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5E" w:rsidRPr="009D60DB" w:rsidRDefault="00BB3B5E" w:rsidP="00C5571F">
      <w:pPr>
        <w:spacing w:after="0" w:line="240" w:lineRule="auto"/>
        <w:jc w:val="center"/>
        <w:rPr>
          <w:b/>
          <w:sz w:val="28"/>
          <w:szCs w:val="28"/>
        </w:rPr>
      </w:pPr>
      <w:r w:rsidRPr="009D60DB">
        <w:rPr>
          <w:b/>
          <w:noProof/>
          <w:sz w:val="28"/>
          <w:szCs w:val="28"/>
        </w:rPr>
        <w:drawing>
          <wp:inline distT="0" distB="0" distL="0" distR="0">
            <wp:extent cx="507365" cy="599440"/>
            <wp:effectExtent l="0" t="0" r="698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Look w:val="04A0"/>
      </w:tblPr>
      <w:tblGrid>
        <w:gridCol w:w="9385"/>
      </w:tblGrid>
      <w:tr w:rsidR="00BB3B5E" w:rsidRPr="009D60DB" w:rsidTr="002C07F6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B5E" w:rsidRPr="009D60DB" w:rsidRDefault="00BB3B5E" w:rsidP="00C557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D60DB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>СОВЕТ ДЕПУТАТОВ</w:t>
            </w:r>
          </w:p>
          <w:p w:rsidR="00BB3B5E" w:rsidRPr="009D60DB" w:rsidRDefault="00BB3B5E" w:rsidP="00C557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D60DB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BB3B5E" w:rsidRPr="009D60DB" w:rsidRDefault="00BF0AFC" w:rsidP="00C557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>КРАСНОГОРСКИЙ</w:t>
            </w:r>
            <w:r w:rsidR="00BB3B5E" w:rsidRPr="009D60DB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 xml:space="preserve"> СЕЛЬСОВЕТ</w:t>
            </w:r>
          </w:p>
          <w:p w:rsidR="00BB3B5E" w:rsidRPr="009D60DB" w:rsidRDefault="00BB3B5E" w:rsidP="00C557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D60DB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>АСЕКЕЕВСКОГО РАЙОНА  ОРЕНБУРГСКОЙ ОБЛАСТИ</w:t>
            </w:r>
          </w:p>
          <w:p w:rsidR="00BB3B5E" w:rsidRPr="009D60DB" w:rsidRDefault="00BB3B5E" w:rsidP="00C55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>ТРЕТЬЕ</w:t>
            </w:r>
            <w:r w:rsidRPr="009D60DB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>ГО СОЗЫВА</w:t>
            </w:r>
          </w:p>
          <w:p w:rsidR="00BB3B5E" w:rsidRPr="009D60DB" w:rsidRDefault="00BB3B5E" w:rsidP="00C557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BB3B5E" w:rsidRPr="009D60DB" w:rsidRDefault="00BB3B5E" w:rsidP="00C557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D60DB">
        <w:rPr>
          <w:rFonts w:ascii="Times New Roman" w:hAnsi="Times New Roman"/>
          <w:b/>
          <w:bCs/>
          <w:caps/>
          <w:color w:val="000000"/>
          <w:sz w:val="28"/>
          <w:szCs w:val="28"/>
        </w:rPr>
        <w:t>РЕШЕНИЕ</w:t>
      </w:r>
    </w:p>
    <w:tbl>
      <w:tblPr>
        <w:tblW w:w="0" w:type="auto"/>
        <w:shd w:val="clear" w:color="auto" w:fill="FFFFFF"/>
        <w:tblLook w:val="04A0"/>
      </w:tblPr>
      <w:tblGrid>
        <w:gridCol w:w="9385"/>
      </w:tblGrid>
      <w:tr w:rsidR="00BB3B5E" w:rsidRPr="009D60DB" w:rsidTr="00BB3B5E">
        <w:trPr>
          <w:trHeight w:val="738"/>
        </w:trPr>
        <w:tc>
          <w:tcPr>
            <w:tcW w:w="95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B5E" w:rsidRDefault="00BB3B5E" w:rsidP="00C55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5571F" w:rsidRPr="00C5571F" w:rsidRDefault="003422A8" w:rsidP="00BF0A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28.08</w:t>
            </w:r>
            <w:r w:rsidR="00BF0AFC">
              <w:rPr>
                <w:rFonts w:ascii="Times New Roman" w:hAnsi="Times New Roman" w:cs="Times New Roman"/>
                <w:b/>
                <w:sz w:val="28"/>
                <w:szCs w:val="28"/>
              </w:rPr>
              <w:t>.2020                                п</w:t>
            </w:r>
            <w:proofErr w:type="gramStart"/>
            <w:r w:rsidR="00BF0AFC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="00BF0AFC">
              <w:rPr>
                <w:rFonts w:ascii="Times New Roman" w:hAnsi="Times New Roman" w:cs="Times New Roman"/>
                <w:b/>
                <w:sz w:val="28"/>
                <w:szCs w:val="28"/>
              </w:rPr>
              <w:t>расногорский</w:t>
            </w:r>
            <w:r w:rsidR="00C5571F" w:rsidRPr="00C5571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bookmarkStart w:id="0" w:name="_GoBack"/>
            <w:bookmarkEnd w:id="0"/>
            <w:r w:rsidR="00945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BF0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1A7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№ 143</w:t>
            </w:r>
          </w:p>
          <w:p w:rsidR="00C5571F" w:rsidRDefault="00C5571F" w:rsidP="00C557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C5571F" w:rsidRPr="009D60DB" w:rsidRDefault="00C5571F" w:rsidP="00C55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BB3B5E" w:rsidRPr="009D60DB" w:rsidRDefault="00BB3B5E" w:rsidP="00C55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D60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 внесении изменений в решение </w:t>
            </w:r>
            <w:r w:rsidR="00BF0A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Совета депутатов  № 82 от 10.10.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2013 г</w:t>
            </w:r>
          </w:p>
        </w:tc>
      </w:tr>
    </w:tbl>
    <w:p w:rsidR="00F35D6F" w:rsidRPr="00BB3B5E" w:rsidRDefault="00BB3B5E" w:rsidP="00C55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35D6F" w:rsidRPr="00BB3B5E">
        <w:rPr>
          <w:rFonts w:ascii="Times New Roman" w:hAnsi="Times New Roman" w:cs="Times New Roman"/>
          <w:b/>
          <w:sz w:val="28"/>
          <w:szCs w:val="28"/>
        </w:rPr>
        <w:t>О дорожном фонде муни</w:t>
      </w:r>
      <w:r w:rsidR="00BF0AFC">
        <w:rPr>
          <w:rFonts w:ascii="Times New Roman" w:hAnsi="Times New Roman" w:cs="Times New Roman"/>
          <w:b/>
          <w:sz w:val="28"/>
          <w:szCs w:val="28"/>
        </w:rPr>
        <w:t>ципального образования Красногорский</w:t>
      </w:r>
      <w:r w:rsidR="00F35D6F" w:rsidRPr="00BB3B5E">
        <w:rPr>
          <w:rFonts w:ascii="Times New Roman" w:hAnsi="Times New Roman" w:cs="Times New Roman"/>
          <w:b/>
          <w:sz w:val="28"/>
          <w:szCs w:val="28"/>
        </w:rPr>
        <w:softHyphen/>
      </w:r>
      <w:r w:rsidR="00F35D6F" w:rsidRPr="00BB3B5E">
        <w:rPr>
          <w:rFonts w:ascii="Times New Roman" w:hAnsi="Times New Roman" w:cs="Times New Roman"/>
          <w:b/>
          <w:sz w:val="28"/>
          <w:szCs w:val="28"/>
        </w:rPr>
        <w:softHyphen/>
      </w:r>
      <w:r w:rsidR="00F35D6F" w:rsidRPr="00BB3B5E">
        <w:rPr>
          <w:rFonts w:ascii="Times New Roman" w:hAnsi="Times New Roman" w:cs="Times New Roman"/>
          <w:b/>
          <w:sz w:val="28"/>
          <w:szCs w:val="28"/>
        </w:rPr>
        <w:softHyphen/>
      </w:r>
      <w:r w:rsidR="00F35D6F" w:rsidRPr="00BB3B5E">
        <w:rPr>
          <w:rFonts w:ascii="Times New Roman" w:hAnsi="Times New Roman" w:cs="Times New Roman"/>
          <w:b/>
          <w:sz w:val="28"/>
          <w:szCs w:val="28"/>
        </w:rPr>
        <w:softHyphen/>
      </w:r>
      <w:r w:rsidR="00F35D6F" w:rsidRPr="00BB3B5E">
        <w:rPr>
          <w:rFonts w:ascii="Times New Roman" w:hAnsi="Times New Roman" w:cs="Times New Roman"/>
          <w:b/>
          <w:sz w:val="28"/>
          <w:szCs w:val="28"/>
        </w:rPr>
        <w:softHyphen/>
      </w:r>
      <w:r w:rsidR="00F35D6F" w:rsidRPr="00BB3B5E">
        <w:rPr>
          <w:rFonts w:ascii="Times New Roman" w:hAnsi="Times New Roman" w:cs="Times New Roman"/>
          <w:b/>
          <w:sz w:val="28"/>
          <w:szCs w:val="28"/>
        </w:rPr>
        <w:softHyphen/>
        <w:t xml:space="preserve"> сельсовет Асекеевск</w:t>
      </w:r>
      <w:r>
        <w:rPr>
          <w:rFonts w:ascii="Times New Roman" w:hAnsi="Times New Roman" w:cs="Times New Roman"/>
          <w:b/>
          <w:sz w:val="28"/>
          <w:szCs w:val="28"/>
        </w:rPr>
        <w:t>ого района Оренбургской области»</w:t>
      </w:r>
    </w:p>
    <w:p w:rsidR="00F35D6F" w:rsidRDefault="00F35D6F" w:rsidP="00C55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D6F" w:rsidRPr="00BB3B5E" w:rsidRDefault="00F35D6F" w:rsidP="00C2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B5E">
        <w:rPr>
          <w:rFonts w:ascii="Times New Roman" w:hAnsi="Times New Roman" w:cs="Times New Roman"/>
          <w:sz w:val="28"/>
          <w:szCs w:val="28"/>
        </w:rPr>
        <w:t>В соответствии со статьей 179.4 Бюджетного кодекса Российской Федерации, Федеральным законом от 08.11.2007 № 257–ФЗ «Об автомобильных дорогах и дорожной деятельности в Российской Федерации  и о внесении изменений в отдельные законодательные акты Российской Федерации»,</w:t>
      </w:r>
      <w:r w:rsidRPr="00BB3B5E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руководствуясь Уставом, Совет депутатов муниципального образования </w:t>
      </w:r>
      <w:r w:rsidR="00BF0AFC">
        <w:rPr>
          <w:rFonts w:ascii="Times New Roman" w:hAnsi="Times New Roman" w:cs="Times New Roman"/>
          <w:sz w:val="28"/>
          <w:szCs w:val="28"/>
        </w:rPr>
        <w:t>Красногорский</w:t>
      </w:r>
      <w:r w:rsidRPr="00BB3B5E"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 РЕШИЛ:</w:t>
      </w:r>
    </w:p>
    <w:p w:rsidR="00BB3B5E" w:rsidRDefault="00BB3B5E" w:rsidP="00C5571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3B5E">
        <w:rPr>
          <w:rFonts w:ascii="Times New Roman" w:hAnsi="Times New Roman" w:cs="Times New Roman"/>
          <w:sz w:val="28"/>
          <w:szCs w:val="28"/>
        </w:rPr>
        <w:t>Внести</w:t>
      </w:r>
      <w:r w:rsidR="00BF0AFC">
        <w:rPr>
          <w:rFonts w:ascii="Times New Roman" w:hAnsi="Times New Roman" w:cs="Times New Roman"/>
          <w:sz w:val="28"/>
          <w:szCs w:val="28"/>
        </w:rPr>
        <w:t xml:space="preserve"> </w:t>
      </w:r>
      <w:r w:rsidRPr="00BB3B5E">
        <w:rPr>
          <w:rFonts w:ascii="Times New Roman" w:hAnsi="Times New Roman"/>
          <w:color w:val="000000"/>
          <w:sz w:val="28"/>
          <w:szCs w:val="28"/>
        </w:rPr>
        <w:t>в решение Совета депутатов муниципа</w:t>
      </w:r>
      <w:r w:rsidR="00BF0AFC">
        <w:rPr>
          <w:rFonts w:ascii="Times New Roman" w:hAnsi="Times New Roman"/>
          <w:color w:val="000000"/>
          <w:sz w:val="28"/>
          <w:szCs w:val="28"/>
        </w:rPr>
        <w:t>льного образования Красногорский сельсовет от 10.10.2013 года № 82</w:t>
      </w:r>
      <w:r w:rsidRPr="00BB3B5E">
        <w:rPr>
          <w:rFonts w:ascii="Times New Roman" w:hAnsi="Times New Roman"/>
          <w:bCs/>
          <w:color w:val="000000"/>
          <w:sz w:val="28"/>
          <w:szCs w:val="28"/>
        </w:rPr>
        <w:t xml:space="preserve">«О </w:t>
      </w:r>
      <w:r w:rsidRPr="00BB3B5E">
        <w:rPr>
          <w:rFonts w:ascii="Times New Roman" w:hAnsi="Times New Roman" w:cs="Times New Roman"/>
          <w:sz w:val="28"/>
          <w:szCs w:val="28"/>
        </w:rPr>
        <w:t>дорожном фонде муниципа</w:t>
      </w:r>
      <w:r w:rsidR="00BF0AFC">
        <w:rPr>
          <w:rFonts w:ascii="Times New Roman" w:hAnsi="Times New Roman" w:cs="Times New Roman"/>
          <w:sz w:val="28"/>
          <w:szCs w:val="28"/>
        </w:rPr>
        <w:t>льного образования Красногорский</w:t>
      </w:r>
      <w:r w:rsidRPr="00BB3B5E"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</w:t>
      </w:r>
      <w:proofErr w:type="gramStart"/>
      <w:r w:rsidRPr="00BB3B5E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C5571F" w:rsidRPr="00C5571F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C5571F" w:rsidRPr="00C5571F">
        <w:rPr>
          <w:rFonts w:ascii="Times New Roman" w:hAnsi="Times New Roman"/>
          <w:color w:val="000000"/>
          <w:sz w:val="28"/>
          <w:szCs w:val="28"/>
        </w:rPr>
        <w:t>ледующие изменения:</w:t>
      </w:r>
    </w:p>
    <w:p w:rsidR="00C5571F" w:rsidRPr="00C5571F" w:rsidRDefault="00C5571F" w:rsidP="00C5571F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C5571F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 2. «Объем и порядок формирования дорожного фонда»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BB3B5E" w:rsidRPr="00BB3B5E" w:rsidRDefault="00BB3B5E" w:rsidP="00C557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 Объем бюджетных ассигнований дорожного фонда формируется </w:t>
      </w:r>
      <w:proofErr w:type="gramStart"/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proofErr w:type="gramEnd"/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счет поступлений в бюджет муниципального образования доходов </w:t>
      </w:r>
      <w:proofErr w:type="gramStart"/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proofErr w:type="gramEnd"/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BB3B5E" w:rsidRPr="00BB3B5E" w:rsidRDefault="00BB3B5E" w:rsidP="00C557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>инжекторных</w:t>
      </w:r>
      <w:proofErr w:type="spellEnd"/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>) двигателей, производимые на территории Российской Федерации, подлежащих зачислению в местный бюджет;</w:t>
      </w:r>
    </w:p>
    <w:p w:rsidR="00BB3B5E" w:rsidRPr="00BB3B5E" w:rsidRDefault="00BB3B5E" w:rsidP="00C557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доходов местного бюджета при недостаточности бюджетных ассигнований в размере не более 90% от прогнозируемого объема поступлений доходов;</w:t>
      </w:r>
    </w:p>
    <w:p w:rsidR="00BB3B5E" w:rsidRPr="00BB3B5E" w:rsidRDefault="00BB3B5E" w:rsidP="00C557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>2.2. Формирование бюджетных ассигнований муниципального дорожного фонда на очередной финансовый год осуществляется в соответствии с нормативными правовыми актами муниципального образования</w:t>
      </w:r>
      <w:r w:rsidR="00BF0A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Красногорский</w:t>
      </w:r>
      <w:r w:rsidR="00C557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</w:t>
      </w: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проектом бюджета муниципального </w:t>
      </w: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образования </w:t>
      </w:r>
      <w:r w:rsidR="00BF0AFC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Красногорский</w:t>
      </w:r>
      <w:r w:rsidR="00C557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</w:t>
      </w: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очередной финансовый год и настоящим Положением.</w:t>
      </w:r>
    </w:p>
    <w:p w:rsidR="00BB3B5E" w:rsidRPr="00BB3B5E" w:rsidRDefault="00BB3B5E" w:rsidP="00C557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>2.3. Объем бюджетных ассигнований муниципального дорожного фонда, утвержденного решением совета депутатов муниципального образования</w:t>
      </w:r>
      <w:r w:rsidR="00BF0A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Красногорский</w:t>
      </w:r>
      <w:r w:rsidR="00C557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</w:t>
      </w: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очередной финансовый год в размере не менее прогнозируемого объема доходов бюджета муниципального образования </w:t>
      </w:r>
      <w:r w:rsidR="00BF0AFC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Красногорский</w:t>
      </w:r>
      <w:r w:rsidR="00C557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</w:t>
      </w: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>, перечисленных в пункте 2.1. настоящего Положения.</w:t>
      </w:r>
    </w:p>
    <w:p w:rsidR="00BB3B5E" w:rsidRPr="00BB3B5E" w:rsidRDefault="00BB3B5E" w:rsidP="00C557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 Объем бюджетных ассигнований муниципального дорожного фонда подлежит корректировке в текущем финансовом году с учетом фактического поступления доходов в бюджет муниципального образования </w:t>
      </w:r>
      <w:r w:rsidR="00BF0AFC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Красногорский</w:t>
      </w:r>
      <w:r w:rsidR="00C557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</w:t>
      </w: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установленного пунктом 2.1. настоящего Положения.</w:t>
      </w:r>
    </w:p>
    <w:p w:rsidR="00BB3B5E" w:rsidRPr="00BB3B5E" w:rsidRDefault="00BB3B5E" w:rsidP="00C557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 Перечисление в муниципальный дорожный фонд безвозмездных поступлений в виде добровольных пожертвований от физических и (или) юридических лиц на финансовое обеспечение дорожной деятельности в отношении автомобильных дорог, осуществляется после заключения договора пожертвования между физическим и (или) юридическим лицом и администрацией муниципального образования </w:t>
      </w:r>
      <w:r w:rsidR="00BF0AFC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Красногорский</w:t>
      </w:r>
      <w:r w:rsidR="00C557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</w:t>
      </w: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B3B5E" w:rsidRPr="00BB3B5E" w:rsidRDefault="00BB3B5E" w:rsidP="00C557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Указанные безвозмездные поступления от физических и (или) юридических лиц направляются на увеличение бюджетных ассигнований муниципального дорожного фонда, путем внесения в установленном порядке изменений в свободную бюджетную роспись бюджета муниципального образования</w:t>
      </w:r>
      <w:r w:rsidR="00BF0A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Красногорский </w:t>
      </w:r>
      <w:r w:rsidR="00C5571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сельсовет</w:t>
      </w: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лимиты бюджетных обязательств после подтверждения поступлений указанных средств финансовым отделом администрации Асекеевского района.</w:t>
      </w:r>
    </w:p>
    <w:p w:rsidR="00F35D6F" w:rsidRPr="00C2697F" w:rsidRDefault="00F35D6F" w:rsidP="00C26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1F" w:rsidRPr="00C5571F" w:rsidRDefault="00C5571F" w:rsidP="00C5571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571F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его обнародования.</w:t>
      </w:r>
    </w:p>
    <w:p w:rsidR="00C5571F" w:rsidRPr="00563C89" w:rsidRDefault="00C5571F" w:rsidP="00C557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571F" w:rsidRPr="00563C89" w:rsidRDefault="00C5571F" w:rsidP="00C557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571F" w:rsidRDefault="00C5571F" w:rsidP="00C557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571F" w:rsidRPr="00563C89" w:rsidRDefault="00C5571F" w:rsidP="00C557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571F" w:rsidRPr="00563C89" w:rsidRDefault="00C5571F" w:rsidP="00C557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3C89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образования-</w:t>
      </w:r>
    </w:p>
    <w:p w:rsidR="00C5571F" w:rsidRPr="00563C89" w:rsidRDefault="00C5571F" w:rsidP="00C557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3C89"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депутатов:                   </w:t>
      </w:r>
      <w:r w:rsidR="00BF0AFC">
        <w:rPr>
          <w:rFonts w:ascii="Times New Roman" w:hAnsi="Times New Roman"/>
          <w:color w:val="000000"/>
          <w:sz w:val="28"/>
          <w:szCs w:val="28"/>
        </w:rPr>
        <w:t xml:space="preserve">                      К.Р.Латфулин</w:t>
      </w:r>
    </w:p>
    <w:p w:rsidR="00F35D6F" w:rsidRDefault="00F35D6F" w:rsidP="00C269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D6F" w:rsidRDefault="00F35D6F" w:rsidP="00C269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D6F" w:rsidRDefault="00F35D6F" w:rsidP="00C269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D6F" w:rsidRDefault="00F35D6F" w:rsidP="00C269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D6F" w:rsidRDefault="00F35D6F" w:rsidP="00C269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D6F" w:rsidRDefault="00F35D6F" w:rsidP="00C269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D6F" w:rsidRPr="00C2697F" w:rsidRDefault="00F35D6F" w:rsidP="00C26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D6F" w:rsidRDefault="00F35D6F" w:rsidP="00C2697F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F35D6F" w:rsidSect="0019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6A85"/>
    <w:multiLevelType w:val="multilevel"/>
    <w:tmpl w:val="6838A53A"/>
    <w:lvl w:ilvl="0">
      <w:start w:val="1"/>
      <w:numFmt w:val="decimal"/>
      <w:lvlText w:val="%1."/>
      <w:lvlJc w:val="left"/>
      <w:pPr>
        <w:ind w:left="432" w:hanging="432"/>
      </w:pPr>
      <w:rPr>
        <w:rFonts w:eastAsiaTheme="minorHAnsi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HAnsi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HAnsi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HAnsi" w:cs="Times New Roman" w:hint="default"/>
        <w:color w:val="auto"/>
      </w:rPr>
    </w:lvl>
  </w:abstractNum>
  <w:abstractNum w:abstractNumId="1">
    <w:nsid w:val="49EB09C0"/>
    <w:multiLevelType w:val="hybridMultilevel"/>
    <w:tmpl w:val="73FCFFE8"/>
    <w:lvl w:ilvl="0" w:tplc="02A6070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F46F50"/>
    <w:multiLevelType w:val="hybridMultilevel"/>
    <w:tmpl w:val="5D48E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D6F"/>
    <w:rsid w:val="000C2798"/>
    <w:rsid w:val="00193CDA"/>
    <w:rsid w:val="001A7C51"/>
    <w:rsid w:val="00213F39"/>
    <w:rsid w:val="00274FC2"/>
    <w:rsid w:val="002B1116"/>
    <w:rsid w:val="003422A8"/>
    <w:rsid w:val="00404A8D"/>
    <w:rsid w:val="00473DB5"/>
    <w:rsid w:val="00706D24"/>
    <w:rsid w:val="00765504"/>
    <w:rsid w:val="009143A8"/>
    <w:rsid w:val="00945B4C"/>
    <w:rsid w:val="009673D2"/>
    <w:rsid w:val="009D1F32"/>
    <w:rsid w:val="00A751FD"/>
    <w:rsid w:val="00BB3B5E"/>
    <w:rsid w:val="00BF0AFC"/>
    <w:rsid w:val="00C1452D"/>
    <w:rsid w:val="00C2697F"/>
    <w:rsid w:val="00C5571F"/>
    <w:rsid w:val="00DA55FB"/>
    <w:rsid w:val="00DC6B53"/>
    <w:rsid w:val="00F35D6F"/>
    <w:rsid w:val="00FD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6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35D6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4">
    <w:name w:val="Font Style14"/>
    <w:basedOn w:val="a0"/>
    <w:uiPriority w:val="99"/>
    <w:rsid w:val="00F35D6F"/>
    <w:rPr>
      <w:rFonts w:ascii="Arial Narrow" w:hAnsi="Arial Narrow" w:cs="Arial Narrow" w:hint="default"/>
      <w:i/>
      <w:i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B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B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3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4FAA8-898C-49D1-9E90-7E442A7A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Красногорский</cp:lastModifiedBy>
  <cp:revision>21</cp:revision>
  <cp:lastPrinted>2013-11-29T04:44:00Z</cp:lastPrinted>
  <dcterms:created xsi:type="dcterms:W3CDTF">2013-09-25T05:07:00Z</dcterms:created>
  <dcterms:modified xsi:type="dcterms:W3CDTF">2020-08-26T08:49:00Z</dcterms:modified>
</cp:coreProperties>
</file>