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E" w:rsidRDefault="00A1173E" w:rsidP="00A1173E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190" cy="63055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3E" w:rsidRDefault="00A1173E" w:rsidP="00A1173E">
      <w:pPr>
        <w:jc w:val="center"/>
        <w:rPr>
          <w:b/>
        </w:rPr>
      </w:pPr>
      <w:r>
        <w:t xml:space="preserve">  </w:t>
      </w:r>
      <w:r>
        <w:rPr>
          <w:b/>
        </w:rPr>
        <w:t>АДМИНИСТРАЦИЯ</w:t>
      </w:r>
    </w:p>
    <w:p w:rsidR="00A1173E" w:rsidRDefault="00A1173E" w:rsidP="00A1173E">
      <w:pPr>
        <w:jc w:val="center"/>
        <w:rPr>
          <w:b/>
        </w:rPr>
      </w:pPr>
      <w:r>
        <w:rPr>
          <w:b/>
        </w:rPr>
        <w:t xml:space="preserve"> МУНИЦИПАЛЬНОГО ОБРАЗОВАНИЯ </w:t>
      </w:r>
    </w:p>
    <w:p w:rsidR="00A1173E" w:rsidRDefault="00A1173E" w:rsidP="00A1173E">
      <w:pPr>
        <w:jc w:val="center"/>
        <w:rPr>
          <w:b/>
        </w:rPr>
      </w:pPr>
      <w:r>
        <w:rPr>
          <w:b/>
        </w:rPr>
        <w:t>КРАСНОГОРСКИЙ  СЕЛЬСОВЕТ</w:t>
      </w:r>
    </w:p>
    <w:p w:rsidR="00A1173E" w:rsidRDefault="00A1173E" w:rsidP="00A1173E">
      <w:pPr>
        <w:jc w:val="center"/>
        <w:rPr>
          <w:b/>
        </w:rPr>
      </w:pPr>
      <w:r>
        <w:rPr>
          <w:b/>
        </w:rPr>
        <w:t xml:space="preserve">  АСЕКЕЕВСКОГО  РАЙОНА  </w:t>
      </w:r>
    </w:p>
    <w:p w:rsidR="00A1173E" w:rsidRDefault="00A1173E" w:rsidP="00A1173E">
      <w:pPr>
        <w:jc w:val="center"/>
        <w:rPr>
          <w:b/>
        </w:rPr>
      </w:pPr>
      <w:r>
        <w:rPr>
          <w:b/>
        </w:rPr>
        <w:t xml:space="preserve">ОРЕНБУРГСКОЙ  ОБЛАСТИ </w:t>
      </w:r>
    </w:p>
    <w:p w:rsidR="00A1173E" w:rsidRDefault="00A1173E" w:rsidP="00A1173E">
      <w:pPr>
        <w:jc w:val="center"/>
        <w:rPr>
          <w:b/>
        </w:rPr>
      </w:pPr>
    </w:p>
    <w:p w:rsidR="00A1173E" w:rsidRDefault="00A1173E" w:rsidP="00A1173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1173E" w:rsidRDefault="00A1173E" w:rsidP="00A1173E">
      <w:pPr>
        <w:jc w:val="center"/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A1173E" w:rsidTr="00377A32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1173E" w:rsidRDefault="00A1173E" w:rsidP="00377A32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</w:tr>
    </w:tbl>
    <w:p w:rsidR="00A1173E" w:rsidRDefault="00A1173E" w:rsidP="00A1173E">
      <w:pPr>
        <w:rPr>
          <w:b/>
        </w:rPr>
      </w:pPr>
      <w:r>
        <w:rPr>
          <w:b/>
        </w:rPr>
        <w:t>01.12.2014</w:t>
      </w:r>
      <w:r>
        <w:rPr>
          <w:b/>
          <w:szCs w:val="20"/>
        </w:rPr>
        <w:t xml:space="preserve">                  </w:t>
      </w:r>
      <w:r>
        <w:rPr>
          <w:b/>
        </w:rPr>
        <w:t>п. Красногорский                             №26-п</w:t>
      </w:r>
    </w:p>
    <w:p w:rsidR="00A1173E" w:rsidRDefault="00A1173E" w:rsidP="00A1173E">
      <w:pPr>
        <w:jc w:val="center"/>
        <w:rPr>
          <w:b/>
          <w:noProof/>
        </w:rPr>
      </w:pPr>
    </w:p>
    <w:p w:rsidR="00A1173E" w:rsidRPr="00896C7D" w:rsidRDefault="00A1173E" w:rsidP="00B55CE2">
      <w:pPr>
        <w:spacing w:line="360" w:lineRule="auto"/>
        <w:rPr>
          <w:spacing w:val="0"/>
        </w:rPr>
      </w:pPr>
    </w:p>
    <w:p w:rsidR="00A1173E" w:rsidRPr="00B55CE2" w:rsidRDefault="00A1173E" w:rsidP="00A1173E">
      <w:pPr>
        <w:ind w:hanging="142"/>
        <w:jc w:val="center"/>
        <w:rPr>
          <w:b/>
          <w:spacing w:val="0"/>
        </w:rPr>
      </w:pPr>
      <w:r w:rsidRPr="00896C7D">
        <w:rPr>
          <w:spacing w:val="0"/>
        </w:rPr>
        <w:t xml:space="preserve">  </w:t>
      </w:r>
      <w:r w:rsidRPr="00B55CE2">
        <w:rPr>
          <w:b/>
          <w:spacing w:val="0"/>
        </w:rPr>
        <w:t xml:space="preserve">Об утверждении муниципальной программы  МО Красногорский сельсовет Асекеевского района Оренбургской области </w:t>
      </w:r>
    </w:p>
    <w:p w:rsidR="00A1173E" w:rsidRPr="00B55CE2" w:rsidRDefault="00A1173E" w:rsidP="00A1173E">
      <w:pPr>
        <w:ind w:hanging="142"/>
        <w:jc w:val="center"/>
        <w:rPr>
          <w:b/>
          <w:spacing w:val="0"/>
        </w:rPr>
      </w:pPr>
      <w:r w:rsidRPr="00B55CE2">
        <w:rPr>
          <w:b/>
          <w:spacing w:val="0"/>
        </w:rPr>
        <w:t>«Развитие физической  культуры,  спорта и туризма»</w:t>
      </w:r>
    </w:p>
    <w:p w:rsidR="00A1173E" w:rsidRPr="00B55CE2" w:rsidRDefault="00A1173E" w:rsidP="00A1173E">
      <w:pPr>
        <w:ind w:hanging="142"/>
        <w:jc w:val="center"/>
        <w:rPr>
          <w:b/>
          <w:spacing w:val="0"/>
        </w:rPr>
      </w:pPr>
      <w:r w:rsidRPr="00B55CE2">
        <w:rPr>
          <w:b/>
          <w:spacing w:val="0"/>
        </w:rPr>
        <w:t xml:space="preserve">   на 2015-2020  годы</w:t>
      </w:r>
    </w:p>
    <w:p w:rsidR="00A1173E" w:rsidRPr="00896C7D" w:rsidRDefault="00A1173E" w:rsidP="00A1173E">
      <w:pPr>
        <w:ind w:hanging="142"/>
        <w:jc w:val="center"/>
        <w:rPr>
          <w:spacing w:val="0"/>
        </w:rPr>
      </w:pPr>
    </w:p>
    <w:p w:rsidR="00A1173E" w:rsidRPr="00896C7D" w:rsidRDefault="00A1173E" w:rsidP="00A1173E">
      <w:pPr>
        <w:ind w:hanging="142"/>
        <w:jc w:val="both"/>
        <w:rPr>
          <w:spacing w:val="0"/>
        </w:rPr>
      </w:pPr>
      <w:r w:rsidRPr="00896C7D">
        <w:rPr>
          <w:spacing w:val="0"/>
        </w:rPr>
        <w:tab/>
      </w:r>
      <w:r w:rsidRPr="00896C7D">
        <w:rPr>
          <w:spacing w:val="0"/>
        </w:rPr>
        <w:tab/>
      </w:r>
      <w:proofErr w:type="gramStart"/>
      <w:r w:rsidRPr="00896C7D">
        <w:rPr>
          <w:spacing w:val="0"/>
        </w:rPr>
        <w:t>В соответствии с постановлением Правительства Оренбургской области от 29 ноября 2013 года</w:t>
      </w:r>
      <w:r>
        <w:rPr>
          <w:spacing w:val="0"/>
        </w:rPr>
        <w:t xml:space="preserve"> №1054-</w:t>
      </w:r>
      <w:r w:rsidRPr="00896C7D">
        <w:rPr>
          <w:spacing w:val="0"/>
        </w:rPr>
        <w:t>п «Об утверждении государственной программы Оренбургской области «Развитие физической культуры, спорта и туризма» на 2015-2020 годы,</w:t>
      </w:r>
      <w:r>
        <w:rPr>
          <w:spacing w:val="0"/>
        </w:rPr>
        <w:t xml:space="preserve"> постановлением главы администрации Красногорского сельсовета от 28.11.2014 года №23</w:t>
      </w:r>
      <w:r w:rsidRPr="00896C7D">
        <w:rPr>
          <w:spacing w:val="0"/>
        </w:rPr>
        <w:t>-п «Об утверждении порядка разработки, реализации и оценки эффективности му</w:t>
      </w:r>
      <w:r>
        <w:rPr>
          <w:spacing w:val="0"/>
        </w:rPr>
        <w:t>ниципальных программ муниципального образования Красногорский сельсовет</w:t>
      </w:r>
      <w:r w:rsidR="00B55CE2">
        <w:rPr>
          <w:spacing w:val="0"/>
        </w:rPr>
        <w:t>»,  Уставом</w:t>
      </w:r>
      <w:r w:rsidRPr="00896C7D">
        <w:rPr>
          <w:spacing w:val="0"/>
        </w:rPr>
        <w:t xml:space="preserve"> мун</w:t>
      </w:r>
      <w:r w:rsidR="00B55CE2">
        <w:rPr>
          <w:spacing w:val="0"/>
        </w:rPr>
        <w:t>и</w:t>
      </w:r>
      <w:r w:rsidRPr="00896C7D">
        <w:rPr>
          <w:spacing w:val="0"/>
        </w:rPr>
        <w:t>ципального образова</w:t>
      </w:r>
      <w:r>
        <w:rPr>
          <w:spacing w:val="0"/>
        </w:rPr>
        <w:t>ния Красногорский сельсовет</w:t>
      </w:r>
      <w:r w:rsidRPr="00896C7D">
        <w:rPr>
          <w:spacing w:val="0"/>
        </w:rPr>
        <w:t xml:space="preserve"> постановляю:</w:t>
      </w:r>
      <w:proofErr w:type="gramEnd"/>
    </w:p>
    <w:p w:rsidR="00A1173E" w:rsidRPr="00896C7D" w:rsidRDefault="00A1173E" w:rsidP="00A1173E">
      <w:pPr>
        <w:ind w:hanging="142"/>
        <w:jc w:val="both"/>
        <w:rPr>
          <w:spacing w:val="0"/>
        </w:rPr>
      </w:pPr>
      <w:r w:rsidRPr="00896C7D">
        <w:rPr>
          <w:spacing w:val="0"/>
        </w:rPr>
        <w:t xml:space="preserve"> </w:t>
      </w:r>
    </w:p>
    <w:p w:rsidR="00A1173E" w:rsidRPr="00896C7D" w:rsidRDefault="00A1173E" w:rsidP="00A1173E">
      <w:pPr>
        <w:ind w:firstLine="709"/>
        <w:jc w:val="both"/>
        <w:rPr>
          <w:spacing w:val="0"/>
        </w:rPr>
      </w:pPr>
      <w:r w:rsidRPr="00896C7D">
        <w:rPr>
          <w:spacing w:val="0"/>
        </w:rPr>
        <w:t>1.Утвердить муниципальн</w:t>
      </w:r>
      <w:r>
        <w:rPr>
          <w:spacing w:val="0"/>
        </w:rPr>
        <w:t>ую программу муниципального образования Красногорский сельсовет</w:t>
      </w:r>
      <w:r w:rsidRPr="00896C7D">
        <w:rPr>
          <w:spacing w:val="0"/>
        </w:rPr>
        <w:t xml:space="preserve">    «Развитие физической  культуры,  спорта и туризма» на 2015-2020  годы согласно приложению.</w:t>
      </w:r>
    </w:p>
    <w:p w:rsidR="00A1173E" w:rsidRPr="00896C7D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 xml:space="preserve">2. </w:t>
      </w:r>
      <w:proofErr w:type="gramStart"/>
      <w:r>
        <w:rPr>
          <w:spacing w:val="0"/>
        </w:rPr>
        <w:t>К</w:t>
      </w:r>
      <w:r w:rsidRPr="00896C7D">
        <w:rPr>
          <w:spacing w:val="0"/>
        </w:rPr>
        <w:t>онтроль за</w:t>
      </w:r>
      <w:proofErr w:type="gramEnd"/>
      <w:r w:rsidRPr="00896C7D">
        <w:rPr>
          <w:spacing w:val="0"/>
        </w:rPr>
        <w:t xml:space="preserve"> исполнени</w:t>
      </w:r>
      <w:r>
        <w:rPr>
          <w:spacing w:val="0"/>
        </w:rPr>
        <w:t>ем настоящего постановления оставляю за собой</w:t>
      </w:r>
    </w:p>
    <w:p w:rsidR="00A1173E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>
        <w:rPr>
          <w:spacing w:val="0"/>
        </w:rPr>
        <w:t>3</w:t>
      </w:r>
      <w:r w:rsidRPr="00896C7D">
        <w:rPr>
          <w:spacing w:val="0"/>
        </w:rPr>
        <w:t>. Постановление вступает в силу  после его официального опубликования, но не ранее 01.01.2015 года.</w:t>
      </w:r>
    </w:p>
    <w:p w:rsidR="00A1173E" w:rsidRPr="00896C7D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</w:rPr>
      </w:pPr>
    </w:p>
    <w:p w:rsidR="00A1173E" w:rsidRPr="00896C7D" w:rsidRDefault="00A1173E" w:rsidP="00A1173E">
      <w:pPr>
        <w:ind w:firstLine="709"/>
        <w:jc w:val="both"/>
        <w:rPr>
          <w:spacing w:val="0"/>
        </w:rPr>
      </w:pPr>
    </w:p>
    <w:p w:rsidR="00A1173E" w:rsidRPr="00896C7D" w:rsidRDefault="00A1173E" w:rsidP="00A1173E">
      <w:pPr>
        <w:jc w:val="both"/>
        <w:rPr>
          <w:spacing w:val="0"/>
        </w:rPr>
      </w:pPr>
      <w:r>
        <w:rPr>
          <w:spacing w:val="0"/>
        </w:rPr>
        <w:t xml:space="preserve">Глава администрации </w:t>
      </w:r>
      <w:r w:rsidRPr="00896C7D">
        <w:rPr>
          <w:spacing w:val="0"/>
        </w:rPr>
        <w:tab/>
      </w:r>
      <w:r w:rsidRPr="00896C7D">
        <w:rPr>
          <w:spacing w:val="0"/>
        </w:rPr>
        <w:tab/>
      </w:r>
      <w:r w:rsidRPr="00896C7D">
        <w:rPr>
          <w:spacing w:val="0"/>
        </w:rPr>
        <w:tab/>
      </w:r>
      <w:r w:rsidRPr="00896C7D">
        <w:rPr>
          <w:spacing w:val="0"/>
        </w:rPr>
        <w:tab/>
      </w:r>
      <w:r w:rsidRPr="00896C7D">
        <w:rPr>
          <w:spacing w:val="0"/>
        </w:rPr>
        <w:tab/>
      </w:r>
      <w:r w:rsidRPr="00896C7D">
        <w:rPr>
          <w:spacing w:val="0"/>
        </w:rPr>
        <w:tab/>
      </w:r>
      <w:r>
        <w:rPr>
          <w:spacing w:val="0"/>
        </w:rPr>
        <w:t xml:space="preserve">            </w:t>
      </w:r>
      <w:proofErr w:type="spellStart"/>
      <w:r>
        <w:rPr>
          <w:spacing w:val="0"/>
        </w:rPr>
        <w:t>К.Р.Латфулин</w:t>
      </w:r>
      <w:proofErr w:type="spellEnd"/>
    </w:p>
    <w:p w:rsidR="00A1173E" w:rsidRPr="00896C7D" w:rsidRDefault="00A1173E" w:rsidP="00A1173E">
      <w:pPr>
        <w:pStyle w:val="2"/>
        <w:spacing w:after="0" w:line="240" w:lineRule="auto"/>
        <w:ind w:left="0"/>
        <w:rPr>
          <w:sz w:val="28"/>
          <w:szCs w:val="28"/>
        </w:rPr>
      </w:pPr>
      <w:r w:rsidRPr="00896C7D">
        <w:rPr>
          <w:sz w:val="28"/>
          <w:szCs w:val="28"/>
        </w:rPr>
        <w:t xml:space="preserve"> </w:t>
      </w:r>
    </w:p>
    <w:p w:rsidR="00A1173E" w:rsidRPr="00896C7D" w:rsidRDefault="00A1173E" w:rsidP="00A1173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A1173E" w:rsidRPr="00896C7D" w:rsidRDefault="00A1173E" w:rsidP="00A1173E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A1173E" w:rsidRDefault="00A1173E" w:rsidP="00A1173E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Разослано:  в дело, прокурору района.</w:t>
      </w:r>
    </w:p>
    <w:p w:rsidR="00A1173E" w:rsidRDefault="00A1173E" w:rsidP="00A1173E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A1173E" w:rsidRDefault="00A1173E" w:rsidP="00A1173E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A1173E" w:rsidRPr="00896C7D" w:rsidRDefault="00A1173E" w:rsidP="00A1173E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A1173E" w:rsidRDefault="00A1173E" w:rsidP="00A1173E">
      <w:pPr>
        <w:jc w:val="right"/>
        <w:rPr>
          <w:spacing w:val="0"/>
        </w:rPr>
      </w:pPr>
      <w:r>
        <w:rPr>
          <w:spacing w:val="0"/>
        </w:rPr>
        <w:lastRenderedPageBreak/>
        <w:t xml:space="preserve">               Приложение </w:t>
      </w:r>
    </w:p>
    <w:p w:rsidR="00A1173E" w:rsidRDefault="00A1173E" w:rsidP="00A1173E">
      <w:pPr>
        <w:jc w:val="right"/>
        <w:rPr>
          <w:spacing w:val="0"/>
        </w:rPr>
      </w:pPr>
      <w:r>
        <w:rPr>
          <w:spacing w:val="0"/>
        </w:rPr>
        <w:t xml:space="preserve">  к постановлению</w:t>
      </w:r>
    </w:p>
    <w:p w:rsidR="00A1173E" w:rsidRDefault="00A1173E" w:rsidP="00A1173E">
      <w:pPr>
        <w:jc w:val="right"/>
        <w:rPr>
          <w:spacing w:val="0"/>
        </w:rPr>
      </w:pPr>
      <w:r>
        <w:rPr>
          <w:spacing w:val="0"/>
        </w:rPr>
        <w:t xml:space="preserve"> главы администрации </w:t>
      </w:r>
    </w:p>
    <w:p w:rsidR="00A1173E" w:rsidRDefault="00A1173E" w:rsidP="00A1173E">
      <w:pPr>
        <w:jc w:val="right"/>
        <w:rPr>
          <w:spacing w:val="0"/>
        </w:rPr>
      </w:pPr>
      <w:r>
        <w:rPr>
          <w:spacing w:val="0"/>
        </w:rPr>
        <w:t>муниципального образования</w:t>
      </w:r>
    </w:p>
    <w:p w:rsidR="00A1173E" w:rsidRDefault="00A1173E" w:rsidP="00A1173E">
      <w:pPr>
        <w:jc w:val="right"/>
        <w:rPr>
          <w:spacing w:val="0"/>
        </w:rPr>
      </w:pPr>
      <w:r>
        <w:rPr>
          <w:spacing w:val="0"/>
        </w:rPr>
        <w:t>Красногорский сельсовет</w:t>
      </w:r>
    </w:p>
    <w:p w:rsidR="00A1173E" w:rsidRPr="00896C7D" w:rsidRDefault="00A1173E" w:rsidP="00A1173E">
      <w:pPr>
        <w:jc w:val="right"/>
        <w:rPr>
          <w:spacing w:val="0"/>
        </w:rPr>
      </w:pPr>
      <w:r>
        <w:rPr>
          <w:spacing w:val="0"/>
        </w:rPr>
        <w:t xml:space="preserve">                                    от 01.12.</w:t>
      </w:r>
      <w:smartTag w:uri="urn:schemas-microsoft-com:office:smarttags" w:element="metricconverter">
        <w:smartTagPr>
          <w:attr w:name="ProductID" w:val="2014 г"/>
        </w:smartTagPr>
        <w:r>
          <w:rPr>
            <w:spacing w:val="0"/>
          </w:rPr>
          <w:t>2014 г</w:t>
        </w:r>
      </w:smartTag>
      <w:r>
        <w:rPr>
          <w:spacing w:val="0"/>
        </w:rPr>
        <w:t>. №26 -</w:t>
      </w:r>
      <w:proofErr w:type="spellStart"/>
      <w:proofErr w:type="gramStart"/>
      <w:r>
        <w:rPr>
          <w:spacing w:val="0"/>
        </w:rPr>
        <w:t>п</w:t>
      </w:r>
      <w:proofErr w:type="spellEnd"/>
      <w:proofErr w:type="gramEnd"/>
    </w:p>
    <w:p w:rsidR="00A1173E" w:rsidRPr="00896C7D" w:rsidRDefault="00A1173E" w:rsidP="00A1173E">
      <w:pPr>
        <w:jc w:val="center"/>
        <w:rPr>
          <w:b/>
          <w:spacing w:val="0"/>
        </w:rPr>
      </w:pPr>
    </w:p>
    <w:p w:rsidR="00A1173E" w:rsidRPr="006E34CF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spacing w:val="0"/>
        </w:rPr>
      </w:pPr>
    </w:p>
    <w:p w:rsidR="00A1173E" w:rsidRPr="005F6E21" w:rsidRDefault="00A1173E" w:rsidP="00A1173E">
      <w:pPr>
        <w:jc w:val="center"/>
        <w:rPr>
          <w:b/>
          <w:spacing w:val="0"/>
        </w:rPr>
      </w:pPr>
    </w:p>
    <w:p w:rsidR="00A1173E" w:rsidRDefault="00A1173E" w:rsidP="00A1173E">
      <w:pPr>
        <w:jc w:val="center"/>
        <w:rPr>
          <w:b/>
          <w:spacing w:val="0"/>
        </w:rPr>
      </w:pPr>
      <w:r w:rsidRPr="005F6E21">
        <w:rPr>
          <w:b/>
          <w:spacing w:val="0"/>
        </w:rPr>
        <w:t xml:space="preserve">Паспорт муниципальной программы </w:t>
      </w:r>
    </w:p>
    <w:p w:rsidR="00A1173E" w:rsidRPr="005F6E21" w:rsidRDefault="00A1173E" w:rsidP="00A1173E">
      <w:pPr>
        <w:jc w:val="center"/>
        <w:rPr>
          <w:b/>
          <w:spacing w:val="0"/>
        </w:rPr>
      </w:pPr>
      <w:r>
        <w:rPr>
          <w:b/>
          <w:spacing w:val="0"/>
        </w:rPr>
        <w:t>муниципального образования Красногорский сельсовет</w:t>
      </w:r>
    </w:p>
    <w:p w:rsidR="00A1173E" w:rsidRPr="005F6E21" w:rsidRDefault="00A1173E" w:rsidP="00A1173E">
      <w:pPr>
        <w:jc w:val="center"/>
        <w:rPr>
          <w:b/>
          <w:spacing w:val="0"/>
        </w:rPr>
      </w:pPr>
      <w:r w:rsidRPr="005F6E21">
        <w:rPr>
          <w:b/>
          <w:spacing w:val="0"/>
        </w:rPr>
        <w:t>«Развитие физической  культуры,  спорта и туризма»</w:t>
      </w:r>
    </w:p>
    <w:p w:rsidR="00A1173E" w:rsidRPr="005F6E21" w:rsidRDefault="00A1173E" w:rsidP="00A1173E">
      <w:pPr>
        <w:jc w:val="center"/>
        <w:rPr>
          <w:b/>
          <w:spacing w:val="0"/>
        </w:rPr>
      </w:pPr>
      <w:r w:rsidRPr="005F6E21">
        <w:rPr>
          <w:b/>
          <w:spacing w:val="0"/>
        </w:rPr>
        <w:t xml:space="preserve">на 2015-2020  годы </w:t>
      </w:r>
    </w:p>
    <w:p w:rsidR="00A1173E" w:rsidRPr="008B3CB6" w:rsidRDefault="00A1173E" w:rsidP="00A1173E">
      <w:pPr>
        <w:jc w:val="center"/>
        <w:rPr>
          <w:spacing w:val="0"/>
        </w:rPr>
      </w:pPr>
    </w:p>
    <w:p w:rsidR="00A1173E" w:rsidRPr="00040302" w:rsidRDefault="00A1173E" w:rsidP="00A1173E">
      <w:pPr>
        <w:jc w:val="center"/>
        <w:rPr>
          <w:spacing w:val="0"/>
          <w:sz w:val="24"/>
          <w:szCs w:val="24"/>
        </w:rPr>
      </w:pPr>
    </w:p>
    <w:tbl>
      <w:tblPr>
        <w:tblpPr w:leftFromText="180" w:rightFromText="180" w:vertAnchor="text" w:horzAnchor="page" w:tblpXSpec="center" w:tblpY="-178"/>
        <w:tblW w:w="10334" w:type="dxa"/>
        <w:jc w:val="center"/>
        <w:tblLayout w:type="fixed"/>
        <w:tblCellMar>
          <w:left w:w="74" w:type="dxa"/>
          <w:right w:w="74" w:type="dxa"/>
        </w:tblCellMar>
        <w:tblLook w:val="0000"/>
      </w:tblPr>
      <w:tblGrid>
        <w:gridCol w:w="3854"/>
        <w:gridCol w:w="473"/>
        <w:gridCol w:w="6007"/>
      </w:tblGrid>
      <w:tr w:rsidR="00A1173E" w:rsidRPr="00040302" w:rsidTr="00377A32">
        <w:trPr>
          <w:trHeight w:val="724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ind w:right="-1694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rPr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 xml:space="preserve">муниципальная  программа  </w:t>
            </w:r>
            <w:r w:rsidRPr="00040302">
              <w:rPr>
                <w:spacing w:val="0"/>
                <w:sz w:val="24"/>
                <w:szCs w:val="24"/>
              </w:rPr>
              <w:t>«Развитие физической  культуры,  спорта и туризма» на 2015-2020  годы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постановление главы администрации  от 28.11.2014 года N23-п "Об утверждении Порядка разработки, реализации и оценки эффективности муниципальных программ  МО Красногорский сельсовет</w:t>
            </w:r>
            <w:r w:rsidRPr="00040302">
              <w:rPr>
                <w:spacing w:val="0"/>
                <w:sz w:val="24"/>
                <w:szCs w:val="24"/>
              </w:rPr>
              <w:t>»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 xml:space="preserve">администрация муниципального образования </w:t>
            </w:r>
            <w:r w:rsidRPr="00040302">
              <w:rPr>
                <w:spacing w:val="0"/>
                <w:sz w:val="24"/>
                <w:szCs w:val="24"/>
              </w:rPr>
              <w:t>Красногорский сельсовет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отсутствуют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  <w:r w:rsidRPr="00040302">
              <w:rPr>
                <w:rFonts w:ascii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отсутствуют</w:t>
            </w:r>
          </w:p>
        </w:tc>
      </w:tr>
      <w:tr w:rsidR="00A1173E" w:rsidRPr="00040302" w:rsidTr="00377A32">
        <w:trPr>
          <w:trHeight w:val="1429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Цель Программы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  <w:r w:rsidRPr="00040302">
              <w:rPr>
                <w:rFonts w:ascii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>увеличение числа жителей поселения, занимающихся физической культурой и массовым спортом;</w:t>
            </w:r>
          </w:p>
          <w:p w:rsidR="00A1173E" w:rsidRPr="00040302" w:rsidRDefault="00A1173E" w:rsidP="00377A3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>достижение  спортсменами высоких спортивных результатов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Задачи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совершенствование  процесса кадрового и организационного обеспечения системы физического воспитания, повышение квалификации работников физической культуры и спорта; внедрение физической культуры и спорта в режим труда и </w:t>
            </w:r>
            <w:proofErr w:type="gramStart"/>
            <w:r w:rsidRPr="00040302">
              <w:rPr>
                <w:spacing w:val="0"/>
                <w:sz w:val="24"/>
                <w:szCs w:val="24"/>
              </w:rPr>
              <w:t>отдыха</w:t>
            </w:r>
            <w:proofErr w:type="gramEnd"/>
            <w:r w:rsidRPr="00040302">
              <w:rPr>
                <w:spacing w:val="0"/>
                <w:sz w:val="24"/>
                <w:szCs w:val="24"/>
              </w:rPr>
              <w:t xml:space="preserve"> различных социально-демографических  групп взрослого населения, в том числе  лиц  с ограниченными возможностями здоровья и инвалидов, совершенствование системы проведения физкультурных и спортивных мероприятий; осуществление физического воспитания в упреждениях общего  образования, совершенствование системы проведения физкультурных и спортивных мероприятий среди учащихся</w:t>
            </w:r>
            <w:proofErr w:type="gramStart"/>
            <w:r w:rsidRPr="00040302">
              <w:rPr>
                <w:spacing w:val="0"/>
                <w:sz w:val="24"/>
                <w:szCs w:val="24"/>
              </w:rPr>
              <w:t xml:space="preserve"> ;</w:t>
            </w:r>
            <w:proofErr w:type="gramEnd"/>
            <w:r w:rsidRPr="00040302">
              <w:rPr>
                <w:spacing w:val="0"/>
                <w:sz w:val="24"/>
                <w:szCs w:val="24"/>
              </w:rPr>
              <w:t xml:space="preserve"> оснащение современным  оборудованием и инвентарем.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 доля учащихся</w:t>
            </w:r>
            <w:proofErr w:type="gramStart"/>
            <w:r w:rsidRPr="00040302">
              <w:rPr>
                <w:spacing w:val="0"/>
                <w:sz w:val="24"/>
                <w:szCs w:val="24"/>
              </w:rPr>
              <w:t xml:space="preserve"> ,</w:t>
            </w:r>
            <w:proofErr w:type="gramEnd"/>
            <w:r w:rsidRPr="00040302">
              <w:rPr>
                <w:spacing w:val="0"/>
                <w:sz w:val="24"/>
                <w:szCs w:val="24"/>
              </w:rPr>
              <w:t xml:space="preserve"> систематически  занимающихся физической культурой и спортом, в общей численности учащихся ; отношение  численности работников физической культуры  и спорта, имеющих  специальные образования, к общему их числу; доля жителей поселения, систематически  занимающихся физической культурой и спортом, в общей численности лиц данной категории населения;   </w:t>
            </w:r>
          </w:p>
        </w:tc>
      </w:tr>
      <w:tr w:rsidR="00A1173E" w:rsidRPr="00040302" w:rsidTr="00377A32">
        <w:trPr>
          <w:trHeight w:val="1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Срок и этап реализации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>2015-2020 годы</w:t>
            </w:r>
          </w:p>
        </w:tc>
      </w:tr>
      <w:tr w:rsidR="00A1173E" w:rsidRPr="00040302" w:rsidTr="00377A32">
        <w:trPr>
          <w:trHeight w:val="3244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  <w:r w:rsidRPr="00040302">
              <w:rPr>
                <w:rFonts w:ascii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источником финансирования программы является местный бюджет. Общий объем финансирования программы составляет 60,0 тыс. рублей (</w:t>
            </w:r>
            <w:proofErr w:type="spellStart"/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прогнозно</w:t>
            </w:r>
            <w:proofErr w:type="spellEnd"/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 xml:space="preserve">), в том числе:      </w:t>
            </w:r>
          </w:p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2015 </w:t>
            </w: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год – 10,0 тыс. рублей</w:t>
            </w:r>
          </w:p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2016 </w:t>
            </w: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год – 10,0 тыс. рублей</w:t>
            </w:r>
          </w:p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2017 </w:t>
            </w: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год – 10,0 тыс. рублей</w:t>
            </w:r>
          </w:p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2018 </w:t>
            </w: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год - 10,0 тыс. рублей</w:t>
            </w:r>
          </w:p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2019 </w:t>
            </w: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год - 10,0 тыс. рублей</w:t>
            </w:r>
          </w:p>
          <w:p w:rsidR="00A1173E" w:rsidRPr="00040302" w:rsidRDefault="00A1173E" w:rsidP="00377A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2020 </w:t>
            </w: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год – 10,0 тыс. рублей</w:t>
            </w:r>
          </w:p>
        </w:tc>
      </w:tr>
      <w:tr w:rsidR="00A1173E" w:rsidRPr="00040302" w:rsidTr="00377A32">
        <w:trPr>
          <w:trHeight w:val="5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0"/>
                <w:sz w:val="24"/>
                <w:szCs w:val="24"/>
                <w:lang w:val="en-US"/>
              </w:rPr>
            </w:pPr>
            <w:r w:rsidRPr="00040302"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  <w:p w:rsidR="00A1173E" w:rsidRPr="00040302" w:rsidRDefault="00A1173E" w:rsidP="00377A32">
            <w:pPr>
              <w:jc w:val="center"/>
              <w:rPr>
                <w:rFonts w:ascii="Calibri" w:hAnsi="Calibri" w:cs="Calibri"/>
                <w:spacing w:val="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173E" w:rsidRPr="00040302" w:rsidRDefault="00A1173E" w:rsidP="00377A32">
            <w:pPr>
              <w:jc w:val="both"/>
              <w:rPr>
                <w:spacing w:val="0"/>
                <w:sz w:val="24"/>
                <w:szCs w:val="24"/>
              </w:rPr>
            </w:pPr>
            <w:proofErr w:type="gramStart"/>
            <w:r w:rsidRPr="00040302">
              <w:rPr>
                <w:spacing w:val="0"/>
                <w:sz w:val="24"/>
                <w:szCs w:val="24"/>
              </w:rPr>
              <w:lastRenderedPageBreak/>
              <w:t xml:space="preserve">осуществление комплекса мероприятий по подготовке  специалистов в сфере физической культуры и спорта, </w:t>
            </w:r>
            <w:r w:rsidRPr="00040302">
              <w:rPr>
                <w:spacing w:val="0"/>
                <w:sz w:val="24"/>
                <w:szCs w:val="24"/>
              </w:rPr>
              <w:lastRenderedPageBreak/>
              <w:t>повышению уровня  профильных знаний;, обеспечение доли регулярно занимающихся физической культурой и спортом  жителей поселения, равной 30,0 процентов, в отношении  к общей численности жителей поселения, в том числе  не менее 4,5 процента лицу с ограниченными возможностями здоровья и инвалидов в отношении к общей численности лиц данной категории населения, улучшение</w:t>
            </w:r>
            <w:proofErr w:type="gramEnd"/>
            <w:r w:rsidRPr="00040302">
              <w:rPr>
                <w:spacing w:val="0"/>
                <w:sz w:val="24"/>
                <w:szCs w:val="24"/>
              </w:rPr>
              <w:t xml:space="preserve"> состояния физического здоровья населения, снижение заболеваемости  за счет привлечения к регулярным занятиям физической  культурой и спортом;</w:t>
            </w:r>
          </w:p>
          <w:p w:rsidR="00A1173E" w:rsidRPr="00040302" w:rsidRDefault="00A1173E" w:rsidP="00377A32">
            <w:pPr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>обеспечение доли постоянно занимающихся физической  культурой и спортом лиц из числа учащихся и молодежи  54,5 процента, в отношении к общей численности населения этой социальной категории;</w:t>
            </w:r>
          </w:p>
          <w:p w:rsidR="00A1173E" w:rsidRPr="00040302" w:rsidRDefault="00A1173E" w:rsidP="00377A32">
            <w:pPr>
              <w:jc w:val="both"/>
              <w:rPr>
                <w:spacing w:val="0"/>
                <w:sz w:val="24"/>
                <w:szCs w:val="24"/>
              </w:rPr>
            </w:pPr>
            <w:r w:rsidRPr="00040302">
              <w:rPr>
                <w:spacing w:val="0"/>
                <w:sz w:val="24"/>
                <w:szCs w:val="24"/>
              </w:rPr>
              <w:t xml:space="preserve"> достижение уровня оснащенности физкультурных и спортивных объектов инвентарем и оборудованием.</w:t>
            </w:r>
          </w:p>
          <w:p w:rsidR="00A1173E" w:rsidRPr="00040302" w:rsidRDefault="00A1173E" w:rsidP="00377A32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 CYR" w:hAnsi="Times New Roman CYR" w:cs="Times New Roman CYR"/>
                <w:spacing w:val="0"/>
                <w:sz w:val="24"/>
                <w:szCs w:val="24"/>
              </w:rPr>
            </w:pPr>
          </w:p>
        </w:tc>
      </w:tr>
    </w:tbl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lastRenderedPageBreak/>
        <w:t>1. Характеристика проблемы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Одним из главных факторов развития муниципального образования Красногорский сельсовет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К числу приоритетных направлений социальной политики поселения относятся физическая культура и спорт, благодаря которым создаются основы для сохранения и улучшения физического и духовного здоровья жителей поселения.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 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населения, способствующими развитию социальных и политических взаимоотношений между регионами.  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Привлечение широких слоев населения к занятиям физической культурой, состояние здоровья населения, успехи региона и страны в крупнейших международных соревнованиях становятся бесспорным доказательством их высокого политического и экономического потенциала.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Признание этих факторов стало основой для реализации муниципальной  </w:t>
      </w:r>
      <w:hyperlink r:id="rId5" w:history="1">
        <w:r w:rsidRPr="00040302">
          <w:rPr>
            <w:color w:val="0000FF"/>
            <w:spacing w:val="0"/>
            <w:sz w:val="24"/>
            <w:szCs w:val="24"/>
          </w:rPr>
          <w:t>программы</w:t>
        </w:r>
      </w:hyperlink>
      <w:r w:rsidRPr="00040302">
        <w:rPr>
          <w:spacing w:val="0"/>
          <w:sz w:val="24"/>
          <w:szCs w:val="24"/>
        </w:rPr>
        <w:t xml:space="preserve"> "Развитие физической культуры, спорта и туризма в муниципальном образовании Красногорский сельсовет" на 2015 - 2020 годы, позволивших осуществлять эффективное управление финансовыми средствами, выделяемыми на эти цели. Установленные муниципальной </w:t>
      </w:r>
      <w:hyperlink r:id="rId6" w:history="1">
        <w:r w:rsidRPr="00040302">
          <w:rPr>
            <w:color w:val="0000FF"/>
            <w:spacing w:val="0"/>
            <w:sz w:val="24"/>
            <w:szCs w:val="24"/>
          </w:rPr>
          <w:t>программой</w:t>
        </w:r>
      </w:hyperlink>
      <w:r w:rsidRPr="00040302">
        <w:rPr>
          <w:spacing w:val="0"/>
          <w:sz w:val="24"/>
          <w:szCs w:val="24"/>
        </w:rPr>
        <w:t xml:space="preserve"> целевые индикаторы выполнены.  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Проведена работа по совершенствованию процесса физического воспитания населения, укреплению и сохранению здоровья детей, подростков и молодежи. 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Продолжает совершенствоваться система проведения комплексных спортивно-оздоровительных мероприятий различных категорий населения. Вместе с тем проблема физического здоровья и развития детей, молодежи и взрослого населения продолжает оставаться актуальной. Угроза наркотизации, алкоголизации подростков и молодежи, ведущая к снижению уровня их физической подготовленности, неготовности и неспособности исполнять обязанности по несению воинской службы, трудовые обязанности, по-прежнему вызывает тревогу в обществе. Остается значительной доля учащихся и студентов, отнесенных по состоянию здоровья к специальной медицинской группе.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Основные проблемы: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- снижение у населения ориентации на ведение здорового образа жизни, существенное снижение двигательной активности детей, подростков и молодежи, </w:t>
      </w:r>
      <w:r w:rsidRPr="00040302">
        <w:rPr>
          <w:spacing w:val="0"/>
          <w:sz w:val="24"/>
          <w:szCs w:val="24"/>
        </w:rPr>
        <w:lastRenderedPageBreak/>
        <w:t xml:space="preserve">предпочтение данными категориями населения оздоровительным процедурам иных </w:t>
      </w:r>
      <w:proofErr w:type="spellStart"/>
      <w:r w:rsidRPr="00040302">
        <w:rPr>
          <w:spacing w:val="0"/>
          <w:sz w:val="24"/>
          <w:szCs w:val="24"/>
        </w:rPr>
        <w:t>досуговых</w:t>
      </w:r>
      <w:proofErr w:type="spellEnd"/>
      <w:r w:rsidRPr="00040302">
        <w:rPr>
          <w:spacing w:val="0"/>
          <w:sz w:val="24"/>
          <w:szCs w:val="24"/>
        </w:rPr>
        <w:t xml:space="preserve"> мероприятий, следствием чего является все еще недостаточный охват жителей поселения занятиями физической культурой и спортом;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недостаточное внимание, уделяемое на муниципальном уровне активной пропаганде занятий физической культурой и спортом как составляющей здорового образа жизни;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- недостаточная обеспеченность населения  </w:t>
      </w:r>
      <w:proofErr w:type="gramStart"/>
      <w:r w:rsidRPr="00040302">
        <w:rPr>
          <w:spacing w:val="0"/>
          <w:sz w:val="24"/>
          <w:szCs w:val="24"/>
        </w:rPr>
        <w:t>спортивными</w:t>
      </w:r>
      <w:proofErr w:type="gramEnd"/>
      <w:r w:rsidRPr="00040302">
        <w:rPr>
          <w:spacing w:val="0"/>
          <w:sz w:val="24"/>
          <w:szCs w:val="24"/>
        </w:rPr>
        <w:t xml:space="preserve"> оборудованием и инвентарем.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Реализация Программы позволит частично решить указанные проблемы, приблизить имеющиеся количественные и качественные показатели к требованиям социальных нормативов при максимально эффективном управлении государственными финансами.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Основными преимуществами применения программно-целевого метода станут: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комплексный подход к решению проблемы;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эффективное планирование и мониторинг результатов реализации Программы;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установление количественных и качественных результатов, целевых ориентиров, способствующих решению проблемных вопросов;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повышение ответственности участников реализации Программы за достижение конечных результатов;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осуществление постоянного контроля за ходом реализации Программы и соответствия расходуемых финансовых сре</w:t>
      </w:r>
      <w:proofErr w:type="gramStart"/>
      <w:r w:rsidRPr="00040302">
        <w:rPr>
          <w:spacing w:val="0"/>
          <w:sz w:val="24"/>
          <w:szCs w:val="24"/>
        </w:rPr>
        <w:t>дств стр</w:t>
      </w:r>
      <w:proofErr w:type="gramEnd"/>
      <w:r w:rsidRPr="00040302">
        <w:rPr>
          <w:spacing w:val="0"/>
          <w:sz w:val="24"/>
          <w:szCs w:val="24"/>
        </w:rPr>
        <w:t>атегическим целям и задачам региона.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2. Основная цель и задачи Программы, срок ее реализации,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целевые индикаторы и показатели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Основной целью Программы является создание условий, обеспечивающих возможность: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жителям поселения различных возрастных и социальных категорий вести активный и здоровый образ жизни, систематически заниматься физической культурой и спортом, получать доступ к развитой спортивной инфраструктуре;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Для достижения поставленной цели необходимо решение следующих основных задач: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совершенствование процесса кадрового и организационного обеспечения системы физического воспитания, повышение квалификации работников физической культуры и спорта;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- внедрение физической культуры и спорта в режим труда и </w:t>
      </w:r>
      <w:proofErr w:type="gramStart"/>
      <w:r w:rsidRPr="00040302">
        <w:rPr>
          <w:spacing w:val="0"/>
          <w:sz w:val="24"/>
          <w:szCs w:val="24"/>
        </w:rPr>
        <w:t>отдыха</w:t>
      </w:r>
      <w:proofErr w:type="gramEnd"/>
      <w:r w:rsidRPr="00040302">
        <w:rPr>
          <w:spacing w:val="0"/>
          <w:sz w:val="24"/>
          <w:szCs w:val="24"/>
        </w:rPr>
        <w:t xml:space="preserve"> различных социально-демографических групп населения, в том числе лиц с ограниченными возможностями здоровья и инвалидов, совершенствование системы проведения физкультурных и спортивных мероприятий;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осуществление физического воспитания в учреждениях общего  образования, совершенствование системы проведения физкультурных мероприятий и спортивных мероприятий среди учащихся и студентов, привлечение к занятиям в учреждениях дополнительного образования спортивной направленности детей, подростков и молодежи;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оснащение современным оборудованием и инвентарем.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Основными целевыми индикаторами и показателями, характеризующими исполнение Программы, станут (итоговые показатели, планируемые к достижению в 2020 году):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обеспеченность штатными физкультурными работниками - 74,2 процента к нормативным требованиям;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отношение численности работников физической культуры и спорта, имеющих специальное образование, к общему их числу - 84,0 процента;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доля жителей поселения, систематически занимающихся физической культурой и спортом, в общей численности населения региона - 30,0 процентов;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lastRenderedPageBreak/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лиц данной категории населения - 4,5 процента;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доля учащихся  систематически занимающихся физической культурой и спортом, в общей численности учащихся  - 54,5 процента;</w:t>
      </w:r>
    </w:p>
    <w:p w:rsidR="00A1173E" w:rsidRPr="00040302" w:rsidRDefault="00A1173E" w:rsidP="00A1173E">
      <w:pPr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3. Перечень мероприятий Программы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Реализация мероприятий Программы позволит: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совершенствовать структуру физической культуры и спорта в поселении;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обеспечить рост уровня физической подготовленности, укрепление здоровья населения;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эффективно использовать возможности физической культуры в профилактике алкоголизма, наркомании;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повысить уровень материальной и кадровой обеспеченности;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оптимизировать финансовые расходы, связанные с совершенствованием системы физической культуры и спорта в поселении.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Основные мероприятия предусматривают: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кадровое обеспечение (реализация комплекса мер по обучению, переподготовке и повышению педагогического мастерства преподавателей физического воспитания);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научно-методическое, информационное обеспечение, агитацию и пропаганду (разработка и публикация информационных материалов, проведение агитационных мероприятий, опросов и исследований отношения населения к физической культуре и спорту);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- физкультурную и спортивную работу </w:t>
      </w:r>
      <w:proofErr w:type="gramStart"/>
      <w:r w:rsidRPr="00040302">
        <w:rPr>
          <w:spacing w:val="0"/>
          <w:sz w:val="24"/>
          <w:szCs w:val="24"/>
        </w:rPr>
        <w:t>со</w:t>
      </w:r>
      <w:proofErr w:type="gramEnd"/>
      <w:r w:rsidRPr="00040302">
        <w:rPr>
          <w:spacing w:val="0"/>
          <w:sz w:val="24"/>
          <w:szCs w:val="24"/>
        </w:rPr>
        <w:t xml:space="preserve"> взрослым населением, проведение мероприятий (организация работы по внедрению физической культуры в режим отдыха населения в местах его проживания, проведение традиционных комплексных мероприятий среди различных категорий взрослого населения, содействие развитию физкультурного движения среди ветеранов, лиц, имеющих отклонения в состоянии здоровья, и инвалидов);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совершенствование организации физического воспитания детей, подростков и молодежи (реализация организационных мер, направленных на повышение качества преподавания уроков физической культуры, роста двигательной активности в режиме учебного дня, максимальную занятость во внеурочное время, проведение физкультурных и спортивных мероприятий);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реализация мер по приобретению спортивного оборудования, инвентаря.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4. Ресурсное обеспечение Программы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  <w:spacing w:val="0"/>
          <w:sz w:val="24"/>
          <w:szCs w:val="24"/>
        </w:rPr>
      </w:pP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Источником финансирования программы является местный бюджет. Общий объем финансирования программы составляет 60,0 тыс. рублей (</w:t>
      </w:r>
      <w:proofErr w:type="spellStart"/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прогнозно</w:t>
      </w:r>
      <w:proofErr w:type="spellEnd"/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 xml:space="preserve">), в том числе:      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2015 </w:t>
      </w: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год – 10,0 тыс. рублей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2016 </w:t>
      </w: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год – 10,0 тыс. рублей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2017 </w:t>
      </w: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год – 10,0 тыс. рублей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2018 </w:t>
      </w: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год - 10,0 тыс. рублей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2019 </w:t>
      </w: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год - 10,0 тыс. рублей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2020 </w:t>
      </w:r>
      <w:r w:rsidRPr="00040302">
        <w:rPr>
          <w:rFonts w:ascii="Times New Roman CYR" w:hAnsi="Times New Roman CYR" w:cs="Times New Roman CYR"/>
          <w:spacing w:val="0"/>
          <w:sz w:val="24"/>
          <w:szCs w:val="24"/>
        </w:rPr>
        <w:t>год – 10,0 тыс. рублей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       Ежегодно при формировании местного бюджета на очередной финансовый год и плановый период объемы ассигнований могут уточняться с учетом прогнозного индекса роста цен, оценки результативности мероприятий Программы, достижения целевых индикаторов и показателей.</w:t>
      </w:r>
    </w:p>
    <w:p w:rsidR="00A1173E" w:rsidRPr="00040302" w:rsidRDefault="00A1173E" w:rsidP="00A1173E">
      <w:pPr>
        <w:autoSpaceDE w:val="0"/>
        <w:autoSpaceDN w:val="0"/>
        <w:adjustRightInd w:val="0"/>
        <w:outlineLvl w:val="1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5. Механизм реализации мероприятий Программы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Реализация Программы осуществляется администрацией мун</w:t>
      </w:r>
      <w:r w:rsidR="00B55CE2">
        <w:rPr>
          <w:spacing w:val="0"/>
          <w:sz w:val="24"/>
          <w:szCs w:val="24"/>
        </w:rPr>
        <w:t>и</w:t>
      </w:r>
      <w:r w:rsidRPr="00040302">
        <w:rPr>
          <w:spacing w:val="0"/>
          <w:sz w:val="24"/>
          <w:szCs w:val="24"/>
        </w:rPr>
        <w:t>ципального образования Красногорский сельсовет. В случае привлечения иных исполнителей реализация Программы осуществляется на основе муниципальных контрактов (договоров) на закупку и поставку продукции, оказание услуг для государственных нужд, заключаемых муниципальными заказчиками Программы со всеми исполнителями мероприятий Программы.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6. Организация управления и система контроля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за исполнением Программы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Управление и </w:t>
      </w:r>
      <w:proofErr w:type="gramStart"/>
      <w:r w:rsidRPr="00040302">
        <w:rPr>
          <w:spacing w:val="0"/>
          <w:sz w:val="24"/>
          <w:szCs w:val="24"/>
        </w:rPr>
        <w:t>контроль за</w:t>
      </w:r>
      <w:proofErr w:type="gramEnd"/>
      <w:r w:rsidRPr="00040302">
        <w:rPr>
          <w:spacing w:val="0"/>
          <w:sz w:val="24"/>
          <w:szCs w:val="24"/>
        </w:rPr>
        <w:t xml:space="preserve"> исполнением мероприятий Программы осуществляются администрацией </w:t>
      </w:r>
      <w:proofErr w:type="spellStart"/>
      <w:r w:rsidRPr="00040302">
        <w:rPr>
          <w:spacing w:val="0"/>
          <w:sz w:val="24"/>
          <w:szCs w:val="24"/>
        </w:rPr>
        <w:t>мунципального</w:t>
      </w:r>
      <w:proofErr w:type="spellEnd"/>
      <w:r w:rsidRPr="00040302">
        <w:rPr>
          <w:spacing w:val="0"/>
          <w:sz w:val="24"/>
          <w:szCs w:val="24"/>
        </w:rPr>
        <w:t xml:space="preserve"> образования Красногорский сельсовет.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7. Оценка социально-экономической эффективности Программы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Эффективность реализации мероприятий Программы оценивается в социальном и экономическом аспектах.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В социальном аспекте эффективность достигается за счет улучшения качества жизни и здоровья жителей поселения путем повышения двигательной активности, отказа от вредных привычек, регулярных занятий физической культурой и спортом, положительно </w:t>
      </w:r>
      <w:proofErr w:type="gramStart"/>
      <w:r w:rsidRPr="00040302">
        <w:rPr>
          <w:spacing w:val="0"/>
          <w:sz w:val="24"/>
          <w:szCs w:val="24"/>
        </w:rPr>
        <w:t>влияющими</w:t>
      </w:r>
      <w:proofErr w:type="gramEnd"/>
      <w:r w:rsidRPr="00040302">
        <w:rPr>
          <w:spacing w:val="0"/>
          <w:sz w:val="24"/>
          <w:szCs w:val="24"/>
        </w:rPr>
        <w:t xml:space="preserve"> на сохранение и укрепление здоровья человека.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Предполагается, что активные занятия физической культурой и массовым спортом с учетом возрастающего количества занимающихся этими видами активного досуга приведут к снижению общего числа дней временной нетрудоспособности.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В результате реализации Программы ожидаются: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- увеличение численности населения, занимающегося физической культурой и спортом, достижение целевых ориентиров и показателей;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Осуществление мероприятий Программы позволит улучшить инфраструктуру поселения, предназначенную для занятий физической культурой и спортом,  а также предоставит возможность повысить уровень физической подготовленности населения, </w:t>
      </w:r>
      <w:proofErr w:type="gramStart"/>
      <w:r w:rsidRPr="00040302">
        <w:rPr>
          <w:spacing w:val="0"/>
          <w:sz w:val="24"/>
          <w:szCs w:val="24"/>
        </w:rPr>
        <w:t>что</w:t>
      </w:r>
      <w:proofErr w:type="gramEnd"/>
      <w:r w:rsidRPr="00040302">
        <w:rPr>
          <w:spacing w:val="0"/>
          <w:sz w:val="24"/>
          <w:szCs w:val="24"/>
        </w:rPr>
        <w:t xml:space="preserve"> в конечном счете положительно повлияет на экономическое и нравственное оздоровление общества. Реализация мероприятий Программы будет способствовать проведению необходимой информационно-образовательной и агитационно-пропагандистской работы по формированию привлекательности имиджа здорового образа жизни среди населения, в частности, среди детей, подростков и молодежи.</w:t>
      </w:r>
    </w:p>
    <w:p w:rsidR="00A1173E" w:rsidRPr="00040302" w:rsidRDefault="00A1173E" w:rsidP="00A1173E">
      <w:pPr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 xml:space="preserve">8. Методика оценки эффективности </w:t>
      </w:r>
    </w:p>
    <w:p w:rsidR="00A1173E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реализации мероприятий программы</w:t>
      </w:r>
    </w:p>
    <w:p w:rsidR="00A1173E" w:rsidRPr="00040302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Оценка промежуточных и конечных результатов реализации Программы будет осуществляться на основании аналитических исследований, мониторинга целевых индикаторов и показателей эффективности реализации Программы. К числу таких индикаторов относятся: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1. Доля жителей поселения, систематически занимающихся физической культурой и спортом, в общей численности населения, которая рассчитывается по формуле: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Дз</w:t>
      </w:r>
      <w:proofErr w:type="spellEnd"/>
      <w:r w:rsidRPr="00040302">
        <w:rPr>
          <w:spacing w:val="0"/>
          <w:sz w:val="24"/>
          <w:szCs w:val="24"/>
        </w:rPr>
        <w:t xml:space="preserve"> = </w:t>
      </w:r>
      <w:proofErr w:type="spellStart"/>
      <w:r w:rsidRPr="00040302">
        <w:rPr>
          <w:spacing w:val="0"/>
          <w:sz w:val="24"/>
          <w:szCs w:val="24"/>
        </w:rPr>
        <w:t>Чз</w:t>
      </w:r>
      <w:proofErr w:type="spellEnd"/>
      <w:r w:rsidRPr="00040302">
        <w:rPr>
          <w:spacing w:val="0"/>
          <w:sz w:val="24"/>
          <w:szCs w:val="24"/>
        </w:rPr>
        <w:t xml:space="preserve"> / </w:t>
      </w:r>
      <w:proofErr w:type="spellStart"/>
      <w:r w:rsidRPr="00040302">
        <w:rPr>
          <w:spacing w:val="0"/>
          <w:sz w:val="24"/>
          <w:szCs w:val="24"/>
        </w:rPr>
        <w:t>Чн</w:t>
      </w:r>
      <w:proofErr w:type="spellEnd"/>
      <w:r w:rsidRPr="00040302">
        <w:rPr>
          <w:spacing w:val="0"/>
          <w:sz w:val="24"/>
          <w:szCs w:val="24"/>
        </w:rPr>
        <w:t xml:space="preserve"> </w:t>
      </w:r>
      <w:proofErr w:type="spellStart"/>
      <w:r w:rsidRPr="00040302">
        <w:rPr>
          <w:spacing w:val="0"/>
          <w:sz w:val="24"/>
          <w:szCs w:val="24"/>
        </w:rPr>
        <w:t>x</w:t>
      </w:r>
      <w:proofErr w:type="spellEnd"/>
      <w:r w:rsidRPr="00040302">
        <w:rPr>
          <w:spacing w:val="0"/>
          <w:sz w:val="24"/>
          <w:szCs w:val="24"/>
        </w:rPr>
        <w:t xml:space="preserve"> 100, где: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Дз</w:t>
      </w:r>
      <w:proofErr w:type="spellEnd"/>
      <w:r w:rsidRPr="00040302">
        <w:rPr>
          <w:spacing w:val="0"/>
          <w:sz w:val="24"/>
          <w:szCs w:val="24"/>
        </w:rPr>
        <w:t xml:space="preserve"> - доля </w:t>
      </w:r>
      <w:proofErr w:type="gramStart"/>
      <w:r w:rsidRPr="00040302">
        <w:rPr>
          <w:spacing w:val="0"/>
          <w:sz w:val="24"/>
          <w:szCs w:val="24"/>
        </w:rPr>
        <w:t>занимающихся</w:t>
      </w:r>
      <w:proofErr w:type="gramEnd"/>
      <w:r w:rsidRPr="00040302">
        <w:rPr>
          <w:spacing w:val="0"/>
          <w:sz w:val="24"/>
          <w:szCs w:val="24"/>
        </w:rPr>
        <w:t xml:space="preserve"> физической культурой и спортом;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Чз</w:t>
      </w:r>
      <w:proofErr w:type="spellEnd"/>
      <w:r w:rsidRPr="00040302">
        <w:rPr>
          <w:spacing w:val="0"/>
          <w:sz w:val="24"/>
          <w:szCs w:val="24"/>
        </w:rPr>
        <w:t xml:space="preserve"> - численность занимающихся физической культурой и спортом согласно данным статистического наблюдения по </w:t>
      </w:r>
      <w:hyperlink r:id="rId7" w:history="1">
        <w:r w:rsidRPr="00040302">
          <w:rPr>
            <w:color w:val="0000FF"/>
            <w:spacing w:val="0"/>
            <w:sz w:val="24"/>
            <w:szCs w:val="24"/>
          </w:rPr>
          <w:t>форме N 1-ФК</w:t>
        </w:r>
      </w:hyperlink>
      <w:r w:rsidRPr="00040302">
        <w:rPr>
          <w:spacing w:val="0"/>
          <w:sz w:val="24"/>
          <w:szCs w:val="24"/>
        </w:rPr>
        <w:t xml:space="preserve"> и данным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услуг.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lastRenderedPageBreak/>
        <w:t>Чн</w:t>
      </w:r>
      <w:proofErr w:type="spellEnd"/>
      <w:r w:rsidRPr="00040302">
        <w:rPr>
          <w:spacing w:val="0"/>
          <w:sz w:val="24"/>
          <w:szCs w:val="24"/>
        </w:rPr>
        <w:t xml:space="preserve"> - численность населения по данным </w:t>
      </w:r>
      <w:proofErr w:type="spellStart"/>
      <w:r w:rsidRPr="00040302">
        <w:rPr>
          <w:spacing w:val="0"/>
          <w:sz w:val="24"/>
          <w:szCs w:val="24"/>
        </w:rPr>
        <w:t>ситатистики</w:t>
      </w:r>
      <w:proofErr w:type="spellEnd"/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2. Доля учащихся</w:t>
      </w:r>
      <w:proofErr w:type="gramStart"/>
      <w:r w:rsidRPr="00040302">
        <w:rPr>
          <w:spacing w:val="0"/>
          <w:sz w:val="24"/>
          <w:szCs w:val="24"/>
        </w:rPr>
        <w:t xml:space="preserve"> ,</w:t>
      </w:r>
      <w:proofErr w:type="gramEnd"/>
      <w:r w:rsidRPr="00040302">
        <w:rPr>
          <w:spacing w:val="0"/>
          <w:sz w:val="24"/>
          <w:szCs w:val="24"/>
        </w:rPr>
        <w:t xml:space="preserve"> систематически занимающихся физической культурой и спортом, в общей численности учащихся , которая рассчитывается по формуле: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Дс</w:t>
      </w:r>
      <w:proofErr w:type="spellEnd"/>
      <w:r w:rsidRPr="00040302">
        <w:rPr>
          <w:spacing w:val="0"/>
          <w:sz w:val="24"/>
          <w:szCs w:val="24"/>
        </w:rPr>
        <w:t xml:space="preserve"> = </w:t>
      </w:r>
      <w:proofErr w:type="spellStart"/>
      <w:r w:rsidRPr="00040302">
        <w:rPr>
          <w:spacing w:val="0"/>
          <w:sz w:val="24"/>
          <w:szCs w:val="24"/>
        </w:rPr>
        <w:t>Чзс</w:t>
      </w:r>
      <w:proofErr w:type="spellEnd"/>
      <w:r w:rsidRPr="00040302">
        <w:rPr>
          <w:spacing w:val="0"/>
          <w:sz w:val="24"/>
          <w:szCs w:val="24"/>
        </w:rPr>
        <w:t xml:space="preserve"> / </w:t>
      </w:r>
      <w:proofErr w:type="spellStart"/>
      <w:r w:rsidRPr="00040302">
        <w:rPr>
          <w:spacing w:val="0"/>
          <w:sz w:val="24"/>
          <w:szCs w:val="24"/>
        </w:rPr>
        <w:t>Чо</w:t>
      </w:r>
      <w:proofErr w:type="spellEnd"/>
      <w:r w:rsidRPr="00040302">
        <w:rPr>
          <w:spacing w:val="0"/>
          <w:sz w:val="24"/>
          <w:szCs w:val="24"/>
        </w:rPr>
        <w:t xml:space="preserve"> </w:t>
      </w:r>
      <w:proofErr w:type="spellStart"/>
      <w:r w:rsidRPr="00040302">
        <w:rPr>
          <w:spacing w:val="0"/>
          <w:sz w:val="24"/>
          <w:szCs w:val="24"/>
        </w:rPr>
        <w:t>x</w:t>
      </w:r>
      <w:proofErr w:type="spellEnd"/>
      <w:r w:rsidRPr="00040302">
        <w:rPr>
          <w:spacing w:val="0"/>
          <w:sz w:val="24"/>
          <w:szCs w:val="24"/>
        </w:rPr>
        <w:t xml:space="preserve"> 100, где: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Дс</w:t>
      </w:r>
      <w:proofErr w:type="spellEnd"/>
      <w:r w:rsidRPr="00040302">
        <w:rPr>
          <w:spacing w:val="0"/>
          <w:sz w:val="24"/>
          <w:szCs w:val="24"/>
        </w:rPr>
        <w:t xml:space="preserve"> - доля обучающихся</w:t>
      </w:r>
      <w:proofErr w:type="gramStart"/>
      <w:r w:rsidRPr="00040302">
        <w:rPr>
          <w:spacing w:val="0"/>
          <w:sz w:val="24"/>
          <w:szCs w:val="24"/>
        </w:rPr>
        <w:t xml:space="preserve"> ,</w:t>
      </w:r>
      <w:proofErr w:type="gramEnd"/>
      <w:r w:rsidRPr="00040302">
        <w:rPr>
          <w:spacing w:val="0"/>
          <w:sz w:val="24"/>
          <w:szCs w:val="24"/>
        </w:rPr>
        <w:t xml:space="preserve"> систематически занимающихся физической культурой и спортом;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Чзс</w:t>
      </w:r>
      <w:proofErr w:type="spellEnd"/>
      <w:r w:rsidRPr="00040302">
        <w:rPr>
          <w:spacing w:val="0"/>
          <w:sz w:val="24"/>
          <w:szCs w:val="24"/>
        </w:rPr>
        <w:t xml:space="preserve"> - численность обучающихся</w:t>
      </w:r>
      <w:proofErr w:type="gramStart"/>
      <w:r w:rsidRPr="00040302">
        <w:rPr>
          <w:spacing w:val="0"/>
          <w:sz w:val="24"/>
          <w:szCs w:val="24"/>
        </w:rPr>
        <w:t xml:space="preserve"> ,</w:t>
      </w:r>
      <w:proofErr w:type="gramEnd"/>
      <w:r w:rsidRPr="00040302">
        <w:rPr>
          <w:spacing w:val="0"/>
          <w:sz w:val="24"/>
          <w:szCs w:val="24"/>
        </w:rPr>
        <w:t xml:space="preserve"> систематически занимающихся физической культурой и спортом, согласно данным  статистического наблюдения по </w:t>
      </w:r>
      <w:hyperlink r:id="rId8" w:history="1">
        <w:r w:rsidRPr="00040302">
          <w:rPr>
            <w:color w:val="0000FF"/>
            <w:spacing w:val="0"/>
            <w:sz w:val="24"/>
            <w:szCs w:val="24"/>
          </w:rPr>
          <w:t>форме N 1-ФК</w:t>
        </w:r>
      </w:hyperlink>
      <w:r w:rsidRPr="00040302">
        <w:rPr>
          <w:spacing w:val="0"/>
          <w:sz w:val="24"/>
          <w:szCs w:val="24"/>
        </w:rPr>
        <w:t>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proofErr w:type="gramStart"/>
      <w:r w:rsidRPr="00040302">
        <w:rPr>
          <w:spacing w:val="0"/>
          <w:sz w:val="24"/>
          <w:szCs w:val="24"/>
        </w:rPr>
        <w:t>Чо</w:t>
      </w:r>
      <w:proofErr w:type="spellEnd"/>
      <w:r w:rsidRPr="00040302">
        <w:rPr>
          <w:spacing w:val="0"/>
          <w:sz w:val="24"/>
          <w:szCs w:val="24"/>
        </w:rPr>
        <w:t xml:space="preserve"> - общая численность обучающихся в организациях общего образования.</w:t>
      </w:r>
      <w:proofErr w:type="gramEnd"/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3. Доля лиц с ограниченными возможностями здоровья и инвалидов, систематически занимающихся физической культурой и спортом, в общей численности лиц данной категории населения, которая рассчитывается по формуле: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Ди</w:t>
      </w:r>
      <w:proofErr w:type="spellEnd"/>
      <w:r w:rsidRPr="00040302">
        <w:rPr>
          <w:spacing w:val="0"/>
          <w:sz w:val="24"/>
          <w:szCs w:val="24"/>
        </w:rPr>
        <w:t xml:space="preserve"> = </w:t>
      </w:r>
      <w:proofErr w:type="spellStart"/>
      <w:r w:rsidRPr="00040302">
        <w:rPr>
          <w:spacing w:val="0"/>
          <w:sz w:val="24"/>
          <w:szCs w:val="24"/>
        </w:rPr>
        <w:t>Чзи</w:t>
      </w:r>
      <w:proofErr w:type="spellEnd"/>
      <w:r w:rsidRPr="00040302">
        <w:rPr>
          <w:spacing w:val="0"/>
          <w:sz w:val="24"/>
          <w:szCs w:val="24"/>
        </w:rPr>
        <w:t xml:space="preserve"> / </w:t>
      </w:r>
      <w:proofErr w:type="spellStart"/>
      <w:r w:rsidRPr="00040302">
        <w:rPr>
          <w:spacing w:val="0"/>
          <w:sz w:val="24"/>
          <w:szCs w:val="24"/>
        </w:rPr>
        <w:t>Чни</w:t>
      </w:r>
      <w:proofErr w:type="spellEnd"/>
      <w:r w:rsidRPr="00040302">
        <w:rPr>
          <w:spacing w:val="0"/>
          <w:sz w:val="24"/>
          <w:szCs w:val="24"/>
        </w:rPr>
        <w:t xml:space="preserve"> </w:t>
      </w:r>
      <w:proofErr w:type="spellStart"/>
      <w:r w:rsidRPr="00040302">
        <w:rPr>
          <w:spacing w:val="0"/>
          <w:sz w:val="24"/>
          <w:szCs w:val="24"/>
        </w:rPr>
        <w:t>x</w:t>
      </w:r>
      <w:proofErr w:type="spellEnd"/>
      <w:r w:rsidRPr="00040302">
        <w:rPr>
          <w:spacing w:val="0"/>
          <w:sz w:val="24"/>
          <w:szCs w:val="24"/>
        </w:rPr>
        <w:t xml:space="preserve"> 100, где: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Ди</w:t>
      </w:r>
      <w:proofErr w:type="spellEnd"/>
      <w:r w:rsidRPr="00040302">
        <w:rPr>
          <w:spacing w:val="0"/>
          <w:sz w:val="24"/>
          <w:szCs w:val="24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Чзи</w:t>
      </w:r>
      <w:proofErr w:type="spellEnd"/>
      <w:r w:rsidRPr="00040302">
        <w:rPr>
          <w:spacing w:val="0"/>
          <w:sz w:val="24"/>
          <w:szCs w:val="24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</w:t>
      </w:r>
      <w:hyperlink r:id="rId9" w:history="1">
        <w:r w:rsidRPr="00040302">
          <w:rPr>
            <w:color w:val="0000FF"/>
            <w:spacing w:val="0"/>
            <w:sz w:val="24"/>
            <w:szCs w:val="24"/>
          </w:rPr>
          <w:t>форме N 3-АФК</w:t>
        </w:r>
      </w:hyperlink>
      <w:r w:rsidRPr="00040302">
        <w:rPr>
          <w:spacing w:val="0"/>
          <w:sz w:val="24"/>
          <w:szCs w:val="24"/>
        </w:rPr>
        <w:t>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Чни</w:t>
      </w:r>
      <w:proofErr w:type="spellEnd"/>
      <w:r w:rsidRPr="00040302">
        <w:rPr>
          <w:spacing w:val="0"/>
          <w:sz w:val="24"/>
          <w:szCs w:val="24"/>
        </w:rPr>
        <w:t xml:space="preserve"> - численность населения с ограниченными возможностями здоровья и инвалидов.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4. Доля физкультурных и спортивных мероприятий, проводимых среди учащихся</w:t>
      </w:r>
      <w:proofErr w:type="gramStart"/>
      <w:r w:rsidRPr="00040302">
        <w:rPr>
          <w:spacing w:val="0"/>
          <w:sz w:val="24"/>
          <w:szCs w:val="24"/>
        </w:rPr>
        <w:t xml:space="preserve"> ,</w:t>
      </w:r>
      <w:proofErr w:type="gramEnd"/>
      <w:r w:rsidRPr="00040302">
        <w:rPr>
          <w:spacing w:val="0"/>
          <w:sz w:val="24"/>
          <w:szCs w:val="24"/>
        </w:rPr>
        <w:t xml:space="preserve"> включенных в календарный план физкультурных мероприятий и спортивных мероприятий поселения, от общего числа мероприятий, включенных в календарный план физкультурных мероприятий и спортивных мероприятий поселения, которая рассчитывается по формуле: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Дфсм</w:t>
      </w:r>
      <w:proofErr w:type="spellEnd"/>
      <w:r w:rsidRPr="00040302">
        <w:rPr>
          <w:spacing w:val="0"/>
          <w:sz w:val="24"/>
          <w:szCs w:val="24"/>
        </w:rPr>
        <w:t xml:space="preserve"> = Фмс</w:t>
      </w:r>
      <w:proofErr w:type="gramStart"/>
      <w:r w:rsidRPr="00040302">
        <w:rPr>
          <w:spacing w:val="0"/>
          <w:sz w:val="24"/>
          <w:szCs w:val="24"/>
        </w:rPr>
        <w:t>1</w:t>
      </w:r>
      <w:proofErr w:type="gramEnd"/>
      <w:r w:rsidRPr="00040302">
        <w:rPr>
          <w:spacing w:val="0"/>
          <w:sz w:val="24"/>
          <w:szCs w:val="24"/>
        </w:rPr>
        <w:t xml:space="preserve"> / Фмс2 </w:t>
      </w:r>
      <w:proofErr w:type="spellStart"/>
      <w:r w:rsidRPr="00040302">
        <w:rPr>
          <w:spacing w:val="0"/>
          <w:sz w:val="24"/>
          <w:szCs w:val="24"/>
        </w:rPr>
        <w:t>x</w:t>
      </w:r>
      <w:proofErr w:type="spellEnd"/>
      <w:r w:rsidRPr="00040302">
        <w:rPr>
          <w:spacing w:val="0"/>
          <w:sz w:val="24"/>
          <w:szCs w:val="24"/>
        </w:rPr>
        <w:t xml:space="preserve"> 100, где: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proofErr w:type="spellStart"/>
      <w:r w:rsidRPr="00040302">
        <w:rPr>
          <w:spacing w:val="0"/>
          <w:sz w:val="24"/>
          <w:szCs w:val="24"/>
        </w:rPr>
        <w:t>Дфмс</w:t>
      </w:r>
      <w:proofErr w:type="spellEnd"/>
      <w:r w:rsidRPr="00040302">
        <w:rPr>
          <w:spacing w:val="0"/>
          <w:sz w:val="24"/>
          <w:szCs w:val="24"/>
        </w:rPr>
        <w:t xml:space="preserve"> - доля физкультурно-спортивных мероприятий среди учащихся</w:t>
      </w:r>
      <w:proofErr w:type="gramStart"/>
      <w:r w:rsidRPr="00040302">
        <w:rPr>
          <w:spacing w:val="0"/>
          <w:sz w:val="24"/>
          <w:szCs w:val="24"/>
        </w:rPr>
        <w:t xml:space="preserve"> ,</w:t>
      </w:r>
      <w:proofErr w:type="gramEnd"/>
      <w:r w:rsidRPr="00040302">
        <w:rPr>
          <w:spacing w:val="0"/>
          <w:sz w:val="24"/>
          <w:szCs w:val="24"/>
        </w:rPr>
        <w:t xml:space="preserve"> включенных в календарный план физкультурных мероприятий и спортивных мероприятий поселения, к общему количеству мероприятий, включенных в календарный план физкультурных мероприятий и спортивных мероприятий поселения;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Фмс1 - количество физкультурно-спортивных мероприятий среди учащихся</w:t>
      </w:r>
      <w:proofErr w:type="gramStart"/>
      <w:r w:rsidRPr="00040302">
        <w:rPr>
          <w:spacing w:val="0"/>
          <w:sz w:val="24"/>
          <w:szCs w:val="24"/>
        </w:rPr>
        <w:t xml:space="preserve"> ,</w:t>
      </w:r>
      <w:proofErr w:type="gramEnd"/>
      <w:r w:rsidRPr="00040302">
        <w:rPr>
          <w:spacing w:val="0"/>
          <w:sz w:val="24"/>
          <w:szCs w:val="24"/>
        </w:rPr>
        <w:t xml:space="preserve"> включенных в календарный план физкультурных мероприятий и спортивных мероприятий поселения;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Фмс</w:t>
      </w:r>
      <w:proofErr w:type="gramStart"/>
      <w:r w:rsidRPr="00040302">
        <w:rPr>
          <w:spacing w:val="0"/>
          <w:sz w:val="24"/>
          <w:szCs w:val="24"/>
        </w:rPr>
        <w:t>2</w:t>
      </w:r>
      <w:proofErr w:type="gramEnd"/>
      <w:r w:rsidRPr="00040302">
        <w:rPr>
          <w:spacing w:val="0"/>
          <w:sz w:val="24"/>
          <w:szCs w:val="24"/>
        </w:rPr>
        <w:t xml:space="preserve"> - общее количество физкультурно-спортивных мероприятий, включенных в календарный план физкультурных мероприятий и спортивных мероприятий поселения.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6. Число спортсменов, принявших участие в официальных спортивных соревнованиях.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7. Доля спортсменов, выполнивших требования на присвоение спортивных разрядов и званий в общем числе занимающихся.</w:t>
      </w:r>
    </w:p>
    <w:p w:rsidR="00A1173E" w:rsidRPr="00040302" w:rsidRDefault="00A1173E" w:rsidP="00A1173E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sz w:val="24"/>
          <w:szCs w:val="24"/>
        </w:rPr>
      </w:pPr>
      <w:r w:rsidRPr="00040302">
        <w:rPr>
          <w:spacing w:val="0"/>
          <w:sz w:val="24"/>
          <w:szCs w:val="24"/>
        </w:rPr>
        <w:t>8. Число спортсменов, включенных в основные и резервные составы сборных команд района.</w:t>
      </w:r>
    </w:p>
    <w:p w:rsidR="00A1173E" w:rsidRPr="00896C7D" w:rsidRDefault="00A1173E" w:rsidP="00A1173E">
      <w:pPr>
        <w:autoSpaceDE w:val="0"/>
        <w:autoSpaceDN w:val="0"/>
        <w:adjustRightInd w:val="0"/>
        <w:rPr>
          <w:rFonts w:cs="Calibri"/>
          <w:spacing w:val="0"/>
        </w:rPr>
      </w:pP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</w:rPr>
      </w:pPr>
      <w:r w:rsidRPr="00896C7D">
        <w:rPr>
          <w:spacing w:val="0"/>
        </w:rPr>
        <w:t xml:space="preserve">                            </w:t>
      </w:r>
      <w:r>
        <w:rPr>
          <w:spacing w:val="0"/>
        </w:rPr>
        <w:t xml:space="preserve">                        </w:t>
      </w: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A1173E" w:rsidRDefault="00A1173E" w:rsidP="00A1173E">
      <w:pPr>
        <w:autoSpaceDE w:val="0"/>
        <w:autoSpaceDN w:val="0"/>
        <w:adjustRightInd w:val="0"/>
        <w:outlineLvl w:val="1"/>
        <w:rPr>
          <w:spacing w:val="0"/>
        </w:rPr>
      </w:pPr>
    </w:p>
    <w:p w:rsidR="00A1173E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</w:rPr>
      </w:pPr>
    </w:p>
    <w:p w:rsidR="00A1173E" w:rsidRPr="00896C7D" w:rsidRDefault="00A1173E" w:rsidP="00A1173E">
      <w:pPr>
        <w:autoSpaceDE w:val="0"/>
        <w:autoSpaceDN w:val="0"/>
        <w:adjustRightInd w:val="0"/>
        <w:jc w:val="center"/>
        <w:outlineLvl w:val="1"/>
        <w:rPr>
          <w:spacing w:val="0"/>
          <w:sz w:val="24"/>
          <w:szCs w:val="24"/>
        </w:rPr>
      </w:pPr>
      <w:r>
        <w:rPr>
          <w:spacing w:val="0"/>
        </w:rPr>
        <w:t xml:space="preserve">                                                   </w:t>
      </w:r>
      <w:r w:rsidRPr="00896C7D">
        <w:rPr>
          <w:spacing w:val="0"/>
        </w:rPr>
        <w:t xml:space="preserve"> </w:t>
      </w:r>
      <w:r w:rsidRPr="00896C7D">
        <w:rPr>
          <w:spacing w:val="0"/>
          <w:sz w:val="24"/>
          <w:szCs w:val="24"/>
        </w:rPr>
        <w:t>Приложение 1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896C7D">
        <w:rPr>
          <w:spacing w:val="0"/>
          <w:sz w:val="24"/>
          <w:szCs w:val="24"/>
        </w:rPr>
        <w:t xml:space="preserve">                                                     </w:t>
      </w:r>
      <w:r>
        <w:rPr>
          <w:spacing w:val="0"/>
          <w:sz w:val="24"/>
          <w:szCs w:val="24"/>
        </w:rPr>
        <w:t xml:space="preserve">                             </w:t>
      </w:r>
      <w:r w:rsidRPr="00896C7D">
        <w:rPr>
          <w:spacing w:val="0"/>
          <w:sz w:val="24"/>
          <w:szCs w:val="24"/>
        </w:rPr>
        <w:t xml:space="preserve">   к мун</w:t>
      </w:r>
      <w:r>
        <w:rPr>
          <w:spacing w:val="0"/>
          <w:sz w:val="24"/>
          <w:szCs w:val="24"/>
        </w:rPr>
        <w:t>и</w:t>
      </w:r>
      <w:r w:rsidRPr="00896C7D">
        <w:rPr>
          <w:spacing w:val="0"/>
          <w:sz w:val="24"/>
          <w:szCs w:val="24"/>
        </w:rPr>
        <w:t>ципальной программе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896C7D">
        <w:rPr>
          <w:spacing w:val="0"/>
          <w:sz w:val="24"/>
          <w:szCs w:val="24"/>
        </w:rPr>
        <w:t xml:space="preserve">                                                           </w:t>
      </w:r>
      <w:r>
        <w:rPr>
          <w:spacing w:val="0"/>
          <w:sz w:val="24"/>
          <w:szCs w:val="24"/>
        </w:rPr>
        <w:t xml:space="preserve">                              </w:t>
      </w:r>
      <w:r w:rsidRPr="00896C7D">
        <w:rPr>
          <w:spacing w:val="0"/>
          <w:sz w:val="24"/>
          <w:szCs w:val="24"/>
        </w:rPr>
        <w:t xml:space="preserve">  "Развитие физической культуры</w:t>
      </w:r>
      <w:r>
        <w:rPr>
          <w:spacing w:val="0"/>
          <w:sz w:val="24"/>
          <w:szCs w:val="24"/>
        </w:rPr>
        <w:t>,</w:t>
      </w:r>
      <w:r w:rsidRPr="00896C7D">
        <w:rPr>
          <w:spacing w:val="0"/>
          <w:sz w:val="24"/>
          <w:szCs w:val="24"/>
        </w:rPr>
        <w:t xml:space="preserve"> </w:t>
      </w:r>
    </w:p>
    <w:p w:rsidR="00A1173E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896C7D">
        <w:rPr>
          <w:spacing w:val="0"/>
          <w:sz w:val="24"/>
          <w:szCs w:val="24"/>
        </w:rPr>
        <w:t xml:space="preserve">                                                            </w:t>
      </w:r>
      <w:r>
        <w:rPr>
          <w:spacing w:val="0"/>
          <w:sz w:val="24"/>
          <w:szCs w:val="24"/>
        </w:rPr>
        <w:t xml:space="preserve">             </w:t>
      </w:r>
      <w:r w:rsidRPr="00896C7D">
        <w:rPr>
          <w:spacing w:val="0"/>
          <w:sz w:val="24"/>
          <w:szCs w:val="24"/>
        </w:rPr>
        <w:t xml:space="preserve"> спорта</w:t>
      </w:r>
      <w:r>
        <w:rPr>
          <w:spacing w:val="0"/>
          <w:sz w:val="24"/>
          <w:szCs w:val="24"/>
        </w:rPr>
        <w:t xml:space="preserve"> и туризма</w:t>
      </w:r>
      <w:r w:rsidRPr="00896C7D">
        <w:rPr>
          <w:spacing w:val="0"/>
          <w:sz w:val="24"/>
          <w:szCs w:val="24"/>
        </w:rPr>
        <w:t>"</w:t>
      </w:r>
      <w:r w:rsidRPr="000B0183">
        <w:rPr>
          <w:spacing w:val="0"/>
          <w:sz w:val="24"/>
          <w:szCs w:val="24"/>
        </w:rPr>
        <w:t xml:space="preserve"> </w:t>
      </w:r>
      <w:proofErr w:type="gramStart"/>
      <w:r w:rsidRPr="00896C7D">
        <w:rPr>
          <w:spacing w:val="0"/>
          <w:sz w:val="24"/>
          <w:szCs w:val="24"/>
        </w:rPr>
        <w:t>на</w:t>
      </w:r>
      <w:proofErr w:type="gramEnd"/>
      <w:r w:rsidRPr="00896C7D">
        <w:rPr>
          <w:spacing w:val="0"/>
          <w:sz w:val="24"/>
          <w:szCs w:val="24"/>
        </w:rPr>
        <w:t xml:space="preserve"> 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</w:t>
      </w:r>
      <w:r w:rsidRPr="00896C7D">
        <w:rPr>
          <w:spacing w:val="0"/>
          <w:sz w:val="24"/>
          <w:szCs w:val="24"/>
        </w:rPr>
        <w:t>2015 - 2020 годы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896C7D">
        <w:rPr>
          <w:spacing w:val="0"/>
          <w:sz w:val="24"/>
          <w:szCs w:val="24"/>
        </w:rPr>
        <w:t xml:space="preserve">                                          </w:t>
      </w:r>
      <w:r>
        <w:rPr>
          <w:spacing w:val="0"/>
          <w:sz w:val="24"/>
          <w:szCs w:val="24"/>
        </w:rPr>
        <w:t xml:space="preserve">                           </w:t>
      </w:r>
      <w:r w:rsidRPr="00896C7D">
        <w:rPr>
          <w:spacing w:val="0"/>
          <w:sz w:val="24"/>
          <w:szCs w:val="24"/>
        </w:rPr>
        <w:t xml:space="preserve">  </w:t>
      </w:r>
    </w:p>
    <w:p w:rsidR="00A1173E" w:rsidRPr="00896C7D" w:rsidRDefault="00A1173E" w:rsidP="00A1173E">
      <w:pPr>
        <w:autoSpaceDE w:val="0"/>
        <w:autoSpaceDN w:val="0"/>
        <w:adjustRightInd w:val="0"/>
        <w:jc w:val="right"/>
        <w:rPr>
          <w:spacing w:val="0"/>
        </w:rPr>
      </w:pPr>
      <w:r>
        <w:rPr>
          <w:spacing w:val="0"/>
        </w:rPr>
        <w:t xml:space="preserve"> 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</w:rPr>
      </w:pPr>
      <w:r w:rsidRPr="00896C7D">
        <w:rPr>
          <w:spacing w:val="0"/>
        </w:rPr>
        <w:t>Важнейшие целевые индикаторы и показатели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</w:rPr>
      </w:pPr>
      <w:r w:rsidRPr="00896C7D">
        <w:rPr>
          <w:spacing w:val="0"/>
        </w:rPr>
        <w:t>эффективности реализации Программы</w:t>
      </w:r>
    </w:p>
    <w:p w:rsidR="00A1173E" w:rsidRPr="00896C7D" w:rsidRDefault="00A1173E" w:rsidP="00A1173E">
      <w:pPr>
        <w:autoSpaceDE w:val="0"/>
        <w:autoSpaceDN w:val="0"/>
        <w:adjustRightInd w:val="0"/>
        <w:jc w:val="center"/>
        <w:rPr>
          <w:spacing w:val="0"/>
        </w:rPr>
      </w:pPr>
    </w:p>
    <w:tbl>
      <w:tblPr>
        <w:tblW w:w="1034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652"/>
        <w:gridCol w:w="1620"/>
        <w:gridCol w:w="945"/>
        <w:gridCol w:w="945"/>
        <w:gridCol w:w="945"/>
        <w:gridCol w:w="945"/>
        <w:gridCol w:w="855"/>
        <w:gridCol w:w="900"/>
      </w:tblGrid>
      <w:tr w:rsidR="00A1173E" w:rsidRPr="00896C7D" w:rsidTr="00377A32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ind w:left="201" w:hanging="2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эффективности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 Программы</w:t>
            </w:r>
          </w:p>
        </w:tc>
      </w:tr>
      <w:tr w:rsidR="00A1173E" w:rsidRPr="00896C7D" w:rsidTr="00377A32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jc w:val="center"/>
              <w:rPr>
                <w:spacing w:val="0"/>
                <w:sz w:val="22"/>
                <w:szCs w:val="22"/>
              </w:rPr>
            </w:pPr>
            <w:r w:rsidRPr="00896C7D">
              <w:rPr>
                <w:spacing w:val="0"/>
                <w:sz w:val="22"/>
                <w:szCs w:val="22"/>
              </w:rPr>
              <w:t>2020 год</w:t>
            </w:r>
          </w:p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73E" w:rsidRPr="00896C7D" w:rsidTr="00377A32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штатными       физкультурными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работниками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к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нормативу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72,8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73,3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74,2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A1173E" w:rsidRPr="00896C7D" w:rsidTr="00377A32">
        <w:trPr>
          <w:cantSplit/>
          <w:trHeight w:val="14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 численности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физической   культуры  и спорта,   имеющих  специальное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образование,  к общему   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числу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A1173E" w:rsidRPr="00896C7D" w:rsidTr="00377A32">
        <w:trPr>
          <w:cantSplit/>
          <w:trHeight w:val="15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жителей  поселения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, систематически занимающихся  физической культурой  и спортом,  в общей  численности  насе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ления  МО Красногорский сельсовет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A1173E" w:rsidRPr="00896C7D" w:rsidTr="00377A32">
        <w:trPr>
          <w:cantSplit/>
          <w:trHeight w:val="19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 xml:space="preserve">Доля лиц   с ограниченными возможностями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здоровья и инвалидов,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систематически занимающихся  физической     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>культурой  и спортом,  в общей   численности лиц</w:t>
            </w:r>
            <w:r w:rsidRPr="00896C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данной  категории  населения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3E" w:rsidRPr="00896C7D" w:rsidRDefault="00A1173E" w:rsidP="00377A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C7D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</w:tr>
    </w:tbl>
    <w:p w:rsidR="00A1173E" w:rsidRPr="00896C7D" w:rsidRDefault="00A1173E" w:rsidP="00A1173E">
      <w:pPr>
        <w:autoSpaceDE w:val="0"/>
        <w:autoSpaceDN w:val="0"/>
        <w:adjustRightInd w:val="0"/>
        <w:jc w:val="right"/>
        <w:rPr>
          <w:rFonts w:cs="Calibri"/>
          <w:spacing w:val="0"/>
        </w:rPr>
      </w:pPr>
    </w:p>
    <w:p w:rsidR="00A1173E" w:rsidRPr="00896C7D" w:rsidRDefault="00A1173E" w:rsidP="00A1173E">
      <w:pPr>
        <w:autoSpaceDE w:val="0"/>
        <w:autoSpaceDN w:val="0"/>
        <w:adjustRightInd w:val="0"/>
        <w:jc w:val="right"/>
        <w:rPr>
          <w:rFonts w:cs="Calibri"/>
          <w:spacing w:val="0"/>
        </w:rPr>
        <w:sectPr w:rsidR="00A1173E" w:rsidRPr="00896C7D" w:rsidSect="00FC286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A58E1" w:rsidRDefault="005A58E1"/>
    <w:sectPr w:rsidR="005A58E1" w:rsidSect="005A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173E"/>
    <w:rsid w:val="005A58E1"/>
    <w:rsid w:val="00A1173E"/>
    <w:rsid w:val="00B55CE2"/>
    <w:rsid w:val="00C44517"/>
    <w:rsid w:val="00FF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E"/>
    <w:pPr>
      <w:spacing w:after="0" w:line="240" w:lineRule="auto"/>
    </w:pPr>
    <w:rPr>
      <w:rFonts w:ascii="Times New Roman" w:eastAsia="Times New Roman" w:hAnsi="Times New Roman" w:cs="Times New Roman"/>
      <w:spacing w:val="2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173E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11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11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3E"/>
    <w:rPr>
      <w:rFonts w:ascii="Tahoma" w:eastAsia="Times New Roman" w:hAnsi="Tahoma" w:cs="Tahoma"/>
      <w:spacing w:val="2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8120262AD5C47FF12A07BD46CE48357B5ECEABD46591Cx0d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8120262AD5C47FF12A07BD46CE48357B5ECEABD46591C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2375;fld=134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90;n=32375;fld=134;dst=10001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4FD8EE140CB828A342C30398ED0FCACF368120262AD5C47FF12A07BD46CE48357B5ECEABD465C1Cx0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3082</Words>
  <Characters>17568</Characters>
  <Application>Microsoft Office Word</Application>
  <DocSecurity>0</DocSecurity>
  <Lines>146</Lines>
  <Paragraphs>41</Paragraphs>
  <ScaleCrop>false</ScaleCrop>
  <Company>Pirat.ca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2014-12-08T08:18:00Z</cp:lastPrinted>
  <dcterms:created xsi:type="dcterms:W3CDTF">2014-12-03T07:52:00Z</dcterms:created>
  <dcterms:modified xsi:type="dcterms:W3CDTF">2014-12-08T08:19:00Z</dcterms:modified>
</cp:coreProperties>
</file>