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3A31" w:rsidRPr="00310DA3" w:rsidRDefault="00393A31" w:rsidP="00DE7996">
      <w:pPr>
        <w:pStyle w:val="1"/>
      </w:pPr>
    </w:p>
    <w:p w:rsidR="006810B6" w:rsidRPr="00310DA3" w:rsidRDefault="006810B6" w:rsidP="00393A31">
      <w:pPr>
        <w:jc w:val="right"/>
      </w:pPr>
    </w:p>
    <w:p w:rsidR="00203C8B" w:rsidRDefault="002B79FA" w:rsidP="002B79FA">
      <w:pPr>
        <w:jc w:val="right"/>
      </w:pPr>
      <w:r w:rsidRPr="002B79FA">
        <w:t xml:space="preserve">Приложение к решению </w:t>
      </w:r>
    </w:p>
    <w:p w:rsidR="002B79FA" w:rsidRPr="002B79FA" w:rsidRDefault="002B79FA" w:rsidP="002B79FA">
      <w:pPr>
        <w:jc w:val="right"/>
      </w:pPr>
      <w:r w:rsidRPr="002B79FA">
        <w:t xml:space="preserve">Совета депутатов </w:t>
      </w:r>
    </w:p>
    <w:p w:rsidR="002B79FA" w:rsidRPr="002B79FA" w:rsidRDefault="002B79FA" w:rsidP="002B79FA">
      <w:pPr>
        <w:jc w:val="right"/>
      </w:pPr>
      <w:r w:rsidRPr="002B79FA">
        <w:t xml:space="preserve"> муниципального образования </w:t>
      </w:r>
    </w:p>
    <w:p w:rsidR="002B79FA" w:rsidRPr="002B79FA" w:rsidRDefault="00B55068" w:rsidP="002B79FA">
      <w:pPr>
        <w:jc w:val="right"/>
      </w:pPr>
      <w:r>
        <w:t>Красногор</w:t>
      </w:r>
      <w:r w:rsidR="00A5158C">
        <w:t>ский</w:t>
      </w:r>
      <w:r w:rsidR="002B79FA" w:rsidRPr="002B79FA">
        <w:t xml:space="preserve"> сельсовет </w:t>
      </w:r>
    </w:p>
    <w:p w:rsidR="002B79FA" w:rsidRPr="002B79FA" w:rsidRDefault="00B55068" w:rsidP="002B79FA">
      <w:pPr>
        <w:jc w:val="right"/>
      </w:pPr>
      <w:r>
        <w:t>Асекеев</w:t>
      </w:r>
      <w:r w:rsidR="00A5158C">
        <w:t>ского</w:t>
      </w:r>
      <w:r w:rsidR="002B79FA" w:rsidRPr="002B79FA">
        <w:t xml:space="preserve"> района</w:t>
      </w:r>
    </w:p>
    <w:p w:rsidR="002B79FA" w:rsidRPr="002B79FA" w:rsidRDefault="002B79FA" w:rsidP="002B79FA">
      <w:pPr>
        <w:jc w:val="right"/>
      </w:pPr>
      <w:r w:rsidRPr="002B79FA">
        <w:t xml:space="preserve"> Оренбургской области</w:t>
      </w:r>
    </w:p>
    <w:p w:rsidR="002B79FA" w:rsidRPr="002B79FA" w:rsidRDefault="003E01FC" w:rsidP="002B79FA">
      <w:pPr>
        <w:jc w:val="right"/>
      </w:pPr>
      <w:r w:rsidRPr="002B79FA">
        <w:t xml:space="preserve">от </w:t>
      </w:r>
      <w:r w:rsidR="003758D4">
        <w:t>________</w:t>
      </w:r>
      <w:r>
        <w:t xml:space="preserve"> г.</w:t>
      </w:r>
      <w:r w:rsidR="002B79FA" w:rsidRPr="002B79FA">
        <w:t xml:space="preserve"> № </w:t>
      </w:r>
      <w:r w:rsidR="003758D4">
        <w:t>_____</w:t>
      </w:r>
    </w:p>
    <w:p w:rsidR="00AF56EE" w:rsidRPr="00310DA3" w:rsidRDefault="00AF56EE" w:rsidP="007C0963">
      <w:pPr>
        <w:jc w:val="right"/>
        <w:rPr>
          <w:b/>
          <w:bCs/>
          <w:caps/>
          <w:color w:val="943634"/>
        </w:rPr>
      </w:pPr>
    </w:p>
    <w:p w:rsidR="00FE33A4" w:rsidRPr="00310DA3" w:rsidRDefault="00FE33A4" w:rsidP="00FE33A4">
      <w:pPr>
        <w:ind w:firstLine="0"/>
        <w:jc w:val="center"/>
        <w:rPr>
          <w:b/>
          <w:bCs/>
          <w:caps/>
          <w:color w:val="C0504D"/>
        </w:rPr>
      </w:pPr>
    </w:p>
    <w:p w:rsidR="00FE33A4" w:rsidRPr="00310DA3" w:rsidRDefault="00FE33A4" w:rsidP="00FE33A4">
      <w:pPr>
        <w:ind w:firstLine="0"/>
        <w:jc w:val="center"/>
        <w:rPr>
          <w:b/>
          <w:bCs/>
          <w:caps/>
          <w:color w:val="C0504D"/>
        </w:rPr>
      </w:pPr>
    </w:p>
    <w:p w:rsidR="00FE33A4" w:rsidRPr="00310DA3" w:rsidRDefault="00FE33A4" w:rsidP="00FE33A4">
      <w:pPr>
        <w:ind w:firstLine="0"/>
        <w:jc w:val="center"/>
        <w:rPr>
          <w:b/>
          <w:bCs/>
          <w:caps/>
          <w:color w:val="C0504D"/>
        </w:rPr>
      </w:pPr>
    </w:p>
    <w:p w:rsidR="00943F77" w:rsidRPr="00310DA3" w:rsidRDefault="00943F77" w:rsidP="00FE33A4">
      <w:pPr>
        <w:ind w:firstLine="0"/>
        <w:jc w:val="center"/>
        <w:rPr>
          <w:b/>
          <w:bCs/>
          <w:caps/>
          <w:color w:val="C0504D"/>
        </w:rPr>
      </w:pPr>
    </w:p>
    <w:p w:rsidR="00FE33A4" w:rsidRPr="00310DA3" w:rsidRDefault="00FE33A4" w:rsidP="00FE33A4">
      <w:pPr>
        <w:ind w:firstLine="0"/>
        <w:jc w:val="center"/>
        <w:rPr>
          <w:b/>
          <w:bCs/>
          <w:caps/>
          <w:color w:val="C0504D"/>
        </w:rPr>
      </w:pPr>
    </w:p>
    <w:p w:rsidR="00A822C2" w:rsidRPr="00310DA3" w:rsidRDefault="00A822C2" w:rsidP="00FE33A4">
      <w:pPr>
        <w:ind w:firstLine="0"/>
        <w:jc w:val="center"/>
        <w:rPr>
          <w:b/>
          <w:bCs/>
          <w:caps/>
          <w:color w:val="C0504D"/>
        </w:rPr>
      </w:pPr>
    </w:p>
    <w:p w:rsidR="00A822C2" w:rsidRPr="00310DA3" w:rsidRDefault="00A822C2" w:rsidP="00FE33A4">
      <w:pPr>
        <w:ind w:firstLine="0"/>
        <w:jc w:val="center"/>
        <w:rPr>
          <w:b/>
          <w:bCs/>
          <w:caps/>
          <w:color w:val="C0504D"/>
        </w:rPr>
      </w:pPr>
    </w:p>
    <w:p w:rsidR="00A822C2" w:rsidRPr="00310DA3" w:rsidRDefault="00A822C2" w:rsidP="00FE33A4">
      <w:pPr>
        <w:ind w:firstLine="0"/>
        <w:jc w:val="center"/>
        <w:rPr>
          <w:b/>
          <w:bCs/>
          <w:caps/>
          <w:color w:val="C0504D"/>
        </w:rPr>
      </w:pPr>
    </w:p>
    <w:p w:rsidR="00393A31" w:rsidRPr="00310DA3" w:rsidRDefault="00393A31" w:rsidP="00FE33A4">
      <w:pPr>
        <w:ind w:firstLine="0"/>
        <w:jc w:val="center"/>
        <w:rPr>
          <w:b/>
          <w:bCs/>
          <w:caps/>
          <w:color w:val="C0504D"/>
        </w:rPr>
      </w:pPr>
    </w:p>
    <w:p w:rsidR="00393A31" w:rsidRPr="00310DA3" w:rsidRDefault="00393A31" w:rsidP="00FE33A4">
      <w:pPr>
        <w:ind w:firstLine="0"/>
        <w:jc w:val="center"/>
        <w:rPr>
          <w:b/>
          <w:bCs/>
          <w:caps/>
          <w:color w:val="C0504D"/>
        </w:rPr>
      </w:pPr>
    </w:p>
    <w:p w:rsidR="00393A31" w:rsidRPr="00310DA3" w:rsidRDefault="00393A31" w:rsidP="00FE33A4">
      <w:pPr>
        <w:ind w:firstLine="0"/>
        <w:jc w:val="center"/>
        <w:rPr>
          <w:b/>
          <w:bCs/>
          <w:caps/>
          <w:color w:val="C0504D"/>
        </w:rPr>
      </w:pPr>
    </w:p>
    <w:p w:rsidR="00393A31" w:rsidRPr="00310DA3" w:rsidRDefault="00393A31" w:rsidP="00FE33A4">
      <w:pPr>
        <w:ind w:firstLine="0"/>
        <w:jc w:val="center"/>
        <w:rPr>
          <w:b/>
          <w:bCs/>
          <w:caps/>
          <w:color w:val="C0504D"/>
        </w:rPr>
      </w:pPr>
    </w:p>
    <w:p w:rsidR="00A822C2" w:rsidRPr="00310DA3" w:rsidRDefault="00A822C2" w:rsidP="00FE33A4">
      <w:pPr>
        <w:ind w:firstLine="0"/>
        <w:jc w:val="center"/>
        <w:rPr>
          <w:b/>
          <w:bCs/>
          <w:caps/>
          <w:color w:val="C0504D"/>
        </w:rPr>
      </w:pPr>
    </w:p>
    <w:p w:rsidR="00FE33A4" w:rsidRPr="00310DA3" w:rsidRDefault="00FE33A4" w:rsidP="00FE33A4">
      <w:pPr>
        <w:ind w:firstLine="0"/>
        <w:jc w:val="center"/>
        <w:rPr>
          <w:b/>
          <w:bCs/>
          <w:caps/>
          <w:color w:val="C0504D"/>
        </w:rPr>
      </w:pPr>
    </w:p>
    <w:p w:rsidR="002B79FA" w:rsidRPr="000A1CA9" w:rsidRDefault="002B79FA" w:rsidP="002B79FA">
      <w:pPr>
        <w:ind w:firstLine="0"/>
        <w:jc w:val="center"/>
        <w:rPr>
          <w:b/>
          <w:bCs/>
          <w:caps/>
          <w:color w:val="C0504D"/>
        </w:rPr>
      </w:pPr>
    </w:p>
    <w:p w:rsidR="002B79FA" w:rsidRPr="000A1CA9" w:rsidRDefault="002B79FA" w:rsidP="002B79FA">
      <w:pPr>
        <w:ind w:firstLine="0"/>
        <w:jc w:val="center"/>
        <w:rPr>
          <w:b/>
          <w:bCs/>
          <w:caps/>
          <w:color w:val="943634"/>
        </w:rPr>
      </w:pPr>
      <w:r w:rsidRPr="000A1CA9">
        <w:rPr>
          <w:b/>
          <w:bCs/>
          <w:caps/>
          <w:color w:val="943634"/>
        </w:rPr>
        <w:t xml:space="preserve">правила землепользования и застройки муниципального образования </w:t>
      </w:r>
      <w:r w:rsidR="00B55068">
        <w:rPr>
          <w:b/>
          <w:bCs/>
          <w:caps/>
          <w:color w:val="943634"/>
        </w:rPr>
        <w:t>КРАСНОГОР</w:t>
      </w:r>
      <w:r w:rsidR="00A5158C">
        <w:rPr>
          <w:b/>
          <w:bCs/>
          <w:caps/>
          <w:color w:val="943634"/>
        </w:rPr>
        <w:t>СКИЙ</w:t>
      </w:r>
      <w:r w:rsidRPr="000A1CA9">
        <w:rPr>
          <w:b/>
          <w:bCs/>
          <w:caps/>
          <w:color w:val="943634"/>
        </w:rPr>
        <w:t xml:space="preserve"> СЕЛЬСОВЕТ </w:t>
      </w:r>
      <w:r w:rsidR="00B55068">
        <w:rPr>
          <w:b/>
          <w:bCs/>
          <w:caps/>
          <w:color w:val="943634"/>
        </w:rPr>
        <w:t>АСЕКЕЕВ</w:t>
      </w:r>
      <w:r w:rsidR="00A5158C">
        <w:rPr>
          <w:b/>
          <w:bCs/>
          <w:caps/>
          <w:color w:val="943634"/>
        </w:rPr>
        <w:t>СКОГО</w:t>
      </w:r>
      <w:r w:rsidRPr="000A1CA9">
        <w:rPr>
          <w:b/>
          <w:bCs/>
          <w:caps/>
          <w:color w:val="943634"/>
        </w:rPr>
        <w:t xml:space="preserve"> РАЙОНА ОРЕНБУРГСКОЙ ОБЛАСТИ</w:t>
      </w:r>
    </w:p>
    <w:p w:rsidR="002B79FA" w:rsidRPr="000A1CA9" w:rsidRDefault="002B79FA" w:rsidP="002B79FA">
      <w:pPr>
        <w:ind w:firstLine="0"/>
        <w:jc w:val="center"/>
        <w:rPr>
          <w:b/>
          <w:bCs/>
          <w:caps/>
          <w:color w:val="943634"/>
        </w:rPr>
      </w:pPr>
      <w:r w:rsidRPr="000A1CA9">
        <w:rPr>
          <w:b/>
          <w:bCs/>
          <w:caps/>
          <w:color w:val="943634"/>
        </w:rPr>
        <w:t>(в редакции 20</w:t>
      </w:r>
      <w:r w:rsidR="001976A3">
        <w:rPr>
          <w:b/>
          <w:bCs/>
          <w:caps/>
          <w:color w:val="943634"/>
        </w:rPr>
        <w:t>2</w:t>
      </w:r>
      <w:r w:rsidR="003758D4">
        <w:rPr>
          <w:b/>
          <w:bCs/>
          <w:caps/>
          <w:color w:val="943634"/>
        </w:rPr>
        <w:t xml:space="preserve">2 </w:t>
      </w:r>
      <w:r w:rsidRPr="000A1CA9">
        <w:rPr>
          <w:b/>
          <w:bCs/>
          <w:caps/>
          <w:color w:val="943634"/>
        </w:rPr>
        <w:t>г.)</w:t>
      </w:r>
    </w:p>
    <w:p w:rsidR="00FE33A4" w:rsidRPr="00310DA3" w:rsidRDefault="00FE33A4" w:rsidP="00FE33A4">
      <w:pPr>
        <w:ind w:firstLine="0"/>
        <w:rPr>
          <w:b/>
          <w:bCs/>
          <w:color w:val="C0504D"/>
        </w:rPr>
      </w:pPr>
    </w:p>
    <w:p w:rsidR="00FE33A4" w:rsidRPr="00310DA3" w:rsidRDefault="00FE33A4" w:rsidP="00FE33A4">
      <w:pPr>
        <w:ind w:firstLine="0"/>
        <w:rPr>
          <w:b/>
          <w:bCs/>
          <w:color w:val="C0504D"/>
        </w:rPr>
      </w:pPr>
    </w:p>
    <w:p w:rsidR="00FE33A4" w:rsidRPr="00310DA3" w:rsidRDefault="00FE33A4" w:rsidP="00FE33A4">
      <w:pPr>
        <w:ind w:firstLine="0"/>
        <w:rPr>
          <w:b/>
          <w:bCs/>
          <w:color w:val="C0504D"/>
        </w:rPr>
      </w:pPr>
    </w:p>
    <w:p w:rsidR="00FE33A4" w:rsidRPr="00310DA3" w:rsidRDefault="00FE33A4" w:rsidP="00FE33A4">
      <w:pPr>
        <w:ind w:firstLine="0"/>
        <w:rPr>
          <w:b/>
          <w:bCs/>
          <w:color w:val="C0504D"/>
        </w:rPr>
      </w:pPr>
    </w:p>
    <w:p w:rsidR="006E528B" w:rsidRPr="00310DA3" w:rsidRDefault="006E528B" w:rsidP="00FE33A4">
      <w:pPr>
        <w:shd w:val="clear" w:color="auto" w:fill="FFFFFF"/>
        <w:ind w:left="993" w:right="-1" w:firstLine="55"/>
        <w:rPr>
          <w:color w:val="C0504D"/>
        </w:rPr>
      </w:pPr>
    </w:p>
    <w:p w:rsidR="006E528B" w:rsidRPr="00310DA3" w:rsidRDefault="006E528B" w:rsidP="00FE33A4">
      <w:pPr>
        <w:shd w:val="clear" w:color="auto" w:fill="FFFFFF"/>
        <w:ind w:left="993" w:right="-1" w:firstLine="55"/>
        <w:rPr>
          <w:color w:val="C0504D"/>
        </w:rPr>
      </w:pPr>
    </w:p>
    <w:p w:rsidR="006E528B" w:rsidRPr="00310DA3" w:rsidRDefault="006E528B" w:rsidP="00FE33A4">
      <w:pPr>
        <w:shd w:val="clear" w:color="auto" w:fill="FFFFFF"/>
        <w:ind w:left="993" w:right="-1" w:firstLine="55"/>
        <w:rPr>
          <w:color w:val="C0504D"/>
        </w:rPr>
      </w:pPr>
    </w:p>
    <w:p w:rsidR="006E528B" w:rsidRPr="00310DA3" w:rsidRDefault="006E528B" w:rsidP="00FE33A4">
      <w:pPr>
        <w:shd w:val="clear" w:color="auto" w:fill="FFFFFF"/>
        <w:ind w:left="993" w:right="-1" w:firstLine="55"/>
        <w:rPr>
          <w:color w:val="C0504D"/>
        </w:rPr>
      </w:pPr>
    </w:p>
    <w:p w:rsidR="006E528B" w:rsidRPr="00310DA3" w:rsidRDefault="006E528B" w:rsidP="00FE33A4">
      <w:pPr>
        <w:shd w:val="clear" w:color="auto" w:fill="FFFFFF"/>
        <w:ind w:left="993" w:right="-1" w:firstLine="55"/>
        <w:rPr>
          <w:color w:val="C0504D"/>
        </w:rPr>
      </w:pPr>
    </w:p>
    <w:p w:rsidR="006E528B" w:rsidRPr="00310DA3" w:rsidRDefault="006E528B" w:rsidP="00FE33A4">
      <w:pPr>
        <w:shd w:val="clear" w:color="auto" w:fill="FFFFFF"/>
        <w:ind w:left="993" w:right="-1" w:firstLine="55"/>
        <w:rPr>
          <w:color w:val="C0504D"/>
        </w:rPr>
      </w:pPr>
    </w:p>
    <w:p w:rsidR="006E528B" w:rsidRPr="00310DA3" w:rsidRDefault="006E528B" w:rsidP="00FE33A4">
      <w:pPr>
        <w:shd w:val="clear" w:color="auto" w:fill="FFFFFF"/>
        <w:ind w:left="993" w:right="-1" w:firstLine="55"/>
        <w:rPr>
          <w:color w:val="C0504D"/>
        </w:rPr>
      </w:pPr>
    </w:p>
    <w:p w:rsidR="006E528B" w:rsidRPr="00310DA3" w:rsidRDefault="006E528B" w:rsidP="00FE33A4">
      <w:pPr>
        <w:shd w:val="clear" w:color="auto" w:fill="FFFFFF"/>
        <w:ind w:left="993" w:right="-1" w:firstLine="55"/>
        <w:rPr>
          <w:color w:val="C0504D"/>
        </w:rPr>
      </w:pPr>
    </w:p>
    <w:p w:rsidR="003742B2" w:rsidRPr="00310DA3" w:rsidRDefault="00FE33A4" w:rsidP="005A5A57">
      <w:pPr>
        <w:shd w:val="clear" w:color="auto" w:fill="FFFFFF"/>
        <w:tabs>
          <w:tab w:val="left" w:pos="8334"/>
        </w:tabs>
        <w:spacing w:before="80"/>
        <w:rPr>
          <w:b/>
          <w:bCs/>
        </w:rPr>
      </w:pPr>
      <w:r w:rsidRPr="00310DA3">
        <w:rPr>
          <w:color w:val="C0504D"/>
        </w:rPr>
        <w:br w:type="page"/>
      </w:r>
    </w:p>
    <w:p w:rsidR="003742B2" w:rsidRPr="007B4FC5" w:rsidRDefault="003742B2">
      <w:pPr>
        <w:pStyle w:val="af9"/>
        <w:rPr>
          <w:rFonts w:ascii="Times New Roman" w:hAnsi="Times New Roman"/>
          <w:b/>
          <w:color w:val="000000" w:themeColor="text1"/>
          <w:sz w:val="24"/>
          <w:szCs w:val="24"/>
        </w:rPr>
      </w:pPr>
      <w:r w:rsidRPr="007B4FC5">
        <w:rPr>
          <w:rFonts w:ascii="Times New Roman" w:hAnsi="Times New Roman"/>
          <w:b/>
          <w:color w:val="000000" w:themeColor="text1"/>
          <w:sz w:val="24"/>
          <w:szCs w:val="24"/>
        </w:rPr>
        <w:lastRenderedPageBreak/>
        <w:t>Оглавление</w:t>
      </w:r>
    </w:p>
    <w:p w:rsidR="00203C8B" w:rsidRDefault="003758A6">
      <w:pPr>
        <w:pStyle w:val="12"/>
        <w:rPr>
          <w:rFonts w:asciiTheme="minorHAnsi" w:eastAsiaTheme="minorEastAsia" w:hAnsiTheme="minorHAnsi" w:cstheme="minorBidi"/>
          <w:noProof/>
          <w:sz w:val="22"/>
          <w:szCs w:val="22"/>
        </w:rPr>
      </w:pPr>
      <w:r w:rsidRPr="00310DA3">
        <w:fldChar w:fldCharType="begin"/>
      </w:r>
      <w:r w:rsidR="003742B2" w:rsidRPr="00310DA3">
        <w:instrText xml:space="preserve"> TOC \o "1-3" \h \z \u </w:instrText>
      </w:r>
      <w:r w:rsidRPr="00310DA3">
        <w:fldChar w:fldCharType="separate"/>
      </w:r>
      <w:hyperlink w:anchor="_Toc99956837" w:history="1">
        <w:r w:rsidR="00203C8B" w:rsidRPr="00A4075F">
          <w:rPr>
            <w:rStyle w:val="af7"/>
            <w:b/>
            <w:noProof/>
          </w:rPr>
          <w:t>ЧАСТЬ 1</w:t>
        </w:r>
        <w:r w:rsidR="00203C8B">
          <w:rPr>
            <w:noProof/>
            <w:webHidden/>
          </w:rPr>
          <w:tab/>
        </w:r>
        <w:r w:rsidR="00203C8B">
          <w:rPr>
            <w:noProof/>
            <w:webHidden/>
          </w:rPr>
          <w:fldChar w:fldCharType="begin"/>
        </w:r>
        <w:r w:rsidR="00203C8B">
          <w:rPr>
            <w:noProof/>
            <w:webHidden/>
          </w:rPr>
          <w:instrText xml:space="preserve"> PAGEREF _Toc99956837 \h </w:instrText>
        </w:r>
        <w:r w:rsidR="00203C8B">
          <w:rPr>
            <w:noProof/>
            <w:webHidden/>
          </w:rPr>
        </w:r>
        <w:r w:rsidR="00203C8B">
          <w:rPr>
            <w:noProof/>
            <w:webHidden/>
          </w:rPr>
          <w:fldChar w:fldCharType="separate"/>
        </w:r>
        <w:r w:rsidR="00203C8B">
          <w:rPr>
            <w:noProof/>
            <w:webHidden/>
          </w:rPr>
          <w:t>5</w:t>
        </w:r>
        <w:r w:rsidR="00203C8B">
          <w:rPr>
            <w:noProof/>
            <w:webHidden/>
          </w:rPr>
          <w:fldChar w:fldCharType="end"/>
        </w:r>
      </w:hyperlink>
    </w:p>
    <w:p w:rsidR="00203C8B" w:rsidRDefault="005A0A82">
      <w:pPr>
        <w:pStyle w:val="12"/>
        <w:rPr>
          <w:rFonts w:asciiTheme="minorHAnsi" w:eastAsiaTheme="minorEastAsia" w:hAnsiTheme="minorHAnsi" w:cstheme="minorBidi"/>
          <w:noProof/>
          <w:sz w:val="22"/>
          <w:szCs w:val="22"/>
        </w:rPr>
      </w:pPr>
      <w:hyperlink w:anchor="_Toc99956838" w:history="1">
        <w:r w:rsidR="00203C8B" w:rsidRPr="00A4075F">
          <w:rPr>
            <w:rStyle w:val="af7"/>
            <w:b/>
            <w:noProof/>
          </w:rPr>
          <w:t>ПОРЯДОК ПРИМЕНЕНИЯ ПРАВИЛ. ПОРЯДОК ВНЕСЕНИЯ ИЗМЕНЕНИЙ В ПРАВИЛА</w:t>
        </w:r>
        <w:r w:rsidR="00203C8B">
          <w:rPr>
            <w:noProof/>
            <w:webHidden/>
          </w:rPr>
          <w:tab/>
        </w:r>
        <w:r w:rsidR="00203C8B">
          <w:rPr>
            <w:noProof/>
            <w:webHidden/>
          </w:rPr>
          <w:fldChar w:fldCharType="begin"/>
        </w:r>
        <w:r w:rsidR="00203C8B">
          <w:rPr>
            <w:noProof/>
            <w:webHidden/>
          </w:rPr>
          <w:instrText xml:space="preserve"> PAGEREF _Toc99956838 \h </w:instrText>
        </w:r>
        <w:r w:rsidR="00203C8B">
          <w:rPr>
            <w:noProof/>
            <w:webHidden/>
          </w:rPr>
        </w:r>
        <w:r w:rsidR="00203C8B">
          <w:rPr>
            <w:noProof/>
            <w:webHidden/>
          </w:rPr>
          <w:fldChar w:fldCharType="separate"/>
        </w:r>
        <w:r w:rsidR="00203C8B">
          <w:rPr>
            <w:noProof/>
            <w:webHidden/>
          </w:rPr>
          <w:t>5</w:t>
        </w:r>
        <w:r w:rsidR="00203C8B">
          <w:rPr>
            <w:noProof/>
            <w:webHidden/>
          </w:rPr>
          <w:fldChar w:fldCharType="end"/>
        </w:r>
      </w:hyperlink>
    </w:p>
    <w:p w:rsidR="00203C8B" w:rsidRDefault="005A0A82" w:rsidP="00203C8B">
      <w:pPr>
        <w:pStyle w:val="27"/>
        <w:rPr>
          <w:rFonts w:asciiTheme="minorHAnsi" w:eastAsiaTheme="minorEastAsia" w:hAnsiTheme="minorHAnsi" w:cstheme="minorBidi"/>
          <w:noProof/>
          <w:sz w:val="22"/>
          <w:szCs w:val="22"/>
        </w:rPr>
      </w:pPr>
      <w:hyperlink w:anchor="_Toc99956839" w:history="1">
        <w:r w:rsidR="00203C8B" w:rsidRPr="00A4075F">
          <w:rPr>
            <w:rStyle w:val="af7"/>
            <w:rFonts w:eastAsia="GOST Type AU"/>
            <w:noProof/>
            <w:lang w:eastAsia="ar-SA"/>
          </w:rPr>
          <w:t>Глава 1. Общие положения</w:t>
        </w:r>
        <w:r w:rsidR="00203C8B">
          <w:rPr>
            <w:noProof/>
            <w:webHidden/>
          </w:rPr>
          <w:tab/>
        </w:r>
        <w:r w:rsidR="00203C8B">
          <w:rPr>
            <w:noProof/>
            <w:webHidden/>
          </w:rPr>
          <w:fldChar w:fldCharType="begin"/>
        </w:r>
        <w:r w:rsidR="00203C8B">
          <w:rPr>
            <w:noProof/>
            <w:webHidden/>
          </w:rPr>
          <w:instrText xml:space="preserve"> PAGEREF _Toc99956839 \h </w:instrText>
        </w:r>
        <w:r w:rsidR="00203C8B">
          <w:rPr>
            <w:noProof/>
            <w:webHidden/>
          </w:rPr>
        </w:r>
        <w:r w:rsidR="00203C8B">
          <w:rPr>
            <w:noProof/>
            <w:webHidden/>
          </w:rPr>
          <w:fldChar w:fldCharType="separate"/>
        </w:r>
        <w:r w:rsidR="00203C8B">
          <w:rPr>
            <w:noProof/>
            <w:webHidden/>
          </w:rPr>
          <w:t>5</w:t>
        </w:r>
        <w:r w:rsidR="00203C8B">
          <w:rPr>
            <w:noProof/>
            <w:webHidden/>
          </w:rPr>
          <w:fldChar w:fldCharType="end"/>
        </w:r>
      </w:hyperlink>
    </w:p>
    <w:p w:rsidR="00203C8B" w:rsidRDefault="005A0A82">
      <w:pPr>
        <w:pStyle w:val="36"/>
        <w:tabs>
          <w:tab w:val="right" w:leader="dot" w:pos="9629"/>
        </w:tabs>
        <w:rPr>
          <w:rFonts w:asciiTheme="minorHAnsi" w:eastAsiaTheme="minorEastAsia" w:hAnsiTheme="minorHAnsi" w:cstheme="minorBidi"/>
          <w:noProof/>
        </w:rPr>
      </w:pPr>
      <w:hyperlink w:anchor="_Toc99956840" w:history="1">
        <w:r w:rsidR="00203C8B" w:rsidRPr="00A4075F">
          <w:rPr>
            <w:rStyle w:val="af7"/>
            <w:noProof/>
          </w:rPr>
          <w:t>Статья 1. Цели Правил</w:t>
        </w:r>
        <w:r w:rsidR="00203C8B">
          <w:rPr>
            <w:noProof/>
            <w:webHidden/>
          </w:rPr>
          <w:tab/>
        </w:r>
        <w:r w:rsidR="00203C8B">
          <w:rPr>
            <w:noProof/>
            <w:webHidden/>
          </w:rPr>
          <w:fldChar w:fldCharType="begin"/>
        </w:r>
        <w:r w:rsidR="00203C8B">
          <w:rPr>
            <w:noProof/>
            <w:webHidden/>
          </w:rPr>
          <w:instrText xml:space="preserve"> PAGEREF _Toc99956840 \h </w:instrText>
        </w:r>
        <w:r w:rsidR="00203C8B">
          <w:rPr>
            <w:noProof/>
            <w:webHidden/>
          </w:rPr>
        </w:r>
        <w:r w:rsidR="00203C8B">
          <w:rPr>
            <w:noProof/>
            <w:webHidden/>
          </w:rPr>
          <w:fldChar w:fldCharType="separate"/>
        </w:r>
        <w:r w:rsidR="00203C8B">
          <w:rPr>
            <w:noProof/>
            <w:webHidden/>
          </w:rPr>
          <w:t>5</w:t>
        </w:r>
        <w:r w:rsidR="00203C8B">
          <w:rPr>
            <w:noProof/>
            <w:webHidden/>
          </w:rPr>
          <w:fldChar w:fldCharType="end"/>
        </w:r>
      </w:hyperlink>
    </w:p>
    <w:p w:rsidR="00203C8B" w:rsidRDefault="005A0A82">
      <w:pPr>
        <w:pStyle w:val="36"/>
        <w:tabs>
          <w:tab w:val="right" w:leader="dot" w:pos="9629"/>
        </w:tabs>
        <w:rPr>
          <w:rFonts w:asciiTheme="minorHAnsi" w:eastAsiaTheme="minorEastAsia" w:hAnsiTheme="minorHAnsi" w:cstheme="minorBidi"/>
          <w:noProof/>
        </w:rPr>
      </w:pPr>
      <w:hyperlink w:anchor="_Toc99956841" w:history="1">
        <w:r w:rsidR="00203C8B" w:rsidRPr="00A4075F">
          <w:rPr>
            <w:rStyle w:val="af7"/>
            <w:noProof/>
          </w:rPr>
          <w:t>Статья 2. Область применения Правил</w:t>
        </w:r>
        <w:r w:rsidR="00203C8B">
          <w:rPr>
            <w:noProof/>
            <w:webHidden/>
          </w:rPr>
          <w:tab/>
        </w:r>
        <w:r w:rsidR="00203C8B">
          <w:rPr>
            <w:noProof/>
            <w:webHidden/>
          </w:rPr>
          <w:fldChar w:fldCharType="begin"/>
        </w:r>
        <w:r w:rsidR="00203C8B">
          <w:rPr>
            <w:noProof/>
            <w:webHidden/>
          </w:rPr>
          <w:instrText xml:space="preserve"> PAGEREF _Toc99956841 \h </w:instrText>
        </w:r>
        <w:r w:rsidR="00203C8B">
          <w:rPr>
            <w:noProof/>
            <w:webHidden/>
          </w:rPr>
        </w:r>
        <w:r w:rsidR="00203C8B">
          <w:rPr>
            <w:noProof/>
            <w:webHidden/>
          </w:rPr>
          <w:fldChar w:fldCharType="separate"/>
        </w:r>
        <w:r w:rsidR="00203C8B">
          <w:rPr>
            <w:noProof/>
            <w:webHidden/>
          </w:rPr>
          <w:t>5</w:t>
        </w:r>
        <w:r w:rsidR="00203C8B">
          <w:rPr>
            <w:noProof/>
            <w:webHidden/>
          </w:rPr>
          <w:fldChar w:fldCharType="end"/>
        </w:r>
      </w:hyperlink>
    </w:p>
    <w:p w:rsidR="00203C8B" w:rsidRDefault="005A0A82">
      <w:pPr>
        <w:pStyle w:val="36"/>
        <w:tabs>
          <w:tab w:val="right" w:leader="dot" w:pos="9629"/>
        </w:tabs>
        <w:rPr>
          <w:rFonts w:asciiTheme="minorHAnsi" w:eastAsiaTheme="minorEastAsia" w:hAnsiTheme="minorHAnsi" w:cstheme="minorBidi"/>
          <w:noProof/>
        </w:rPr>
      </w:pPr>
      <w:hyperlink w:anchor="_Toc99956842" w:history="1">
        <w:r w:rsidR="00203C8B" w:rsidRPr="00A4075F">
          <w:rPr>
            <w:rStyle w:val="af7"/>
            <w:noProof/>
          </w:rPr>
          <w:t>Статья 3. Общедоступность информации о землепользовании и застройке</w:t>
        </w:r>
        <w:r w:rsidR="00203C8B">
          <w:rPr>
            <w:noProof/>
            <w:webHidden/>
          </w:rPr>
          <w:tab/>
        </w:r>
        <w:r w:rsidR="00203C8B">
          <w:rPr>
            <w:noProof/>
            <w:webHidden/>
          </w:rPr>
          <w:fldChar w:fldCharType="begin"/>
        </w:r>
        <w:r w:rsidR="00203C8B">
          <w:rPr>
            <w:noProof/>
            <w:webHidden/>
          </w:rPr>
          <w:instrText xml:space="preserve"> PAGEREF _Toc99956842 \h </w:instrText>
        </w:r>
        <w:r w:rsidR="00203C8B">
          <w:rPr>
            <w:noProof/>
            <w:webHidden/>
          </w:rPr>
        </w:r>
        <w:r w:rsidR="00203C8B">
          <w:rPr>
            <w:noProof/>
            <w:webHidden/>
          </w:rPr>
          <w:fldChar w:fldCharType="separate"/>
        </w:r>
        <w:r w:rsidR="00203C8B">
          <w:rPr>
            <w:noProof/>
            <w:webHidden/>
          </w:rPr>
          <w:t>5</w:t>
        </w:r>
        <w:r w:rsidR="00203C8B">
          <w:rPr>
            <w:noProof/>
            <w:webHidden/>
          </w:rPr>
          <w:fldChar w:fldCharType="end"/>
        </w:r>
      </w:hyperlink>
    </w:p>
    <w:p w:rsidR="00203C8B" w:rsidRDefault="005A0A82">
      <w:pPr>
        <w:pStyle w:val="36"/>
        <w:tabs>
          <w:tab w:val="right" w:leader="dot" w:pos="9629"/>
        </w:tabs>
        <w:rPr>
          <w:rFonts w:asciiTheme="minorHAnsi" w:eastAsiaTheme="minorEastAsia" w:hAnsiTheme="minorHAnsi" w:cstheme="minorBidi"/>
          <w:noProof/>
        </w:rPr>
      </w:pPr>
      <w:hyperlink w:anchor="_Toc99956843" w:history="1">
        <w:r w:rsidR="00203C8B" w:rsidRPr="00A4075F">
          <w:rPr>
            <w:rStyle w:val="af7"/>
            <w:noProof/>
          </w:rPr>
          <w:t>Статья 4. Соотношение Правил с Генеральным планом муниципального образования и документацией по планировке территории</w:t>
        </w:r>
        <w:r w:rsidR="00203C8B">
          <w:rPr>
            <w:noProof/>
            <w:webHidden/>
          </w:rPr>
          <w:tab/>
        </w:r>
        <w:r w:rsidR="00203C8B">
          <w:rPr>
            <w:noProof/>
            <w:webHidden/>
          </w:rPr>
          <w:fldChar w:fldCharType="begin"/>
        </w:r>
        <w:r w:rsidR="00203C8B">
          <w:rPr>
            <w:noProof/>
            <w:webHidden/>
          </w:rPr>
          <w:instrText xml:space="preserve"> PAGEREF _Toc99956843 \h </w:instrText>
        </w:r>
        <w:r w:rsidR="00203C8B">
          <w:rPr>
            <w:noProof/>
            <w:webHidden/>
          </w:rPr>
        </w:r>
        <w:r w:rsidR="00203C8B">
          <w:rPr>
            <w:noProof/>
            <w:webHidden/>
          </w:rPr>
          <w:fldChar w:fldCharType="separate"/>
        </w:r>
        <w:r w:rsidR="00203C8B">
          <w:rPr>
            <w:noProof/>
            <w:webHidden/>
          </w:rPr>
          <w:t>6</w:t>
        </w:r>
        <w:r w:rsidR="00203C8B">
          <w:rPr>
            <w:noProof/>
            <w:webHidden/>
          </w:rPr>
          <w:fldChar w:fldCharType="end"/>
        </w:r>
      </w:hyperlink>
    </w:p>
    <w:p w:rsidR="00203C8B" w:rsidRDefault="005A0A82">
      <w:pPr>
        <w:pStyle w:val="36"/>
        <w:tabs>
          <w:tab w:val="right" w:leader="dot" w:pos="9629"/>
        </w:tabs>
        <w:rPr>
          <w:rFonts w:asciiTheme="minorHAnsi" w:eastAsiaTheme="minorEastAsia" w:hAnsiTheme="minorHAnsi" w:cstheme="minorBidi"/>
          <w:noProof/>
        </w:rPr>
      </w:pPr>
      <w:hyperlink w:anchor="_Toc99956844" w:history="1">
        <w:r w:rsidR="00203C8B" w:rsidRPr="00A4075F">
          <w:rPr>
            <w:rStyle w:val="af7"/>
            <w:noProof/>
          </w:rPr>
          <w:t>Статья 5. Действие Правил по отношению к ранее возникшим правам</w:t>
        </w:r>
        <w:r w:rsidR="00203C8B">
          <w:rPr>
            <w:noProof/>
            <w:webHidden/>
          </w:rPr>
          <w:tab/>
        </w:r>
        <w:r w:rsidR="00203C8B">
          <w:rPr>
            <w:noProof/>
            <w:webHidden/>
          </w:rPr>
          <w:fldChar w:fldCharType="begin"/>
        </w:r>
        <w:r w:rsidR="00203C8B">
          <w:rPr>
            <w:noProof/>
            <w:webHidden/>
          </w:rPr>
          <w:instrText xml:space="preserve"> PAGEREF _Toc99956844 \h </w:instrText>
        </w:r>
        <w:r w:rsidR="00203C8B">
          <w:rPr>
            <w:noProof/>
            <w:webHidden/>
          </w:rPr>
        </w:r>
        <w:r w:rsidR="00203C8B">
          <w:rPr>
            <w:noProof/>
            <w:webHidden/>
          </w:rPr>
          <w:fldChar w:fldCharType="separate"/>
        </w:r>
        <w:r w:rsidR="00203C8B">
          <w:rPr>
            <w:noProof/>
            <w:webHidden/>
          </w:rPr>
          <w:t>6</w:t>
        </w:r>
        <w:r w:rsidR="00203C8B">
          <w:rPr>
            <w:noProof/>
            <w:webHidden/>
          </w:rPr>
          <w:fldChar w:fldCharType="end"/>
        </w:r>
      </w:hyperlink>
    </w:p>
    <w:p w:rsidR="00203C8B" w:rsidRDefault="005A0A82">
      <w:pPr>
        <w:pStyle w:val="36"/>
        <w:tabs>
          <w:tab w:val="right" w:leader="dot" w:pos="9629"/>
        </w:tabs>
        <w:rPr>
          <w:rFonts w:asciiTheme="minorHAnsi" w:eastAsiaTheme="minorEastAsia" w:hAnsiTheme="minorHAnsi" w:cstheme="minorBidi"/>
          <w:noProof/>
        </w:rPr>
      </w:pPr>
      <w:hyperlink w:anchor="_Toc99956845" w:history="1">
        <w:r w:rsidR="00203C8B" w:rsidRPr="00A4075F">
          <w:rPr>
            <w:rStyle w:val="af7"/>
            <w:noProof/>
          </w:rPr>
          <w:t>Статья 6. Общие положения о градостроительном зонировании территории Красногорского сельсовета Асекеевского района</w:t>
        </w:r>
        <w:r w:rsidR="00203C8B">
          <w:rPr>
            <w:noProof/>
            <w:webHidden/>
          </w:rPr>
          <w:tab/>
        </w:r>
        <w:r w:rsidR="00203C8B">
          <w:rPr>
            <w:noProof/>
            <w:webHidden/>
          </w:rPr>
          <w:fldChar w:fldCharType="begin"/>
        </w:r>
        <w:r w:rsidR="00203C8B">
          <w:rPr>
            <w:noProof/>
            <w:webHidden/>
          </w:rPr>
          <w:instrText xml:space="preserve"> PAGEREF _Toc99956845 \h </w:instrText>
        </w:r>
        <w:r w:rsidR="00203C8B">
          <w:rPr>
            <w:noProof/>
            <w:webHidden/>
          </w:rPr>
        </w:r>
        <w:r w:rsidR="00203C8B">
          <w:rPr>
            <w:noProof/>
            <w:webHidden/>
          </w:rPr>
          <w:fldChar w:fldCharType="separate"/>
        </w:r>
        <w:r w:rsidR="00203C8B">
          <w:rPr>
            <w:noProof/>
            <w:webHidden/>
          </w:rPr>
          <w:t>6</w:t>
        </w:r>
        <w:r w:rsidR="00203C8B">
          <w:rPr>
            <w:noProof/>
            <w:webHidden/>
          </w:rPr>
          <w:fldChar w:fldCharType="end"/>
        </w:r>
      </w:hyperlink>
    </w:p>
    <w:p w:rsidR="00203C8B" w:rsidRDefault="005A0A82">
      <w:pPr>
        <w:pStyle w:val="36"/>
        <w:tabs>
          <w:tab w:val="right" w:leader="dot" w:pos="9629"/>
        </w:tabs>
        <w:rPr>
          <w:rFonts w:asciiTheme="minorHAnsi" w:eastAsiaTheme="minorEastAsia" w:hAnsiTheme="minorHAnsi" w:cstheme="minorBidi"/>
          <w:noProof/>
        </w:rPr>
      </w:pPr>
      <w:hyperlink w:anchor="_Toc99956846" w:history="1">
        <w:r w:rsidR="00203C8B" w:rsidRPr="00A4075F">
          <w:rPr>
            <w:rStyle w:val="af7"/>
            <w:noProof/>
          </w:rPr>
          <w:t>Статья 7.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sidR="00203C8B">
          <w:rPr>
            <w:noProof/>
            <w:webHidden/>
          </w:rPr>
          <w:tab/>
        </w:r>
        <w:r w:rsidR="00203C8B">
          <w:rPr>
            <w:noProof/>
            <w:webHidden/>
          </w:rPr>
          <w:fldChar w:fldCharType="begin"/>
        </w:r>
        <w:r w:rsidR="00203C8B">
          <w:rPr>
            <w:noProof/>
            <w:webHidden/>
          </w:rPr>
          <w:instrText xml:space="preserve"> PAGEREF _Toc99956846 \h </w:instrText>
        </w:r>
        <w:r w:rsidR="00203C8B">
          <w:rPr>
            <w:noProof/>
            <w:webHidden/>
          </w:rPr>
        </w:r>
        <w:r w:rsidR="00203C8B">
          <w:rPr>
            <w:noProof/>
            <w:webHidden/>
          </w:rPr>
          <w:fldChar w:fldCharType="separate"/>
        </w:r>
        <w:r w:rsidR="00203C8B">
          <w:rPr>
            <w:noProof/>
            <w:webHidden/>
          </w:rPr>
          <w:t>8</w:t>
        </w:r>
        <w:r w:rsidR="00203C8B">
          <w:rPr>
            <w:noProof/>
            <w:webHidden/>
          </w:rPr>
          <w:fldChar w:fldCharType="end"/>
        </w:r>
      </w:hyperlink>
    </w:p>
    <w:p w:rsidR="00203C8B" w:rsidRDefault="005A0A82">
      <w:pPr>
        <w:pStyle w:val="36"/>
        <w:tabs>
          <w:tab w:val="right" w:leader="dot" w:pos="9629"/>
        </w:tabs>
        <w:rPr>
          <w:rFonts w:asciiTheme="minorHAnsi" w:eastAsiaTheme="minorEastAsia" w:hAnsiTheme="minorHAnsi" w:cstheme="minorBidi"/>
          <w:noProof/>
        </w:rPr>
      </w:pPr>
      <w:hyperlink w:anchor="_Toc99956847" w:history="1">
        <w:r w:rsidR="00203C8B" w:rsidRPr="00A4075F">
          <w:rPr>
            <w:rStyle w:val="af7"/>
            <w:noProof/>
          </w:rPr>
          <w:t>Статья 8. Ответственность за нарушение правил.</w:t>
        </w:r>
        <w:r w:rsidR="00203C8B">
          <w:rPr>
            <w:noProof/>
            <w:webHidden/>
          </w:rPr>
          <w:tab/>
        </w:r>
        <w:r w:rsidR="00203C8B">
          <w:rPr>
            <w:noProof/>
            <w:webHidden/>
          </w:rPr>
          <w:fldChar w:fldCharType="begin"/>
        </w:r>
        <w:r w:rsidR="00203C8B">
          <w:rPr>
            <w:noProof/>
            <w:webHidden/>
          </w:rPr>
          <w:instrText xml:space="preserve"> PAGEREF _Toc99956847 \h </w:instrText>
        </w:r>
        <w:r w:rsidR="00203C8B">
          <w:rPr>
            <w:noProof/>
            <w:webHidden/>
          </w:rPr>
        </w:r>
        <w:r w:rsidR="00203C8B">
          <w:rPr>
            <w:noProof/>
            <w:webHidden/>
          </w:rPr>
          <w:fldChar w:fldCharType="separate"/>
        </w:r>
        <w:r w:rsidR="00203C8B">
          <w:rPr>
            <w:noProof/>
            <w:webHidden/>
          </w:rPr>
          <w:t>8</w:t>
        </w:r>
        <w:r w:rsidR="00203C8B">
          <w:rPr>
            <w:noProof/>
            <w:webHidden/>
          </w:rPr>
          <w:fldChar w:fldCharType="end"/>
        </w:r>
      </w:hyperlink>
    </w:p>
    <w:p w:rsidR="00203C8B" w:rsidRDefault="005A0A82" w:rsidP="00203C8B">
      <w:pPr>
        <w:pStyle w:val="27"/>
        <w:rPr>
          <w:rFonts w:asciiTheme="minorHAnsi" w:eastAsiaTheme="minorEastAsia" w:hAnsiTheme="minorHAnsi" w:cstheme="minorBidi"/>
          <w:noProof/>
          <w:sz w:val="22"/>
          <w:szCs w:val="22"/>
        </w:rPr>
      </w:pPr>
      <w:hyperlink w:anchor="_Toc99956848" w:history="1">
        <w:r w:rsidR="00203C8B" w:rsidRPr="00A4075F">
          <w:rPr>
            <w:rStyle w:val="af7"/>
            <w:rFonts w:eastAsia="GOST Type AU"/>
            <w:noProof/>
            <w:lang w:eastAsia="ar-SA"/>
          </w:rPr>
          <w:t>Глава 2. Положения о регулировании землепользования и застройки органами местного самоуправления</w:t>
        </w:r>
        <w:r w:rsidR="00203C8B">
          <w:rPr>
            <w:noProof/>
            <w:webHidden/>
          </w:rPr>
          <w:tab/>
        </w:r>
        <w:r w:rsidR="00203C8B">
          <w:rPr>
            <w:noProof/>
            <w:webHidden/>
          </w:rPr>
          <w:fldChar w:fldCharType="begin"/>
        </w:r>
        <w:r w:rsidR="00203C8B">
          <w:rPr>
            <w:noProof/>
            <w:webHidden/>
          </w:rPr>
          <w:instrText xml:space="preserve"> PAGEREF _Toc99956848 \h </w:instrText>
        </w:r>
        <w:r w:rsidR="00203C8B">
          <w:rPr>
            <w:noProof/>
            <w:webHidden/>
          </w:rPr>
        </w:r>
        <w:r w:rsidR="00203C8B">
          <w:rPr>
            <w:noProof/>
            <w:webHidden/>
          </w:rPr>
          <w:fldChar w:fldCharType="separate"/>
        </w:r>
        <w:r w:rsidR="00203C8B">
          <w:rPr>
            <w:noProof/>
            <w:webHidden/>
          </w:rPr>
          <w:t>8</w:t>
        </w:r>
        <w:r w:rsidR="00203C8B">
          <w:rPr>
            <w:noProof/>
            <w:webHidden/>
          </w:rPr>
          <w:fldChar w:fldCharType="end"/>
        </w:r>
      </w:hyperlink>
    </w:p>
    <w:p w:rsidR="00203C8B" w:rsidRDefault="005A0A82">
      <w:pPr>
        <w:pStyle w:val="36"/>
        <w:tabs>
          <w:tab w:val="right" w:leader="dot" w:pos="9629"/>
        </w:tabs>
        <w:rPr>
          <w:rFonts w:asciiTheme="minorHAnsi" w:eastAsiaTheme="minorEastAsia" w:hAnsiTheme="minorHAnsi" w:cstheme="minorBidi"/>
          <w:noProof/>
        </w:rPr>
      </w:pPr>
      <w:hyperlink w:anchor="_Toc99956849" w:history="1">
        <w:r w:rsidR="00203C8B" w:rsidRPr="00A4075F">
          <w:rPr>
            <w:rStyle w:val="af7"/>
            <w:noProof/>
          </w:rPr>
          <w:t>Статья 9. Полномочия органов местного самоуправления.</w:t>
        </w:r>
        <w:r w:rsidR="00203C8B">
          <w:rPr>
            <w:noProof/>
            <w:webHidden/>
          </w:rPr>
          <w:tab/>
        </w:r>
        <w:r w:rsidR="00203C8B">
          <w:rPr>
            <w:noProof/>
            <w:webHidden/>
          </w:rPr>
          <w:fldChar w:fldCharType="begin"/>
        </w:r>
        <w:r w:rsidR="00203C8B">
          <w:rPr>
            <w:noProof/>
            <w:webHidden/>
          </w:rPr>
          <w:instrText xml:space="preserve"> PAGEREF _Toc99956849 \h </w:instrText>
        </w:r>
        <w:r w:rsidR="00203C8B">
          <w:rPr>
            <w:noProof/>
            <w:webHidden/>
          </w:rPr>
        </w:r>
        <w:r w:rsidR="00203C8B">
          <w:rPr>
            <w:noProof/>
            <w:webHidden/>
          </w:rPr>
          <w:fldChar w:fldCharType="separate"/>
        </w:r>
        <w:r w:rsidR="00203C8B">
          <w:rPr>
            <w:noProof/>
            <w:webHidden/>
          </w:rPr>
          <w:t>9</w:t>
        </w:r>
        <w:r w:rsidR="00203C8B">
          <w:rPr>
            <w:noProof/>
            <w:webHidden/>
          </w:rPr>
          <w:fldChar w:fldCharType="end"/>
        </w:r>
      </w:hyperlink>
    </w:p>
    <w:p w:rsidR="00203C8B" w:rsidRDefault="005A0A82">
      <w:pPr>
        <w:pStyle w:val="36"/>
        <w:tabs>
          <w:tab w:val="right" w:leader="dot" w:pos="9629"/>
        </w:tabs>
        <w:rPr>
          <w:rFonts w:asciiTheme="minorHAnsi" w:eastAsiaTheme="minorEastAsia" w:hAnsiTheme="minorHAnsi" w:cstheme="minorBidi"/>
          <w:noProof/>
        </w:rPr>
      </w:pPr>
      <w:hyperlink w:anchor="_Toc99956850" w:history="1">
        <w:r w:rsidR="00203C8B" w:rsidRPr="00A4075F">
          <w:rPr>
            <w:rStyle w:val="af7"/>
            <w:noProof/>
          </w:rPr>
          <w:t>Статья 10. Комиссия по подготовке проекта правил землепользования и застройки</w:t>
        </w:r>
        <w:r w:rsidR="00203C8B">
          <w:rPr>
            <w:noProof/>
            <w:webHidden/>
          </w:rPr>
          <w:tab/>
        </w:r>
        <w:r w:rsidR="00203C8B">
          <w:rPr>
            <w:noProof/>
            <w:webHidden/>
          </w:rPr>
          <w:fldChar w:fldCharType="begin"/>
        </w:r>
        <w:r w:rsidR="00203C8B">
          <w:rPr>
            <w:noProof/>
            <w:webHidden/>
          </w:rPr>
          <w:instrText xml:space="preserve"> PAGEREF _Toc99956850 \h </w:instrText>
        </w:r>
        <w:r w:rsidR="00203C8B">
          <w:rPr>
            <w:noProof/>
            <w:webHidden/>
          </w:rPr>
        </w:r>
        <w:r w:rsidR="00203C8B">
          <w:rPr>
            <w:noProof/>
            <w:webHidden/>
          </w:rPr>
          <w:fldChar w:fldCharType="separate"/>
        </w:r>
        <w:r w:rsidR="00203C8B">
          <w:rPr>
            <w:noProof/>
            <w:webHidden/>
          </w:rPr>
          <w:t>9</w:t>
        </w:r>
        <w:r w:rsidR="00203C8B">
          <w:rPr>
            <w:noProof/>
            <w:webHidden/>
          </w:rPr>
          <w:fldChar w:fldCharType="end"/>
        </w:r>
      </w:hyperlink>
    </w:p>
    <w:p w:rsidR="00203C8B" w:rsidRDefault="005A0A82" w:rsidP="00203C8B">
      <w:pPr>
        <w:pStyle w:val="27"/>
        <w:rPr>
          <w:rFonts w:asciiTheme="minorHAnsi" w:eastAsiaTheme="minorEastAsia" w:hAnsiTheme="minorHAnsi" w:cstheme="minorBidi"/>
          <w:noProof/>
          <w:sz w:val="22"/>
          <w:szCs w:val="22"/>
        </w:rPr>
      </w:pPr>
      <w:hyperlink w:anchor="_Toc99956851" w:history="1">
        <w:r w:rsidR="00203C8B" w:rsidRPr="00A4075F">
          <w:rPr>
            <w:rStyle w:val="af7"/>
            <w:rFonts w:eastAsia="GOST Type AU"/>
            <w:noProof/>
            <w:lang w:eastAsia="ar-SA"/>
          </w:rPr>
          <w:t>Глава 3.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00203C8B" w:rsidRPr="00A4075F">
          <w:rPr>
            <w:rStyle w:val="af7"/>
            <w:noProof/>
          </w:rPr>
          <w:t>.</w:t>
        </w:r>
        <w:r w:rsidR="00203C8B">
          <w:rPr>
            <w:noProof/>
            <w:webHidden/>
          </w:rPr>
          <w:tab/>
        </w:r>
        <w:r w:rsidR="00203C8B">
          <w:rPr>
            <w:noProof/>
            <w:webHidden/>
          </w:rPr>
          <w:fldChar w:fldCharType="begin"/>
        </w:r>
        <w:r w:rsidR="00203C8B">
          <w:rPr>
            <w:noProof/>
            <w:webHidden/>
          </w:rPr>
          <w:instrText xml:space="preserve"> PAGEREF _Toc99956851 \h </w:instrText>
        </w:r>
        <w:r w:rsidR="00203C8B">
          <w:rPr>
            <w:noProof/>
            <w:webHidden/>
          </w:rPr>
        </w:r>
        <w:r w:rsidR="00203C8B">
          <w:rPr>
            <w:noProof/>
            <w:webHidden/>
          </w:rPr>
          <w:fldChar w:fldCharType="separate"/>
        </w:r>
        <w:r w:rsidR="00203C8B">
          <w:rPr>
            <w:noProof/>
            <w:webHidden/>
          </w:rPr>
          <w:t>9</w:t>
        </w:r>
        <w:r w:rsidR="00203C8B">
          <w:rPr>
            <w:noProof/>
            <w:webHidden/>
          </w:rPr>
          <w:fldChar w:fldCharType="end"/>
        </w:r>
      </w:hyperlink>
    </w:p>
    <w:p w:rsidR="00203C8B" w:rsidRDefault="005A0A82">
      <w:pPr>
        <w:pStyle w:val="36"/>
        <w:tabs>
          <w:tab w:val="right" w:leader="dot" w:pos="9629"/>
        </w:tabs>
        <w:rPr>
          <w:rFonts w:asciiTheme="minorHAnsi" w:eastAsiaTheme="minorEastAsia" w:hAnsiTheme="minorHAnsi" w:cstheme="minorBidi"/>
          <w:noProof/>
        </w:rPr>
      </w:pPr>
      <w:hyperlink w:anchor="_Toc99956852" w:history="1">
        <w:r w:rsidR="00203C8B" w:rsidRPr="00A4075F">
          <w:rPr>
            <w:rStyle w:val="af7"/>
            <w:noProof/>
          </w:rPr>
          <w:t>Статья 11. Общие положения об изменении видов разрешённого использования земельных участков и объектов капитального строительства физическими и юридическими лицами</w:t>
        </w:r>
        <w:r w:rsidR="00203C8B">
          <w:rPr>
            <w:noProof/>
            <w:webHidden/>
          </w:rPr>
          <w:tab/>
        </w:r>
        <w:r w:rsidR="00203C8B">
          <w:rPr>
            <w:noProof/>
            <w:webHidden/>
          </w:rPr>
          <w:fldChar w:fldCharType="begin"/>
        </w:r>
        <w:r w:rsidR="00203C8B">
          <w:rPr>
            <w:noProof/>
            <w:webHidden/>
          </w:rPr>
          <w:instrText xml:space="preserve"> PAGEREF _Toc99956852 \h </w:instrText>
        </w:r>
        <w:r w:rsidR="00203C8B">
          <w:rPr>
            <w:noProof/>
            <w:webHidden/>
          </w:rPr>
        </w:r>
        <w:r w:rsidR="00203C8B">
          <w:rPr>
            <w:noProof/>
            <w:webHidden/>
          </w:rPr>
          <w:fldChar w:fldCharType="separate"/>
        </w:r>
        <w:r w:rsidR="00203C8B">
          <w:rPr>
            <w:noProof/>
            <w:webHidden/>
          </w:rPr>
          <w:t>9</w:t>
        </w:r>
        <w:r w:rsidR="00203C8B">
          <w:rPr>
            <w:noProof/>
            <w:webHidden/>
          </w:rPr>
          <w:fldChar w:fldCharType="end"/>
        </w:r>
      </w:hyperlink>
    </w:p>
    <w:p w:rsidR="00203C8B" w:rsidRDefault="005A0A82">
      <w:pPr>
        <w:pStyle w:val="36"/>
        <w:tabs>
          <w:tab w:val="right" w:leader="dot" w:pos="9629"/>
        </w:tabs>
        <w:rPr>
          <w:rFonts w:asciiTheme="minorHAnsi" w:eastAsiaTheme="minorEastAsia" w:hAnsiTheme="minorHAnsi" w:cstheme="minorBidi"/>
          <w:noProof/>
        </w:rPr>
      </w:pPr>
      <w:hyperlink w:anchor="_Toc99956853" w:history="1">
        <w:r w:rsidR="00203C8B" w:rsidRPr="00A4075F">
          <w:rPr>
            <w:rStyle w:val="af7"/>
            <w:noProof/>
          </w:rPr>
          <w:t>Статья 12. Предоставление разрешения на условно разрешённый вид использования земельного участка и объекта капитального строительства.</w:t>
        </w:r>
        <w:r w:rsidR="00203C8B">
          <w:rPr>
            <w:noProof/>
            <w:webHidden/>
          </w:rPr>
          <w:tab/>
        </w:r>
        <w:r w:rsidR="00203C8B">
          <w:rPr>
            <w:noProof/>
            <w:webHidden/>
          </w:rPr>
          <w:fldChar w:fldCharType="begin"/>
        </w:r>
        <w:r w:rsidR="00203C8B">
          <w:rPr>
            <w:noProof/>
            <w:webHidden/>
          </w:rPr>
          <w:instrText xml:space="preserve"> PAGEREF _Toc99956853 \h </w:instrText>
        </w:r>
        <w:r w:rsidR="00203C8B">
          <w:rPr>
            <w:noProof/>
            <w:webHidden/>
          </w:rPr>
        </w:r>
        <w:r w:rsidR="00203C8B">
          <w:rPr>
            <w:noProof/>
            <w:webHidden/>
          </w:rPr>
          <w:fldChar w:fldCharType="separate"/>
        </w:r>
        <w:r w:rsidR="00203C8B">
          <w:rPr>
            <w:noProof/>
            <w:webHidden/>
          </w:rPr>
          <w:t>10</w:t>
        </w:r>
        <w:r w:rsidR="00203C8B">
          <w:rPr>
            <w:noProof/>
            <w:webHidden/>
          </w:rPr>
          <w:fldChar w:fldCharType="end"/>
        </w:r>
      </w:hyperlink>
    </w:p>
    <w:p w:rsidR="00203C8B" w:rsidRDefault="005A0A82" w:rsidP="00203C8B">
      <w:pPr>
        <w:pStyle w:val="27"/>
        <w:rPr>
          <w:rFonts w:asciiTheme="minorHAnsi" w:eastAsiaTheme="minorEastAsia" w:hAnsiTheme="minorHAnsi" w:cstheme="minorBidi"/>
          <w:noProof/>
          <w:sz w:val="22"/>
          <w:szCs w:val="22"/>
        </w:rPr>
      </w:pPr>
      <w:hyperlink w:anchor="_Toc99956854" w:history="1">
        <w:r w:rsidR="00203C8B" w:rsidRPr="00A4075F">
          <w:rPr>
            <w:rStyle w:val="af7"/>
            <w:rFonts w:eastAsia="GOST Type AU"/>
            <w:noProof/>
            <w:lang w:eastAsia="ar-SA"/>
          </w:rPr>
          <w:t xml:space="preserve">Глава 4. Положения о проведении </w:t>
        </w:r>
        <w:r w:rsidR="00203C8B" w:rsidRPr="00A4075F">
          <w:rPr>
            <w:rStyle w:val="af7"/>
            <w:noProof/>
          </w:rPr>
          <w:t>общественных обсуждений, публичных слушаний по вопросам землепользования и застройки.</w:t>
        </w:r>
        <w:r w:rsidR="00203C8B">
          <w:rPr>
            <w:noProof/>
            <w:webHidden/>
          </w:rPr>
          <w:tab/>
        </w:r>
        <w:r w:rsidR="00203C8B">
          <w:rPr>
            <w:noProof/>
            <w:webHidden/>
          </w:rPr>
          <w:fldChar w:fldCharType="begin"/>
        </w:r>
        <w:r w:rsidR="00203C8B">
          <w:rPr>
            <w:noProof/>
            <w:webHidden/>
          </w:rPr>
          <w:instrText xml:space="preserve"> PAGEREF _Toc99956854 \h </w:instrText>
        </w:r>
        <w:r w:rsidR="00203C8B">
          <w:rPr>
            <w:noProof/>
            <w:webHidden/>
          </w:rPr>
        </w:r>
        <w:r w:rsidR="00203C8B">
          <w:rPr>
            <w:noProof/>
            <w:webHidden/>
          </w:rPr>
          <w:fldChar w:fldCharType="separate"/>
        </w:r>
        <w:r w:rsidR="00203C8B">
          <w:rPr>
            <w:noProof/>
            <w:webHidden/>
          </w:rPr>
          <w:t>11</w:t>
        </w:r>
        <w:r w:rsidR="00203C8B">
          <w:rPr>
            <w:noProof/>
            <w:webHidden/>
          </w:rPr>
          <w:fldChar w:fldCharType="end"/>
        </w:r>
      </w:hyperlink>
    </w:p>
    <w:p w:rsidR="00203C8B" w:rsidRDefault="005A0A82">
      <w:pPr>
        <w:pStyle w:val="36"/>
        <w:tabs>
          <w:tab w:val="right" w:leader="dot" w:pos="9629"/>
        </w:tabs>
        <w:rPr>
          <w:rFonts w:asciiTheme="minorHAnsi" w:eastAsiaTheme="minorEastAsia" w:hAnsiTheme="minorHAnsi" w:cstheme="minorBidi"/>
          <w:noProof/>
        </w:rPr>
      </w:pPr>
      <w:hyperlink w:anchor="_Toc99956855" w:history="1">
        <w:r w:rsidR="00203C8B" w:rsidRPr="00A4075F">
          <w:rPr>
            <w:rStyle w:val="af7"/>
            <w:rFonts w:eastAsia="Calibri"/>
            <w:noProof/>
            <w:lang w:eastAsia="ar-SA"/>
          </w:rPr>
          <w:t>Статья 13. Подготовка документации по планировке территории.</w:t>
        </w:r>
        <w:r w:rsidR="00203C8B">
          <w:rPr>
            <w:noProof/>
            <w:webHidden/>
          </w:rPr>
          <w:tab/>
        </w:r>
        <w:r w:rsidR="00203C8B">
          <w:rPr>
            <w:noProof/>
            <w:webHidden/>
          </w:rPr>
          <w:fldChar w:fldCharType="begin"/>
        </w:r>
        <w:r w:rsidR="00203C8B">
          <w:rPr>
            <w:noProof/>
            <w:webHidden/>
          </w:rPr>
          <w:instrText xml:space="preserve"> PAGEREF _Toc99956855 \h </w:instrText>
        </w:r>
        <w:r w:rsidR="00203C8B">
          <w:rPr>
            <w:noProof/>
            <w:webHidden/>
          </w:rPr>
        </w:r>
        <w:r w:rsidR="00203C8B">
          <w:rPr>
            <w:noProof/>
            <w:webHidden/>
          </w:rPr>
          <w:fldChar w:fldCharType="separate"/>
        </w:r>
        <w:r w:rsidR="00203C8B">
          <w:rPr>
            <w:noProof/>
            <w:webHidden/>
          </w:rPr>
          <w:t>11</w:t>
        </w:r>
        <w:r w:rsidR="00203C8B">
          <w:rPr>
            <w:noProof/>
            <w:webHidden/>
          </w:rPr>
          <w:fldChar w:fldCharType="end"/>
        </w:r>
      </w:hyperlink>
    </w:p>
    <w:p w:rsidR="00203C8B" w:rsidRDefault="005A0A82">
      <w:pPr>
        <w:pStyle w:val="36"/>
        <w:tabs>
          <w:tab w:val="right" w:leader="dot" w:pos="9629"/>
        </w:tabs>
        <w:rPr>
          <w:rFonts w:asciiTheme="minorHAnsi" w:eastAsiaTheme="minorEastAsia" w:hAnsiTheme="minorHAnsi" w:cstheme="minorBidi"/>
          <w:noProof/>
        </w:rPr>
      </w:pPr>
      <w:hyperlink w:anchor="_Toc99956856" w:history="1">
        <w:r w:rsidR="00203C8B" w:rsidRPr="00A4075F">
          <w:rPr>
            <w:rStyle w:val="af7"/>
            <w:noProof/>
          </w:rPr>
          <w:t>Статья 14. Подготовка и утверждение документации по планировке территории, порядок внесения в нее изменений и ее отмены</w:t>
        </w:r>
        <w:r w:rsidR="00203C8B">
          <w:rPr>
            <w:noProof/>
            <w:webHidden/>
          </w:rPr>
          <w:tab/>
        </w:r>
        <w:r w:rsidR="00203C8B">
          <w:rPr>
            <w:noProof/>
            <w:webHidden/>
          </w:rPr>
          <w:fldChar w:fldCharType="begin"/>
        </w:r>
        <w:r w:rsidR="00203C8B">
          <w:rPr>
            <w:noProof/>
            <w:webHidden/>
          </w:rPr>
          <w:instrText xml:space="preserve"> PAGEREF _Toc99956856 \h </w:instrText>
        </w:r>
        <w:r w:rsidR="00203C8B">
          <w:rPr>
            <w:noProof/>
            <w:webHidden/>
          </w:rPr>
        </w:r>
        <w:r w:rsidR="00203C8B">
          <w:rPr>
            <w:noProof/>
            <w:webHidden/>
          </w:rPr>
          <w:fldChar w:fldCharType="separate"/>
        </w:r>
        <w:r w:rsidR="00203C8B">
          <w:rPr>
            <w:noProof/>
            <w:webHidden/>
          </w:rPr>
          <w:t>13</w:t>
        </w:r>
        <w:r w:rsidR="00203C8B">
          <w:rPr>
            <w:noProof/>
            <w:webHidden/>
          </w:rPr>
          <w:fldChar w:fldCharType="end"/>
        </w:r>
      </w:hyperlink>
    </w:p>
    <w:p w:rsidR="00203C8B" w:rsidRDefault="005A0A82" w:rsidP="00203C8B">
      <w:pPr>
        <w:pStyle w:val="27"/>
        <w:rPr>
          <w:rFonts w:asciiTheme="minorHAnsi" w:eastAsiaTheme="minorEastAsia" w:hAnsiTheme="minorHAnsi" w:cstheme="minorBidi"/>
          <w:noProof/>
          <w:sz w:val="22"/>
          <w:szCs w:val="22"/>
        </w:rPr>
      </w:pPr>
      <w:hyperlink w:anchor="_Toc99956857" w:history="1">
        <w:r w:rsidR="00203C8B" w:rsidRPr="00A4075F">
          <w:rPr>
            <w:rStyle w:val="af7"/>
            <w:rFonts w:eastAsia="GOST Type AU"/>
            <w:noProof/>
            <w:lang w:eastAsia="ar-SA"/>
          </w:rPr>
          <w:t>Глава 5. Положения о проведении общественных обсуждений или публичных слушаний по вопросам землепользования и застройки</w:t>
        </w:r>
        <w:r w:rsidR="00203C8B">
          <w:rPr>
            <w:noProof/>
            <w:webHidden/>
          </w:rPr>
          <w:tab/>
        </w:r>
        <w:r w:rsidR="00203C8B">
          <w:rPr>
            <w:noProof/>
            <w:webHidden/>
          </w:rPr>
          <w:fldChar w:fldCharType="begin"/>
        </w:r>
        <w:r w:rsidR="00203C8B">
          <w:rPr>
            <w:noProof/>
            <w:webHidden/>
          </w:rPr>
          <w:instrText xml:space="preserve"> PAGEREF _Toc99956857 \h </w:instrText>
        </w:r>
        <w:r w:rsidR="00203C8B">
          <w:rPr>
            <w:noProof/>
            <w:webHidden/>
          </w:rPr>
        </w:r>
        <w:r w:rsidR="00203C8B">
          <w:rPr>
            <w:noProof/>
            <w:webHidden/>
          </w:rPr>
          <w:fldChar w:fldCharType="separate"/>
        </w:r>
        <w:r w:rsidR="00203C8B">
          <w:rPr>
            <w:noProof/>
            <w:webHidden/>
          </w:rPr>
          <w:t>18</w:t>
        </w:r>
        <w:r w:rsidR="00203C8B">
          <w:rPr>
            <w:noProof/>
            <w:webHidden/>
          </w:rPr>
          <w:fldChar w:fldCharType="end"/>
        </w:r>
      </w:hyperlink>
    </w:p>
    <w:p w:rsidR="00203C8B" w:rsidRDefault="005A0A82">
      <w:pPr>
        <w:pStyle w:val="36"/>
        <w:tabs>
          <w:tab w:val="right" w:leader="dot" w:pos="9629"/>
        </w:tabs>
        <w:rPr>
          <w:rFonts w:asciiTheme="minorHAnsi" w:eastAsiaTheme="minorEastAsia" w:hAnsiTheme="minorHAnsi" w:cstheme="minorBidi"/>
          <w:noProof/>
        </w:rPr>
      </w:pPr>
      <w:hyperlink w:anchor="_Toc99956858" w:history="1">
        <w:r w:rsidR="00203C8B" w:rsidRPr="00A4075F">
          <w:rPr>
            <w:rStyle w:val="af7"/>
            <w:noProof/>
          </w:rPr>
          <w:t>Статья 15. Общественные обсуждения, публичные слушания по проектам правил землепользования и застройки,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203C8B">
          <w:rPr>
            <w:noProof/>
            <w:webHidden/>
          </w:rPr>
          <w:tab/>
        </w:r>
        <w:r w:rsidR="00203C8B">
          <w:rPr>
            <w:noProof/>
            <w:webHidden/>
          </w:rPr>
          <w:fldChar w:fldCharType="begin"/>
        </w:r>
        <w:r w:rsidR="00203C8B">
          <w:rPr>
            <w:noProof/>
            <w:webHidden/>
          </w:rPr>
          <w:instrText xml:space="preserve"> PAGEREF _Toc99956858 \h </w:instrText>
        </w:r>
        <w:r w:rsidR="00203C8B">
          <w:rPr>
            <w:noProof/>
            <w:webHidden/>
          </w:rPr>
        </w:r>
        <w:r w:rsidR="00203C8B">
          <w:rPr>
            <w:noProof/>
            <w:webHidden/>
          </w:rPr>
          <w:fldChar w:fldCharType="separate"/>
        </w:r>
        <w:r w:rsidR="00203C8B">
          <w:rPr>
            <w:noProof/>
            <w:webHidden/>
          </w:rPr>
          <w:t>18</w:t>
        </w:r>
        <w:r w:rsidR="00203C8B">
          <w:rPr>
            <w:noProof/>
            <w:webHidden/>
          </w:rPr>
          <w:fldChar w:fldCharType="end"/>
        </w:r>
      </w:hyperlink>
    </w:p>
    <w:p w:rsidR="00203C8B" w:rsidRDefault="005A0A82" w:rsidP="00203C8B">
      <w:pPr>
        <w:pStyle w:val="27"/>
        <w:rPr>
          <w:rFonts w:asciiTheme="minorHAnsi" w:eastAsiaTheme="minorEastAsia" w:hAnsiTheme="minorHAnsi" w:cstheme="minorBidi"/>
          <w:noProof/>
          <w:sz w:val="22"/>
          <w:szCs w:val="22"/>
        </w:rPr>
      </w:pPr>
      <w:hyperlink w:anchor="_Toc99956859" w:history="1">
        <w:r w:rsidR="00203C8B" w:rsidRPr="00A4075F">
          <w:rPr>
            <w:rStyle w:val="af7"/>
            <w:rFonts w:eastAsia="GOST Type AU"/>
            <w:noProof/>
            <w:lang w:eastAsia="ar-SA"/>
          </w:rPr>
          <w:t>Глава 6. Регулирование иных вопросов землепользования и застройки</w:t>
        </w:r>
        <w:r w:rsidR="00203C8B">
          <w:rPr>
            <w:noProof/>
            <w:webHidden/>
          </w:rPr>
          <w:tab/>
        </w:r>
        <w:r w:rsidR="00203C8B">
          <w:rPr>
            <w:noProof/>
            <w:webHidden/>
          </w:rPr>
          <w:fldChar w:fldCharType="begin"/>
        </w:r>
        <w:r w:rsidR="00203C8B">
          <w:rPr>
            <w:noProof/>
            <w:webHidden/>
          </w:rPr>
          <w:instrText xml:space="preserve"> PAGEREF _Toc99956859 \h </w:instrText>
        </w:r>
        <w:r w:rsidR="00203C8B">
          <w:rPr>
            <w:noProof/>
            <w:webHidden/>
          </w:rPr>
        </w:r>
        <w:r w:rsidR="00203C8B">
          <w:rPr>
            <w:noProof/>
            <w:webHidden/>
          </w:rPr>
          <w:fldChar w:fldCharType="separate"/>
        </w:r>
        <w:r w:rsidR="00203C8B">
          <w:rPr>
            <w:noProof/>
            <w:webHidden/>
          </w:rPr>
          <w:t>23</w:t>
        </w:r>
        <w:r w:rsidR="00203C8B">
          <w:rPr>
            <w:noProof/>
            <w:webHidden/>
          </w:rPr>
          <w:fldChar w:fldCharType="end"/>
        </w:r>
      </w:hyperlink>
    </w:p>
    <w:p w:rsidR="00203C8B" w:rsidRDefault="005A0A82">
      <w:pPr>
        <w:pStyle w:val="36"/>
        <w:tabs>
          <w:tab w:val="right" w:leader="dot" w:pos="9629"/>
        </w:tabs>
        <w:rPr>
          <w:rFonts w:asciiTheme="minorHAnsi" w:eastAsiaTheme="minorEastAsia" w:hAnsiTheme="minorHAnsi" w:cstheme="minorBidi"/>
          <w:noProof/>
        </w:rPr>
      </w:pPr>
      <w:hyperlink w:anchor="_Toc99956860" w:history="1">
        <w:r w:rsidR="00203C8B" w:rsidRPr="00A4075F">
          <w:rPr>
            <w:rStyle w:val="af7"/>
            <w:noProof/>
          </w:rPr>
          <w:t>Статья 16. Порядок принятия решения о внесении изменений в Правила землепользования и застройки</w:t>
        </w:r>
        <w:r w:rsidR="00203C8B">
          <w:rPr>
            <w:noProof/>
            <w:webHidden/>
          </w:rPr>
          <w:tab/>
        </w:r>
        <w:r w:rsidR="00203C8B">
          <w:rPr>
            <w:noProof/>
            <w:webHidden/>
          </w:rPr>
          <w:fldChar w:fldCharType="begin"/>
        </w:r>
        <w:r w:rsidR="00203C8B">
          <w:rPr>
            <w:noProof/>
            <w:webHidden/>
          </w:rPr>
          <w:instrText xml:space="preserve"> PAGEREF _Toc99956860 \h </w:instrText>
        </w:r>
        <w:r w:rsidR="00203C8B">
          <w:rPr>
            <w:noProof/>
            <w:webHidden/>
          </w:rPr>
        </w:r>
        <w:r w:rsidR="00203C8B">
          <w:rPr>
            <w:noProof/>
            <w:webHidden/>
          </w:rPr>
          <w:fldChar w:fldCharType="separate"/>
        </w:r>
        <w:r w:rsidR="00203C8B">
          <w:rPr>
            <w:noProof/>
            <w:webHidden/>
          </w:rPr>
          <w:t>23</w:t>
        </w:r>
        <w:r w:rsidR="00203C8B">
          <w:rPr>
            <w:noProof/>
            <w:webHidden/>
          </w:rPr>
          <w:fldChar w:fldCharType="end"/>
        </w:r>
      </w:hyperlink>
    </w:p>
    <w:p w:rsidR="00203C8B" w:rsidRDefault="005A0A82">
      <w:pPr>
        <w:pStyle w:val="36"/>
        <w:tabs>
          <w:tab w:val="right" w:leader="dot" w:pos="9629"/>
        </w:tabs>
        <w:rPr>
          <w:rFonts w:asciiTheme="minorHAnsi" w:eastAsiaTheme="minorEastAsia" w:hAnsiTheme="minorHAnsi" w:cstheme="minorBidi"/>
          <w:noProof/>
        </w:rPr>
      </w:pPr>
      <w:hyperlink w:anchor="_Toc99956861" w:history="1">
        <w:r w:rsidR="00203C8B" w:rsidRPr="00A4075F">
          <w:rPr>
            <w:rStyle w:val="af7"/>
            <w:noProof/>
          </w:rPr>
          <w:t>Статья 17. Порядок утверждения внесения изменений в Правила землепользования и застройки</w:t>
        </w:r>
        <w:r w:rsidR="00203C8B">
          <w:rPr>
            <w:noProof/>
            <w:webHidden/>
          </w:rPr>
          <w:tab/>
        </w:r>
        <w:r w:rsidR="00203C8B">
          <w:rPr>
            <w:noProof/>
            <w:webHidden/>
          </w:rPr>
          <w:fldChar w:fldCharType="begin"/>
        </w:r>
        <w:r w:rsidR="00203C8B">
          <w:rPr>
            <w:noProof/>
            <w:webHidden/>
          </w:rPr>
          <w:instrText xml:space="preserve"> PAGEREF _Toc99956861 \h </w:instrText>
        </w:r>
        <w:r w:rsidR="00203C8B">
          <w:rPr>
            <w:noProof/>
            <w:webHidden/>
          </w:rPr>
        </w:r>
        <w:r w:rsidR="00203C8B">
          <w:rPr>
            <w:noProof/>
            <w:webHidden/>
          </w:rPr>
          <w:fldChar w:fldCharType="separate"/>
        </w:r>
        <w:r w:rsidR="00203C8B">
          <w:rPr>
            <w:noProof/>
            <w:webHidden/>
          </w:rPr>
          <w:t>29</w:t>
        </w:r>
        <w:r w:rsidR="00203C8B">
          <w:rPr>
            <w:noProof/>
            <w:webHidden/>
          </w:rPr>
          <w:fldChar w:fldCharType="end"/>
        </w:r>
      </w:hyperlink>
    </w:p>
    <w:p w:rsidR="00203C8B" w:rsidRDefault="005A0A82" w:rsidP="00203C8B">
      <w:pPr>
        <w:pStyle w:val="27"/>
        <w:rPr>
          <w:rFonts w:asciiTheme="minorHAnsi" w:eastAsiaTheme="minorEastAsia" w:hAnsiTheme="minorHAnsi" w:cstheme="minorBidi"/>
          <w:noProof/>
          <w:sz w:val="22"/>
          <w:szCs w:val="22"/>
        </w:rPr>
      </w:pPr>
      <w:hyperlink w:anchor="_Toc99956862" w:history="1">
        <w:r w:rsidR="00203C8B" w:rsidRPr="00A4075F">
          <w:rPr>
            <w:rStyle w:val="af7"/>
            <w:rFonts w:eastAsia="GOST Type AU"/>
            <w:noProof/>
            <w:lang w:eastAsia="ar-SA"/>
          </w:rPr>
          <w:t>Глава 7. Регулирование вопросов землепользования и застройки в части отклонения от предельных параметров разрешённого строительства, реконструкции объектов капитального строительства</w:t>
        </w:r>
        <w:r w:rsidR="00203C8B">
          <w:rPr>
            <w:noProof/>
            <w:webHidden/>
          </w:rPr>
          <w:tab/>
        </w:r>
        <w:r w:rsidR="00203C8B">
          <w:rPr>
            <w:noProof/>
            <w:webHidden/>
          </w:rPr>
          <w:fldChar w:fldCharType="begin"/>
        </w:r>
        <w:r w:rsidR="00203C8B">
          <w:rPr>
            <w:noProof/>
            <w:webHidden/>
          </w:rPr>
          <w:instrText xml:space="preserve"> PAGEREF _Toc99956862 \h </w:instrText>
        </w:r>
        <w:r w:rsidR="00203C8B">
          <w:rPr>
            <w:noProof/>
            <w:webHidden/>
          </w:rPr>
        </w:r>
        <w:r w:rsidR="00203C8B">
          <w:rPr>
            <w:noProof/>
            <w:webHidden/>
          </w:rPr>
          <w:fldChar w:fldCharType="separate"/>
        </w:r>
        <w:r w:rsidR="00203C8B">
          <w:rPr>
            <w:noProof/>
            <w:webHidden/>
          </w:rPr>
          <w:t>30</w:t>
        </w:r>
        <w:r w:rsidR="00203C8B">
          <w:rPr>
            <w:noProof/>
            <w:webHidden/>
          </w:rPr>
          <w:fldChar w:fldCharType="end"/>
        </w:r>
      </w:hyperlink>
    </w:p>
    <w:p w:rsidR="00203C8B" w:rsidRDefault="005A0A82">
      <w:pPr>
        <w:pStyle w:val="36"/>
        <w:tabs>
          <w:tab w:val="right" w:leader="dot" w:pos="9629"/>
        </w:tabs>
        <w:rPr>
          <w:rFonts w:asciiTheme="minorHAnsi" w:eastAsiaTheme="minorEastAsia" w:hAnsiTheme="minorHAnsi" w:cstheme="minorBidi"/>
          <w:noProof/>
        </w:rPr>
      </w:pPr>
      <w:hyperlink w:anchor="_Toc99956863" w:history="1">
        <w:r w:rsidR="00203C8B" w:rsidRPr="00A4075F">
          <w:rPr>
            <w:rStyle w:val="af7"/>
            <w:noProof/>
          </w:rPr>
          <w:t>Статья 18. Отклонение от предельных параметров разрешенного строительства, реконструкции объектов капитального строительства</w:t>
        </w:r>
        <w:r w:rsidR="00203C8B">
          <w:rPr>
            <w:noProof/>
            <w:webHidden/>
          </w:rPr>
          <w:tab/>
        </w:r>
        <w:r w:rsidR="00203C8B">
          <w:rPr>
            <w:noProof/>
            <w:webHidden/>
          </w:rPr>
          <w:fldChar w:fldCharType="begin"/>
        </w:r>
        <w:r w:rsidR="00203C8B">
          <w:rPr>
            <w:noProof/>
            <w:webHidden/>
          </w:rPr>
          <w:instrText xml:space="preserve"> PAGEREF _Toc99956863 \h </w:instrText>
        </w:r>
        <w:r w:rsidR="00203C8B">
          <w:rPr>
            <w:noProof/>
            <w:webHidden/>
          </w:rPr>
        </w:r>
        <w:r w:rsidR="00203C8B">
          <w:rPr>
            <w:noProof/>
            <w:webHidden/>
          </w:rPr>
          <w:fldChar w:fldCharType="separate"/>
        </w:r>
        <w:r w:rsidR="00203C8B">
          <w:rPr>
            <w:noProof/>
            <w:webHidden/>
          </w:rPr>
          <w:t>30</w:t>
        </w:r>
        <w:r w:rsidR="00203C8B">
          <w:rPr>
            <w:noProof/>
            <w:webHidden/>
          </w:rPr>
          <w:fldChar w:fldCharType="end"/>
        </w:r>
      </w:hyperlink>
    </w:p>
    <w:p w:rsidR="00203C8B" w:rsidRDefault="005A0A82">
      <w:pPr>
        <w:pStyle w:val="12"/>
        <w:rPr>
          <w:rFonts w:asciiTheme="minorHAnsi" w:eastAsiaTheme="minorEastAsia" w:hAnsiTheme="minorHAnsi" w:cstheme="minorBidi"/>
          <w:noProof/>
          <w:sz w:val="22"/>
          <w:szCs w:val="22"/>
        </w:rPr>
      </w:pPr>
      <w:hyperlink w:anchor="_Toc99956864" w:history="1">
        <w:r w:rsidR="00203C8B" w:rsidRPr="00A4075F">
          <w:rPr>
            <w:rStyle w:val="af7"/>
            <w:b/>
            <w:noProof/>
          </w:rPr>
          <w:t>ЧАСТЬ 2</w:t>
        </w:r>
        <w:r w:rsidR="00203C8B">
          <w:rPr>
            <w:noProof/>
            <w:webHidden/>
          </w:rPr>
          <w:tab/>
        </w:r>
        <w:r w:rsidR="00203C8B">
          <w:rPr>
            <w:noProof/>
            <w:webHidden/>
          </w:rPr>
          <w:fldChar w:fldCharType="begin"/>
        </w:r>
        <w:r w:rsidR="00203C8B">
          <w:rPr>
            <w:noProof/>
            <w:webHidden/>
          </w:rPr>
          <w:instrText xml:space="preserve"> PAGEREF _Toc99956864 \h </w:instrText>
        </w:r>
        <w:r w:rsidR="00203C8B">
          <w:rPr>
            <w:noProof/>
            <w:webHidden/>
          </w:rPr>
        </w:r>
        <w:r w:rsidR="00203C8B">
          <w:rPr>
            <w:noProof/>
            <w:webHidden/>
          </w:rPr>
          <w:fldChar w:fldCharType="separate"/>
        </w:r>
        <w:r w:rsidR="00203C8B">
          <w:rPr>
            <w:noProof/>
            <w:webHidden/>
          </w:rPr>
          <w:t>32</w:t>
        </w:r>
        <w:r w:rsidR="00203C8B">
          <w:rPr>
            <w:noProof/>
            <w:webHidden/>
          </w:rPr>
          <w:fldChar w:fldCharType="end"/>
        </w:r>
      </w:hyperlink>
    </w:p>
    <w:p w:rsidR="00203C8B" w:rsidRDefault="005A0A82">
      <w:pPr>
        <w:pStyle w:val="12"/>
        <w:rPr>
          <w:rFonts w:asciiTheme="minorHAnsi" w:eastAsiaTheme="minorEastAsia" w:hAnsiTheme="minorHAnsi" w:cstheme="minorBidi"/>
          <w:noProof/>
          <w:sz w:val="22"/>
          <w:szCs w:val="22"/>
        </w:rPr>
      </w:pPr>
      <w:hyperlink w:anchor="_Toc99956865" w:history="1">
        <w:r w:rsidR="00203C8B" w:rsidRPr="00A4075F">
          <w:rPr>
            <w:rStyle w:val="af7"/>
            <w:b/>
            <w:noProof/>
          </w:rPr>
          <w:t>КАРТА ГРАДОСТРОИТЕЛЬНОГО ЗОНИРОВАНИЯ</w:t>
        </w:r>
        <w:r w:rsidR="00203C8B">
          <w:rPr>
            <w:noProof/>
            <w:webHidden/>
          </w:rPr>
          <w:tab/>
        </w:r>
        <w:r w:rsidR="00203C8B">
          <w:rPr>
            <w:noProof/>
            <w:webHidden/>
          </w:rPr>
          <w:fldChar w:fldCharType="begin"/>
        </w:r>
        <w:r w:rsidR="00203C8B">
          <w:rPr>
            <w:noProof/>
            <w:webHidden/>
          </w:rPr>
          <w:instrText xml:space="preserve"> PAGEREF _Toc99956865 \h </w:instrText>
        </w:r>
        <w:r w:rsidR="00203C8B">
          <w:rPr>
            <w:noProof/>
            <w:webHidden/>
          </w:rPr>
        </w:r>
        <w:r w:rsidR="00203C8B">
          <w:rPr>
            <w:noProof/>
            <w:webHidden/>
          </w:rPr>
          <w:fldChar w:fldCharType="separate"/>
        </w:r>
        <w:r w:rsidR="00203C8B">
          <w:rPr>
            <w:noProof/>
            <w:webHidden/>
          </w:rPr>
          <w:t>32</w:t>
        </w:r>
        <w:r w:rsidR="00203C8B">
          <w:rPr>
            <w:noProof/>
            <w:webHidden/>
          </w:rPr>
          <w:fldChar w:fldCharType="end"/>
        </w:r>
      </w:hyperlink>
    </w:p>
    <w:p w:rsidR="00203C8B" w:rsidRDefault="005A0A82" w:rsidP="00203C8B">
      <w:pPr>
        <w:pStyle w:val="27"/>
        <w:rPr>
          <w:rFonts w:asciiTheme="minorHAnsi" w:eastAsiaTheme="minorEastAsia" w:hAnsiTheme="minorHAnsi" w:cstheme="minorBidi"/>
          <w:noProof/>
          <w:sz w:val="22"/>
          <w:szCs w:val="22"/>
        </w:rPr>
      </w:pPr>
      <w:hyperlink w:anchor="_Toc99956866" w:history="1">
        <w:r w:rsidR="00203C8B" w:rsidRPr="00A4075F">
          <w:rPr>
            <w:rStyle w:val="af7"/>
            <w:noProof/>
          </w:rPr>
          <w:t>Глава 8. Градостроительное зонирование. Территориальные зоны на карте градостроительного зонирования</w:t>
        </w:r>
        <w:r w:rsidR="00203C8B">
          <w:rPr>
            <w:noProof/>
            <w:webHidden/>
          </w:rPr>
          <w:tab/>
        </w:r>
        <w:r w:rsidR="00203C8B">
          <w:rPr>
            <w:noProof/>
            <w:webHidden/>
          </w:rPr>
          <w:fldChar w:fldCharType="begin"/>
        </w:r>
        <w:r w:rsidR="00203C8B">
          <w:rPr>
            <w:noProof/>
            <w:webHidden/>
          </w:rPr>
          <w:instrText xml:space="preserve"> PAGEREF _Toc99956866 \h </w:instrText>
        </w:r>
        <w:r w:rsidR="00203C8B">
          <w:rPr>
            <w:noProof/>
            <w:webHidden/>
          </w:rPr>
        </w:r>
        <w:r w:rsidR="00203C8B">
          <w:rPr>
            <w:noProof/>
            <w:webHidden/>
          </w:rPr>
          <w:fldChar w:fldCharType="separate"/>
        </w:r>
        <w:r w:rsidR="00203C8B">
          <w:rPr>
            <w:noProof/>
            <w:webHidden/>
          </w:rPr>
          <w:t>32</w:t>
        </w:r>
        <w:r w:rsidR="00203C8B">
          <w:rPr>
            <w:noProof/>
            <w:webHidden/>
          </w:rPr>
          <w:fldChar w:fldCharType="end"/>
        </w:r>
      </w:hyperlink>
    </w:p>
    <w:p w:rsidR="00203C8B" w:rsidRDefault="005A0A82">
      <w:pPr>
        <w:pStyle w:val="36"/>
        <w:tabs>
          <w:tab w:val="right" w:leader="dot" w:pos="9629"/>
        </w:tabs>
        <w:rPr>
          <w:rFonts w:asciiTheme="minorHAnsi" w:eastAsiaTheme="minorEastAsia" w:hAnsiTheme="minorHAnsi" w:cstheme="minorBidi"/>
          <w:noProof/>
        </w:rPr>
      </w:pPr>
      <w:hyperlink w:anchor="_Toc99956867" w:history="1">
        <w:r w:rsidR="00203C8B" w:rsidRPr="00A4075F">
          <w:rPr>
            <w:rStyle w:val="af7"/>
            <w:noProof/>
          </w:rPr>
          <w:t>Статья 19. Градостроительное зонирование</w:t>
        </w:r>
        <w:r w:rsidR="00203C8B">
          <w:rPr>
            <w:noProof/>
            <w:webHidden/>
          </w:rPr>
          <w:tab/>
        </w:r>
        <w:r w:rsidR="00203C8B">
          <w:rPr>
            <w:noProof/>
            <w:webHidden/>
          </w:rPr>
          <w:fldChar w:fldCharType="begin"/>
        </w:r>
        <w:r w:rsidR="00203C8B">
          <w:rPr>
            <w:noProof/>
            <w:webHidden/>
          </w:rPr>
          <w:instrText xml:space="preserve"> PAGEREF _Toc99956867 \h </w:instrText>
        </w:r>
        <w:r w:rsidR="00203C8B">
          <w:rPr>
            <w:noProof/>
            <w:webHidden/>
          </w:rPr>
        </w:r>
        <w:r w:rsidR="00203C8B">
          <w:rPr>
            <w:noProof/>
            <w:webHidden/>
          </w:rPr>
          <w:fldChar w:fldCharType="separate"/>
        </w:r>
        <w:r w:rsidR="00203C8B">
          <w:rPr>
            <w:noProof/>
            <w:webHidden/>
          </w:rPr>
          <w:t>32</w:t>
        </w:r>
        <w:r w:rsidR="00203C8B">
          <w:rPr>
            <w:noProof/>
            <w:webHidden/>
          </w:rPr>
          <w:fldChar w:fldCharType="end"/>
        </w:r>
      </w:hyperlink>
    </w:p>
    <w:p w:rsidR="00203C8B" w:rsidRDefault="005A0A82">
      <w:pPr>
        <w:pStyle w:val="36"/>
        <w:tabs>
          <w:tab w:val="right" w:leader="dot" w:pos="9629"/>
        </w:tabs>
        <w:rPr>
          <w:rFonts w:asciiTheme="minorHAnsi" w:eastAsiaTheme="minorEastAsia" w:hAnsiTheme="minorHAnsi" w:cstheme="minorBidi"/>
          <w:noProof/>
        </w:rPr>
      </w:pPr>
      <w:hyperlink w:anchor="_Toc99956868" w:history="1">
        <w:r w:rsidR="00203C8B" w:rsidRPr="00A4075F">
          <w:rPr>
            <w:rStyle w:val="af7"/>
            <w:noProof/>
          </w:rPr>
          <w:t>Статья 20. Территориальные зоны</w:t>
        </w:r>
        <w:r w:rsidR="00203C8B">
          <w:rPr>
            <w:noProof/>
            <w:webHidden/>
          </w:rPr>
          <w:tab/>
        </w:r>
        <w:r w:rsidR="00203C8B">
          <w:rPr>
            <w:noProof/>
            <w:webHidden/>
          </w:rPr>
          <w:fldChar w:fldCharType="begin"/>
        </w:r>
        <w:r w:rsidR="00203C8B">
          <w:rPr>
            <w:noProof/>
            <w:webHidden/>
          </w:rPr>
          <w:instrText xml:space="preserve"> PAGEREF _Toc99956868 \h </w:instrText>
        </w:r>
        <w:r w:rsidR="00203C8B">
          <w:rPr>
            <w:noProof/>
            <w:webHidden/>
          </w:rPr>
        </w:r>
        <w:r w:rsidR="00203C8B">
          <w:rPr>
            <w:noProof/>
            <w:webHidden/>
          </w:rPr>
          <w:fldChar w:fldCharType="separate"/>
        </w:r>
        <w:r w:rsidR="00203C8B">
          <w:rPr>
            <w:noProof/>
            <w:webHidden/>
          </w:rPr>
          <w:t>32</w:t>
        </w:r>
        <w:r w:rsidR="00203C8B">
          <w:rPr>
            <w:noProof/>
            <w:webHidden/>
          </w:rPr>
          <w:fldChar w:fldCharType="end"/>
        </w:r>
      </w:hyperlink>
    </w:p>
    <w:p w:rsidR="00203C8B" w:rsidRDefault="005A0A82">
      <w:pPr>
        <w:pStyle w:val="36"/>
        <w:tabs>
          <w:tab w:val="right" w:leader="dot" w:pos="9629"/>
        </w:tabs>
        <w:rPr>
          <w:rFonts w:asciiTheme="minorHAnsi" w:eastAsiaTheme="minorEastAsia" w:hAnsiTheme="minorHAnsi" w:cstheme="minorBidi"/>
          <w:noProof/>
        </w:rPr>
      </w:pPr>
      <w:hyperlink w:anchor="_Toc99956869" w:history="1">
        <w:r w:rsidR="00203C8B" w:rsidRPr="00A4075F">
          <w:rPr>
            <w:rStyle w:val="af7"/>
            <w:noProof/>
          </w:rPr>
          <w:t>Статья 21. Карта градостроительного зонирования и зон с особыми условиями использования территории муниципального образования Красногорский сельсовет Асекеевского района.</w:t>
        </w:r>
        <w:r w:rsidR="00203C8B">
          <w:rPr>
            <w:noProof/>
            <w:webHidden/>
          </w:rPr>
          <w:tab/>
        </w:r>
        <w:r w:rsidR="00203C8B">
          <w:rPr>
            <w:noProof/>
            <w:webHidden/>
          </w:rPr>
          <w:fldChar w:fldCharType="begin"/>
        </w:r>
        <w:r w:rsidR="00203C8B">
          <w:rPr>
            <w:noProof/>
            <w:webHidden/>
          </w:rPr>
          <w:instrText xml:space="preserve"> PAGEREF _Toc99956869 \h </w:instrText>
        </w:r>
        <w:r w:rsidR="00203C8B">
          <w:rPr>
            <w:noProof/>
            <w:webHidden/>
          </w:rPr>
        </w:r>
        <w:r w:rsidR="00203C8B">
          <w:rPr>
            <w:noProof/>
            <w:webHidden/>
          </w:rPr>
          <w:fldChar w:fldCharType="separate"/>
        </w:r>
        <w:r w:rsidR="00203C8B">
          <w:rPr>
            <w:noProof/>
            <w:webHidden/>
          </w:rPr>
          <w:t>35</w:t>
        </w:r>
        <w:r w:rsidR="00203C8B">
          <w:rPr>
            <w:noProof/>
            <w:webHidden/>
          </w:rPr>
          <w:fldChar w:fldCharType="end"/>
        </w:r>
      </w:hyperlink>
    </w:p>
    <w:p w:rsidR="00203C8B" w:rsidRDefault="005A0A82">
      <w:pPr>
        <w:pStyle w:val="12"/>
        <w:rPr>
          <w:rFonts w:asciiTheme="minorHAnsi" w:eastAsiaTheme="minorEastAsia" w:hAnsiTheme="minorHAnsi" w:cstheme="minorBidi"/>
          <w:noProof/>
          <w:sz w:val="22"/>
          <w:szCs w:val="22"/>
        </w:rPr>
      </w:pPr>
      <w:hyperlink w:anchor="_Toc99956870" w:history="1">
        <w:r w:rsidR="00203C8B" w:rsidRPr="00A4075F">
          <w:rPr>
            <w:rStyle w:val="af7"/>
            <w:b/>
            <w:noProof/>
          </w:rPr>
          <w:t>ЧАСТЬ 3</w:t>
        </w:r>
        <w:r w:rsidR="00203C8B">
          <w:rPr>
            <w:noProof/>
            <w:webHidden/>
          </w:rPr>
          <w:tab/>
        </w:r>
        <w:r w:rsidR="00203C8B">
          <w:rPr>
            <w:noProof/>
            <w:webHidden/>
          </w:rPr>
          <w:fldChar w:fldCharType="begin"/>
        </w:r>
        <w:r w:rsidR="00203C8B">
          <w:rPr>
            <w:noProof/>
            <w:webHidden/>
          </w:rPr>
          <w:instrText xml:space="preserve"> PAGEREF _Toc99956870 \h </w:instrText>
        </w:r>
        <w:r w:rsidR="00203C8B">
          <w:rPr>
            <w:noProof/>
            <w:webHidden/>
          </w:rPr>
        </w:r>
        <w:r w:rsidR="00203C8B">
          <w:rPr>
            <w:noProof/>
            <w:webHidden/>
          </w:rPr>
          <w:fldChar w:fldCharType="separate"/>
        </w:r>
        <w:r w:rsidR="00203C8B">
          <w:rPr>
            <w:noProof/>
            <w:webHidden/>
          </w:rPr>
          <w:t>36</w:t>
        </w:r>
        <w:r w:rsidR="00203C8B">
          <w:rPr>
            <w:noProof/>
            <w:webHidden/>
          </w:rPr>
          <w:fldChar w:fldCharType="end"/>
        </w:r>
      </w:hyperlink>
    </w:p>
    <w:p w:rsidR="00203C8B" w:rsidRDefault="005A0A82">
      <w:pPr>
        <w:pStyle w:val="12"/>
        <w:rPr>
          <w:rFonts w:asciiTheme="minorHAnsi" w:eastAsiaTheme="minorEastAsia" w:hAnsiTheme="minorHAnsi" w:cstheme="minorBidi"/>
          <w:noProof/>
          <w:sz w:val="22"/>
          <w:szCs w:val="22"/>
        </w:rPr>
      </w:pPr>
      <w:hyperlink w:anchor="_Toc99956871" w:history="1">
        <w:r w:rsidR="00203C8B" w:rsidRPr="00A4075F">
          <w:rPr>
            <w:rStyle w:val="af7"/>
            <w:b/>
            <w:noProof/>
          </w:rPr>
          <w:t>ГРАДОСТРОИТЕЛЬНЫЕ РЕГЛАМЕНТЫ</w:t>
        </w:r>
        <w:r w:rsidR="00203C8B">
          <w:rPr>
            <w:noProof/>
            <w:webHidden/>
          </w:rPr>
          <w:tab/>
        </w:r>
        <w:r w:rsidR="00203C8B">
          <w:rPr>
            <w:noProof/>
            <w:webHidden/>
          </w:rPr>
          <w:fldChar w:fldCharType="begin"/>
        </w:r>
        <w:r w:rsidR="00203C8B">
          <w:rPr>
            <w:noProof/>
            <w:webHidden/>
          </w:rPr>
          <w:instrText xml:space="preserve"> PAGEREF _Toc99956871 \h </w:instrText>
        </w:r>
        <w:r w:rsidR="00203C8B">
          <w:rPr>
            <w:noProof/>
            <w:webHidden/>
          </w:rPr>
        </w:r>
        <w:r w:rsidR="00203C8B">
          <w:rPr>
            <w:noProof/>
            <w:webHidden/>
          </w:rPr>
          <w:fldChar w:fldCharType="separate"/>
        </w:r>
        <w:r w:rsidR="00203C8B">
          <w:rPr>
            <w:noProof/>
            <w:webHidden/>
          </w:rPr>
          <w:t>36</w:t>
        </w:r>
        <w:r w:rsidR="00203C8B">
          <w:rPr>
            <w:noProof/>
            <w:webHidden/>
          </w:rPr>
          <w:fldChar w:fldCharType="end"/>
        </w:r>
      </w:hyperlink>
    </w:p>
    <w:p w:rsidR="00203C8B" w:rsidRDefault="005A0A82" w:rsidP="00203C8B">
      <w:pPr>
        <w:pStyle w:val="27"/>
        <w:rPr>
          <w:rFonts w:asciiTheme="minorHAnsi" w:eastAsiaTheme="minorEastAsia" w:hAnsiTheme="minorHAnsi" w:cstheme="minorBidi"/>
          <w:noProof/>
          <w:sz w:val="22"/>
          <w:szCs w:val="22"/>
        </w:rPr>
      </w:pPr>
      <w:hyperlink w:anchor="_Toc99956872" w:history="1">
        <w:r w:rsidR="00203C8B" w:rsidRPr="00A4075F">
          <w:rPr>
            <w:rStyle w:val="af7"/>
            <w:noProof/>
          </w:rPr>
          <w:t>Глава 9. Градостроительные регламенты. Действие и виды градостроительных регламентов.</w:t>
        </w:r>
        <w:r w:rsidR="00203C8B">
          <w:rPr>
            <w:noProof/>
            <w:webHidden/>
          </w:rPr>
          <w:tab/>
        </w:r>
        <w:r w:rsidR="00203C8B">
          <w:rPr>
            <w:noProof/>
            <w:webHidden/>
          </w:rPr>
          <w:fldChar w:fldCharType="begin"/>
        </w:r>
        <w:r w:rsidR="00203C8B">
          <w:rPr>
            <w:noProof/>
            <w:webHidden/>
          </w:rPr>
          <w:instrText xml:space="preserve"> PAGEREF _Toc99956872 \h </w:instrText>
        </w:r>
        <w:r w:rsidR="00203C8B">
          <w:rPr>
            <w:noProof/>
            <w:webHidden/>
          </w:rPr>
        </w:r>
        <w:r w:rsidR="00203C8B">
          <w:rPr>
            <w:noProof/>
            <w:webHidden/>
          </w:rPr>
          <w:fldChar w:fldCharType="separate"/>
        </w:r>
        <w:r w:rsidR="00203C8B">
          <w:rPr>
            <w:noProof/>
            <w:webHidden/>
          </w:rPr>
          <w:t>36</w:t>
        </w:r>
        <w:r w:rsidR="00203C8B">
          <w:rPr>
            <w:noProof/>
            <w:webHidden/>
          </w:rPr>
          <w:fldChar w:fldCharType="end"/>
        </w:r>
      </w:hyperlink>
    </w:p>
    <w:p w:rsidR="00203C8B" w:rsidRDefault="005A0A82">
      <w:pPr>
        <w:pStyle w:val="36"/>
        <w:tabs>
          <w:tab w:val="left" w:pos="1760"/>
          <w:tab w:val="right" w:leader="dot" w:pos="9629"/>
        </w:tabs>
        <w:rPr>
          <w:rFonts w:asciiTheme="minorHAnsi" w:eastAsiaTheme="minorEastAsia" w:hAnsiTheme="minorHAnsi" w:cstheme="minorBidi"/>
          <w:noProof/>
        </w:rPr>
      </w:pPr>
      <w:hyperlink w:anchor="_Toc99956873" w:history="1">
        <w:r w:rsidR="00203C8B" w:rsidRPr="00A4075F">
          <w:rPr>
            <w:rStyle w:val="af7"/>
            <w:noProof/>
          </w:rPr>
          <w:t>Статья 22.</w:t>
        </w:r>
        <w:r w:rsidR="00203C8B">
          <w:rPr>
            <w:rFonts w:asciiTheme="minorHAnsi" w:eastAsiaTheme="minorEastAsia" w:hAnsiTheme="minorHAnsi" w:cstheme="minorBidi"/>
            <w:noProof/>
          </w:rPr>
          <w:tab/>
        </w:r>
        <w:r w:rsidR="00203C8B" w:rsidRPr="00A4075F">
          <w:rPr>
            <w:rStyle w:val="af7"/>
            <w:noProof/>
          </w:rPr>
          <w:t>Градостроительный регламент.</w:t>
        </w:r>
        <w:r w:rsidR="00203C8B">
          <w:rPr>
            <w:noProof/>
            <w:webHidden/>
          </w:rPr>
          <w:tab/>
        </w:r>
        <w:r w:rsidR="00203C8B">
          <w:rPr>
            <w:noProof/>
            <w:webHidden/>
          </w:rPr>
          <w:fldChar w:fldCharType="begin"/>
        </w:r>
        <w:r w:rsidR="00203C8B">
          <w:rPr>
            <w:noProof/>
            <w:webHidden/>
          </w:rPr>
          <w:instrText xml:space="preserve"> PAGEREF _Toc99956873 \h </w:instrText>
        </w:r>
        <w:r w:rsidR="00203C8B">
          <w:rPr>
            <w:noProof/>
            <w:webHidden/>
          </w:rPr>
        </w:r>
        <w:r w:rsidR="00203C8B">
          <w:rPr>
            <w:noProof/>
            <w:webHidden/>
          </w:rPr>
          <w:fldChar w:fldCharType="separate"/>
        </w:r>
        <w:r w:rsidR="00203C8B">
          <w:rPr>
            <w:noProof/>
            <w:webHidden/>
          </w:rPr>
          <w:t>36</w:t>
        </w:r>
        <w:r w:rsidR="00203C8B">
          <w:rPr>
            <w:noProof/>
            <w:webHidden/>
          </w:rPr>
          <w:fldChar w:fldCharType="end"/>
        </w:r>
      </w:hyperlink>
    </w:p>
    <w:p w:rsidR="00203C8B" w:rsidRDefault="005A0A82">
      <w:pPr>
        <w:pStyle w:val="36"/>
        <w:tabs>
          <w:tab w:val="left" w:pos="1760"/>
          <w:tab w:val="right" w:leader="dot" w:pos="9629"/>
        </w:tabs>
        <w:rPr>
          <w:rFonts w:asciiTheme="minorHAnsi" w:eastAsiaTheme="minorEastAsia" w:hAnsiTheme="minorHAnsi" w:cstheme="minorBidi"/>
          <w:noProof/>
        </w:rPr>
      </w:pPr>
      <w:hyperlink w:anchor="_Toc99956874" w:history="1">
        <w:r w:rsidR="00203C8B" w:rsidRPr="00A4075F">
          <w:rPr>
            <w:rStyle w:val="af7"/>
            <w:noProof/>
          </w:rPr>
          <w:t>Статья 23.</w:t>
        </w:r>
        <w:r w:rsidR="00203C8B">
          <w:rPr>
            <w:rFonts w:asciiTheme="minorHAnsi" w:eastAsiaTheme="minorEastAsia" w:hAnsiTheme="minorHAnsi" w:cstheme="minorBidi"/>
            <w:noProof/>
          </w:rPr>
          <w:tab/>
        </w:r>
        <w:r w:rsidR="00203C8B" w:rsidRPr="00A4075F">
          <w:rPr>
            <w:rStyle w:val="af7"/>
            <w:noProof/>
          </w:rPr>
          <w:t>Действие градостроительного регламента.</w:t>
        </w:r>
        <w:r w:rsidR="00203C8B">
          <w:rPr>
            <w:noProof/>
            <w:webHidden/>
          </w:rPr>
          <w:tab/>
        </w:r>
        <w:r w:rsidR="00203C8B">
          <w:rPr>
            <w:noProof/>
            <w:webHidden/>
          </w:rPr>
          <w:fldChar w:fldCharType="begin"/>
        </w:r>
        <w:r w:rsidR="00203C8B">
          <w:rPr>
            <w:noProof/>
            <w:webHidden/>
          </w:rPr>
          <w:instrText xml:space="preserve"> PAGEREF _Toc99956874 \h </w:instrText>
        </w:r>
        <w:r w:rsidR="00203C8B">
          <w:rPr>
            <w:noProof/>
            <w:webHidden/>
          </w:rPr>
        </w:r>
        <w:r w:rsidR="00203C8B">
          <w:rPr>
            <w:noProof/>
            <w:webHidden/>
          </w:rPr>
          <w:fldChar w:fldCharType="separate"/>
        </w:r>
        <w:r w:rsidR="00203C8B">
          <w:rPr>
            <w:noProof/>
            <w:webHidden/>
          </w:rPr>
          <w:t>37</w:t>
        </w:r>
        <w:r w:rsidR="00203C8B">
          <w:rPr>
            <w:noProof/>
            <w:webHidden/>
          </w:rPr>
          <w:fldChar w:fldCharType="end"/>
        </w:r>
      </w:hyperlink>
    </w:p>
    <w:p w:rsidR="00203C8B" w:rsidRDefault="005A0A82" w:rsidP="00203C8B">
      <w:pPr>
        <w:pStyle w:val="27"/>
        <w:rPr>
          <w:rFonts w:asciiTheme="minorHAnsi" w:eastAsiaTheme="minorEastAsia" w:hAnsiTheme="minorHAnsi" w:cstheme="minorBidi"/>
          <w:noProof/>
          <w:sz w:val="22"/>
          <w:szCs w:val="22"/>
        </w:rPr>
      </w:pPr>
      <w:hyperlink w:anchor="_Toc99956875" w:history="1">
        <w:r w:rsidR="00203C8B" w:rsidRPr="00A4075F">
          <w:rPr>
            <w:rStyle w:val="af7"/>
            <w:noProof/>
          </w:rPr>
          <w:t>Глава 10. Градостроительные регламенты территориальных зон Красногорского сельсовета Асекеевского района</w:t>
        </w:r>
        <w:r w:rsidR="00203C8B">
          <w:rPr>
            <w:noProof/>
            <w:webHidden/>
          </w:rPr>
          <w:tab/>
        </w:r>
        <w:r w:rsidR="00203C8B">
          <w:rPr>
            <w:noProof/>
            <w:webHidden/>
          </w:rPr>
          <w:fldChar w:fldCharType="begin"/>
        </w:r>
        <w:r w:rsidR="00203C8B">
          <w:rPr>
            <w:noProof/>
            <w:webHidden/>
          </w:rPr>
          <w:instrText xml:space="preserve"> PAGEREF _Toc99956875 \h </w:instrText>
        </w:r>
        <w:r w:rsidR="00203C8B">
          <w:rPr>
            <w:noProof/>
            <w:webHidden/>
          </w:rPr>
        </w:r>
        <w:r w:rsidR="00203C8B">
          <w:rPr>
            <w:noProof/>
            <w:webHidden/>
          </w:rPr>
          <w:fldChar w:fldCharType="separate"/>
        </w:r>
        <w:r w:rsidR="00203C8B">
          <w:rPr>
            <w:noProof/>
            <w:webHidden/>
          </w:rPr>
          <w:t>39</w:t>
        </w:r>
        <w:r w:rsidR="00203C8B">
          <w:rPr>
            <w:noProof/>
            <w:webHidden/>
          </w:rPr>
          <w:fldChar w:fldCharType="end"/>
        </w:r>
      </w:hyperlink>
    </w:p>
    <w:p w:rsidR="00203C8B" w:rsidRDefault="005A0A82">
      <w:pPr>
        <w:pStyle w:val="36"/>
        <w:tabs>
          <w:tab w:val="right" w:leader="dot" w:pos="9629"/>
        </w:tabs>
        <w:rPr>
          <w:rFonts w:asciiTheme="minorHAnsi" w:eastAsiaTheme="minorEastAsia" w:hAnsiTheme="minorHAnsi" w:cstheme="minorBidi"/>
          <w:noProof/>
        </w:rPr>
      </w:pPr>
      <w:hyperlink w:anchor="_Toc99956876" w:history="1">
        <w:r w:rsidR="00203C8B" w:rsidRPr="00A4075F">
          <w:rPr>
            <w:rStyle w:val="af7"/>
            <w:noProof/>
          </w:rPr>
          <w:t>Статья 24.1 Градостроительные регламенты. Жилая зона.</w:t>
        </w:r>
        <w:r w:rsidR="00203C8B">
          <w:rPr>
            <w:noProof/>
            <w:webHidden/>
          </w:rPr>
          <w:tab/>
        </w:r>
        <w:r w:rsidR="00203C8B">
          <w:rPr>
            <w:noProof/>
            <w:webHidden/>
          </w:rPr>
          <w:fldChar w:fldCharType="begin"/>
        </w:r>
        <w:r w:rsidR="00203C8B">
          <w:rPr>
            <w:noProof/>
            <w:webHidden/>
          </w:rPr>
          <w:instrText xml:space="preserve"> PAGEREF _Toc99956876 \h </w:instrText>
        </w:r>
        <w:r w:rsidR="00203C8B">
          <w:rPr>
            <w:noProof/>
            <w:webHidden/>
          </w:rPr>
        </w:r>
        <w:r w:rsidR="00203C8B">
          <w:rPr>
            <w:noProof/>
            <w:webHidden/>
          </w:rPr>
          <w:fldChar w:fldCharType="separate"/>
        </w:r>
        <w:r w:rsidR="00203C8B">
          <w:rPr>
            <w:noProof/>
            <w:webHidden/>
          </w:rPr>
          <w:t>39</w:t>
        </w:r>
        <w:r w:rsidR="00203C8B">
          <w:rPr>
            <w:noProof/>
            <w:webHidden/>
          </w:rPr>
          <w:fldChar w:fldCharType="end"/>
        </w:r>
      </w:hyperlink>
    </w:p>
    <w:p w:rsidR="00203C8B" w:rsidRDefault="005A0A82" w:rsidP="00203C8B">
      <w:pPr>
        <w:pStyle w:val="27"/>
        <w:rPr>
          <w:rFonts w:asciiTheme="minorHAnsi" w:eastAsiaTheme="minorEastAsia" w:hAnsiTheme="minorHAnsi" w:cstheme="minorBidi"/>
          <w:noProof/>
          <w:sz w:val="22"/>
          <w:szCs w:val="22"/>
        </w:rPr>
      </w:pPr>
      <w:hyperlink w:anchor="_Toc99956877" w:history="1">
        <w:r w:rsidR="00203C8B" w:rsidRPr="00A4075F">
          <w:rPr>
            <w:rStyle w:val="af7"/>
            <w:noProof/>
          </w:rPr>
          <w:t>ЖУ  Зона усадебной застройки</w:t>
        </w:r>
        <w:r w:rsidR="00203C8B">
          <w:rPr>
            <w:noProof/>
            <w:webHidden/>
          </w:rPr>
          <w:tab/>
        </w:r>
        <w:r w:rsidR="00203C8B">
          <w:rPr>
            <w:noProof/>
            <w:webHidden/>
          </w:rPr>
          <w:fldChar w:fldCharType="begin"/>
        </w:r>
        <w:r w:rsidR="00203C8B">
          <w:rPr>
            <w:noProof/>
            <w:webHidden/>
          </w:rPr>
          <w:instrText xml:space="preserve"> PAGEREF _Toc99956877 \h </w:instrText>
        </w:r>
        <w:r w:rsidR="00203C8B">
          <w:rPr>
            <w:noProof/>
            <w:webHidden/>
          </w:rPr>
        </w:r>
        <w:r w:rsidR="00203C8B">
          <w:rPr>
            <w:noProof/>
            <w:webHidden/>
          </w:rPr>
          <w:fldChar w:fldCharType="separate"/>
        </w:r>
        <w:r w:rsidR="00203C8B">
          <w:rPr>
            <w:noProof/>
            <w:webHidden/>
          </w:rPr>
          <w:t>39</w:t>
        </w:r>
        <w:r w:rsidR="00203C8B">
          <w:rPr>
            <w:noProof/>
            <w:webHidden/>
          </w:rPr>
          <w:fldChar w:fldCharType="end"/>
        </w:r>
      </w:hyperlink>
    </w:p>
    <w:p w:rsidR="00203C8B" w:rsidRDefault="005A0A82">
      <w:pPr>
        <w:pStyle w:val="36"/>
        <w:tabs>
          <w:tab w:val="right" w:leader="dot" w:pos="9629"/>
        </w:tabs>
        <w:rPr>
          <w:rFonts w:asciiTheme="minorHAnsi" w:eastAsiaTheme="minorEastAsia" w:hAnsiTheme="minorHAnsi" w:cstheme="minorBidi"/>
          <w:noProof/>
        </w:rPr>
      </w:pPr>
      <w:hyperlink w:anchor="_Toc99956878" w:history="1">
        <w:r w:rsidR="00203C8B" w:rsidRPr="00A4075F">
          <w:rPr>
            <w:rStyle w:val="af7"/>
            <w:noProof/>
          </w:rPr>
          <w:t>Статья 24.2 Градостроительные регламенты. Общественно–деловые зоны.</w:t>
        </w:r>
        <w:r w:rsidR="00203C8B">
          <w:rPr>
            <w:noProof/>
            <w:webHidden/>
          </w:rPr>
          <w:tab/>
        </w:r>
        <w:r w:rsidR="00203C8B">
          <w:rPr>
            <w:noProof/>
            <w:webHidden/>
          </w:rPr>
          <w:fldChar w:fldCharType="begin"/>
        </w:r>
        <w:r w:rsidR="00203C8B">
          <w:rPr>
            <w:noProof/>
            <w:webHidden/>
          </w:rPr>
          <w:instrText xml:space="preserve"> PAGEREF _Toc99956878 \h </w:instrText>
        </w:r>
        <w:r w:rsidR="00203C8B">
          <w:rPr>
            <w:noProof/>
            <w:webHidden/>
          </w:rPr>
        </w:r>
        <w:r w:rsidR="00203C8B">
          <w:rPr>
            <w:noProof/>
            <w:webHidden/>
          </w:rPr>
          <w:fldChar w:fldCharType="separate"/>
        </w:r>
        <w:r w:rsidR="00203C8B">
          <w:rPr>
            <w:noProof/>
            <w:webHidden/>
          </w:rPr>
          <w:t>48</w:t>
        </w:r>
        <w:r w:rsidR="00203C8B">
          <w:rPr>
            <w:noProof/>
            <w:webHidden/>
          </w:rPr>
          <w:fldChar w:fldCharType="end"/>
        </w:r>
      </w:hyperlink>
    </w:p>
    <w:p w:rsidR="00203C8B" w:rsidRDefault="005A0A82" w:rsidP="00203C8B">
      <w:pPr>
        <w:pStyle w:val="27"/>
        <w:rPr>
          <w:rFonts w:asciiTheme="minorHAnsi" w:eastAsiaTheme="minorEastAsia" w:hAnsiTheme="minorHAnsi" w:cstheme="minorBidi"/>
          <w:noProof/>
          <w:sz w:val="22"/>
          <w:szCs w:val="22"/>
        </w:rPr>
      </w:pPr>
      <w:hyperlink w:anchor="_Toc99956879" w:history="1">
        <w:r w:rsidR="00203C8B" w:rsidRPr="00A4075F">
          <w:rPr>
            <w:rStyle w:val="af7"/>
            <w:noProof/>
          </w:rPr>
          <w:t>ОЦ.  Зона общественного центра</w:t>
        </w:r>
        <w:r w:rsidR="00203C8B">
          <w:rPr>
            <w:noProof/>
            <w:webHidden/>
          </w:rPr>
          <w:tab/>
        </w:r>
        <w:r w:rsidR="00203C8B">
          <w:rPr>
            <w:noProof/>
            <w:webHidden/>
          </w:rPr>
          <w:fldChar w:fldCharType="begin"/>
        </w:r>
        <w:r w:rsidR="00203C8B">
          <w:rPr>
            <w:noProof/>
            <w:webHidden/>
          </w:rPr>
          <w:instrText xml:space="preserve"> PAGEREF _Toc99956879 \h </w:instrText>
        </w:r>
        <w:r w:rsidR="00203C8B">
          <w:rPr>
            <w:noProof/>
            <w:webHidden/>
          </w:rPr>
        </w:r>
        <w:r w:rsidR="00203C8B">
          <w:rPr>
            <w:noProof/>
            <w:webHidden/>
          </w:rPr>
          <w:fldChar w:fldCharType="separate"/>
        </w:r>
        <w:r w:rsidR="00203C8B">
          <w:rPr>
            <w:noProof/>
            <w:webHidden/>
          </w:rPr>
          <w:t>48</w:t>
        </w:r>
        <w:r w:rsidR="00203C8B">
          <w:rPr>
            <w:noProof/>
            <w:webHidden/>
          </w:rPr>
          <w:fldChar w:fldCharType="end"/>
        </w:r>
      </w:hyperlink>
    </w:p>
    <w:p w:rsidR="00203C8B" w:rsidRDefault="005A0A82">
      <w:pPr>
        <w:pStyle w:val="36"/>
        <w:tabs>
          <w:tab w:val="left" w:pos="1760"/>
          <w:tab w:val="right" w:leader="dot" w:pos="9629"/>
        </w:tabs>
        <w:rPr>
          <w:rFonts w:asciiTheme="minorHAnsi" w:eastAsiaTheme="minorEastAsia" w:hAnsiTheme="minorHAnsi" w:cstheme="minorBidi"/>
          <w:noProof/>
        </w:rPr>
      </w:pPr>
      <w:hyperlink w:anchor="_Toc99956880" w:history="1">
        <w:r w:rsidR="00203C8B" w:rsidRPr="00A4075F">
          <w:rPr>
            <w:rStyle w:val="af7"/>
            <w:noProof/>
          </w:rPr>
          <w:t>Статья 24.3.</w:t>
        </w:r>
        <w:r w:rsidR="00203C8B">
          <w:rPr>
            <w:rFonts w:asciiTheme="minorHAnsi" w:eastAsiaTheme="minorEastAsia" w:hAnsiTheme="minorHAnsi" w:cstheme="minorBidi"/>
            <w:noProof/>
          </w:rPr>
          <w:tab/>
        </w:r>
        <w:r w:rsidR="00203C8B" w:rsidRPr="00A4075F">
          <w:rPr>
            <w:rStyle w:val="af7"/>
            <w:noProof/>
          </w:rPr>
          <w:t>Градостроительные регламенты. Производственные зоны.</w:t>
        </w:r>
        <w:r w:rsidR="00203C8B">
          <w:rPr>
            <w:noProof/>
            <w:webHidden/>
          </w:rPr>
          <w:tab/>
        </w:r>
        <w:r w:rsidR="00203C8B">
          <w:rPr>
            <w:noProof/>
            <w:webHidden/>
          </w:rPr>
          <w:fldChar w:fldCharType="begin"/>
        </w:r>
        <w:r w:rsidR="00203C8B">
          <w:rPr>
            <w:noProof/>
            <w:webHidden/>
          </w:rPr>
          <w:instrText xml:space="preserve"> PAGEREF _Toc99956880 \h </w:instrText>
        </w:r>
        <w:r w:rsidR="00203C8B">
          <w:rPr>
            <w:noProof/>
            <w:webHidden/>
          </w:rPr>
        </w:r>
        <w:r w:rsidR="00203C8B">
          <w:rPr>
            <w:noProof/>
            <w:webHidden/>
          </w:rPr>
          <w:fldChar w:fldCharType="separate"/>
        </w:r>
        <w:r w:rsidR="00203C8B">
          <w:rPr>
            <w:noProof/>
            <w:webHidden/>
          </w:rPr>
          <w:t>55</w:t>
        </w:r>
        <w:r w:rsidR="00203C8B">
          <w:rPr>
            <w:noProof/>
            <w:webHidden/>
          </w:rPr>
          <w:fldChar w:fldCharType="end"/>
        </w:r>
      </w:hyperlink>
    </w:p>
    <w:p w:rsidR="00203C8B" w:rsidRDefault="005A0A82" w:rsidP="00203C8B">
      <w:pPr>
        <w:pStyle w:val="27"/>
        <w:rPr>
          <w:rFonts w:asciiTheme="minorHAnsi" w:eastAsiaTheme="minorEastAsia" w:hAnsiTheme="minorHAnsi" w:cstheme="minorBidi"/>
          <w:noProof/>
          <w:sz w:val="22"/>
          <w:szCs w:val="22"/>
        </w:rPr>
      </w:pPr>
      <w:hyperlink w:anchor="_Toc99956881" w:history="1">
        <w:r w:rsidR="00203C8B" w:rsidRPr="00A4075F">
          <w:rPr>
            <w:rStyle w:val="af7"/>
            <w:noProof/>
          </w:rPr>
          <w:t>ПН Производственная зона недропользования</w:t>
        </w:r>
        <w:r w:rsidR="00203C8B">
          <w:rPr>
            <w:noProof/>
            <w:webHidden/>
          </w:rPr>
          <w:tab/>
        </w:r>
        <w:r w:rsidR="00203C8B">
          <w:rPr>
            <w:noProof/>
            <w:webHidden/>
          </w:rPr>
          <w:fldChar w:fldCharType="begin"/>
        </w:r>
        <w:r w:rsidR="00203C8B">
          <w:rPr>
            <w:noProof/>
            <w:webHidden/>
          </w:rPr>
          <w:instrText xml:space="preserve"> PAGEREF _Toc99956881 \h </w:instrText>
        </w:r>
        <w:r w:rsidR="00203C8B">
          <w:rPr>
            <w:noProof/>
            <w:webHidden/>
          </w:rPr>
        </w:r>
        <w:r w:rsidR="00203C8B">
          <w:rPr>
            <w:noProof/>
            <w:webHidden/>
          </w:rPr>
          <w:fldChar w:fldCharType="separate"/>
        </w:r>
        <w:r w:rsidR="00203C8B">
          <w:rPr>
            <w:noProof/>
            <w:webHidden/>
          </w:rPr>
          <w:t>55</w:t>
        </w:r>
        <w:r w:rsidR="00203C8B">
          <w:rPr>
            <w:noProof/>
            <w:webHidden/>
          </w:rPr>
          <w:fldChar w:fldCharType="end"/>
        </w:r>
      </w:hyperlink>
    </w:p>
    <w:p w:rsidR="00203C8B" w:rsidRDefault="005A0A82">
      <w:pPr>
        <w:pStyle w:val="36"/>
        <w:tabs>
          <w:tab w:val="left" w:pos="1760"/>
          <w:tab w:val="right" w:leader="dot" w:pos="9629"/>
        </w:tabs>
        <w:rPr>
          <w:rFonts w:asciiTheme="minorHAnsi" w:eastAsiaTheme="minorEastAsia" w:hAnsiTheme="minorHAnsi" w:cstheme="minorBidi"/>
          <w:noProof/>
        </w:rPr>
      </w:pPr>
      <w:hyperlink w:anchor="_Toc99956882" w:history="1">
        <w:r w:rsidR="00203C8B" w:rsidRPr="00A4075F">
          <w:rPr>
            <w:rStyle w:val="af7"/>
            <w:noProof/>
          </w:rPr>
          <w:t>Статья 24.4</w:t>
        </w:r>
        <w:r w:rsidR="00203C8B">
          <w:rPr>
            <w:rFonts w:asciiTheme="minorHAnsi" w:eastAsiaTheme="minorEastAsia" w:hAnsiTheme="minorHAnsi" w:cstheme="minorBidi"/>
            <w:noProof/>
          </w:rPr>
          <w:tab/>
        </w:r>
        <w:r w:rsidR="00203C8B" w:rsidRPr="00A4075F">
          <w:rPr>
            <w:rStyle w:val="af7"/>
            <w:noProof/>
          </w:rPr>
          <w:t>Градостроительные регламенты. Зоны инженерной и транспортной инфраструктур.</w:t>
        </w:r>
        <w:r w:rsidR="00203C8B">
          <w:rPr>
            <w:noProof/>
            <w:webHidden/>
          </w:rPr>
          <w:tab/>
        </w:r>
        <w:r w:rsidR="00203C8B">
          <w:rPr>
            <w:noProof/>
            <w:webHidden/>
          </w:rPr>
          <w:fldChar w:fldCharType="begin"/>
        </w:r>
        <w:r w:rsidR="00203C8B">
          <w:rPr>
            <w:noProof/>
            <w:webHidden/>
          </w:rPr>
          <w:instrText xml:space="preserve"> PAGEREF _Toc99956882 \h </w:instrText>
        </w:r>
        <w:r w:rsidR="00203C8B">
          <w:rPr>
            <w:noProof/>
            <w:webHidden/>
          </w:rPr>
        </w:r>
        <w:r w:rsidR="00203C8B">
          <w:rPr>
            <w:noProof/>
            <w:webHidden/>
          </w:rPr>
          <w:fldChar w:fldCharType="separate"/>
        </w:r>
        <w:r w:rsidR="00203C8B">
          <w:rPr>
            <w:noProof/>
            <w:webHidden/>
          </w:rPr>
          <w:t>59</w:t>
        </w:r>
        <w:r w:rsidR="00203C8B">
          <w:rPr>
            <w:noProof/>
            <w:webHidden/>
          </w:rPr>
          <w:fldChar w:fldCharType="end"/>
        </w:r>
      </w:hyperlink>
    </w:p>
    <w:p w:rsidR="00203C8B" w:rsidRDefault="005A0A82" w:rsidP="00203C8B">
      <w:pPr>
        <w:pStyle w:val="27"/>
        <w:rPr>
          <w:rFonts w:asciiTheme="minorHAnsi" w:eastAsiaTheme="minorEastAsia" w:hAnsiTheme="minorHAnsi" w:cstheme="minorBidi"/>
          <w:noProof/>
          <w:sz w:val="22"/>
          <w:szCs w:val="22"/>
        </w:rPr>
      </w:pPr>
      <w:hyperlink w:anchor="_Toc99956883" w:history="1">
        <w:r w:rsidR="00203C8B" w:rsidRPr="00A4075F">
          <w:rPr>
            <w:rStyle w:val="af7"/>
            <w:noProof/>
          </w:rPr>
          <w:t>И1 Зона водообечспечивающих объектов</w:t>
        </w:r>
        <w:r w:rsidR="00203C8B">
          <w:rPr>
            <w:noProof/>
            <w:webHidden/>
          </w:rPr>
          <w:tab/>
        </w:r>
        <w:r w:rsidR="00203C8B">
          <w:rPr>
            <w:noProof/>
            <w:webHidden/>
          </w:rPr>
          <w:fldChar w:fldCharType="begin"/>
        </w:r>
        <w:r w:rsidR="00203C8B">
          <w:rPr>
            <w:noProof/>
            <w:webHidden/>
          </w:rPr>
          <w:instrText xml:space="preserve"> PAGEREF _Toc99956883 \h </w:instrText>
        </w:r>
        <w:r w:rsidR="00203C8B">
          <w:rPr>
            <w:noProof/>
            <w:webHidden/>
          </w:rPr>
        </w:r>
        <w:r w:rsidR="00203C8B">
          <w:rPr>
            <w:noProof/>
            <w:webHidden/>
          </w:rPr>
          <w:fldChar w:fldCharType="separate"/>
        </w:r>
        <w:r w:rsidR="00203C8B">
          <w:rPr>
            <w:noProof/>
            <w:webHidden/>
          </w:rPr>
          <w:t>59</w:t>
        </w:r>
        <w:r w:rsidR="00203C8B">
          <w:rPr>
            <w:noProof/>
            <w:webHidden/>
          </w:rPr>
          <w:fldChar w:fldCharType="end"/>
        </w:r>
      </w:hyperlink>
    </w:p>
    <w:p w:rsidR="00203C8B" w:rsidRDefault="005A0A82" w:rsidP="00203C8B">
      <w:pPr>
        <w:pStyle w:val="27"/>
        <w:rPr>
          <w:rFonts w:asciiTheme="minorHAnsi" w:eastAsiaTheme="minorEastAsia" w:hAnsiTheme="minorHAnsi" w:cstheme="minorBidi"/>
          <w:noProof/>
          <w:sz w:val="22"/>
          <w:szCs w:val="22"/>
        </w:rPr>
      </w:pPr>
      <w:hyperlink w:anchor="_Toc99956884" w:history="1">
        <w:r w:rsidR="00203C8B" w:rsidRPr="00A4075F">
          <w:rPr>
            <w:rStyle w:val="af7"/>
            <w:noProof/>
          </w:rPr>
          <w:t>И2  Зона водоотводящих объектов</w:t>
        </w:r>
        <w:r w:rsidR="00203C8B">
          <w:rPr>
            <w:noProof/>
            <w:webHidden/>
          </w:rPr>
          <w:tab/>
        </w:r>
        <w:r w:rsidR="00203C8B">
          <w:rPr>
            <w:noProof/>
            <w:webHidden/>
          </w:rPr>
          <w:fldChar w:fldCharType="begin"/>
        </w:r>
        <w:r w:rsidR="00203C8B">
          <w:rPr>
            <w:noProof/>
            <w:webHidden/>
          </w:rPr>
          <w:instrText xml:space="preserve"> PAGEREF _Toc99956884 \h </w:instrText>
        </w:r>
        <w:r w:rsidR="00203C8B">
          <w:rPr>
            <w:noProof/>
            <w:webHidden/>
          </w:rPr>
        </w:r>
        <w:r w:rsidR="00203C8B">
          <w:rPr>
            <w:noProof/>
            <w:webHidden/>
          </w:rPr>
          <w:fldChar w:fldCharType="separate"/>
        </w:r>
        <w:r w:rsidR="00203C8B">
          <w:rPr>
            <w:noProof/>
            <w:webHidden/>
          </w:rPr>
          <w:t>63</w:t>
        </w:r>
        <w:r w:rsidR="00203C8B">
          <w:rPr>
            <w:noProof/>
            <w:webHidden/>
          </w:rPr>
          <w:fldChar w:fldCharType="end"/>
        </w:r>
      </w:hyperlink>
    </w:p>
    <w:p w:rsidR="00203C8B" w:rsidRDefault="005A0A82" w:rsidP="00203C8B">
      <w:pPr>
        <w:pStyle w:val="27"/>
        <w:rPr>
          <w:rFonts w:asciiTheme="minorHAnsi" w:eastAsiaTheme="minorEastAsia" w:hAnsiTheme="minorHAnsi" w:cstheme="minorBidi"/>
          <w:noProof/>
          <w:sz w:val="22"/>
          <w:szCs w:val="22"/>
        </w:rPr>
      </w:pPr>
      <w:hyperlink w:anchor="_Toc99956885" w:history="1">
        <w:r w:rsidR="00203C8B" w:rsidRPr="00A4075F">
          <w:rPr>
            <w:rStyle w:val="af7"/>
            <w:noProof/>
          </w:rPr>
          <w:t>ЭС  Зона электросетевого хозяйства</w:t>
        </w:r>
        <w:r w:rsidR="00203C8B">
          <w:rPr>
            <w:noProof/>
            <w:webHidden/>
          </w:rPr>
          <w:tab/>
        </w:r>
        <w:r w:rsidR="00203C8B">
          <w:rPr>
            <w:noProof/>
            <w:webHidden/>
          </w:rPr>
          <w:fldChar w:fldCharType="begin"/>
        </w:r>
        <w:r w:rsidR="00203C8B">
          <w:rPr>
            <w:noProof/>
            <w:webHidden/>
          </w:rPr>
          <w:instrText xml:space="preserve"> PAGEREF _Toc99956885 \h </w:instrText>
        </w:r>
        <w:r w:rsidR="00203C8B">
          <w:rPr>
            <w:noProof/>
            <w:webHidden/>
          </w:rPr>
        </w:r>
        <w:r w:rsidR="00203C8B">
          <w:rPr>
            <w:noProof/>
            <w:webHidden/>
          </w:rPr>
          <w:fldChar w:fldCharType="separate"/>
        </w:r>
        <w:r w:rsidR="00203C8B">
          <w:rPr>
            <w:noProof/>
            <w:webHidden/>
          </w:rPr>
          <w:t>67</w:t>
        </w:r>
        <w:r w:rsidR="00203C8B">
          <w:rPr>
            <w:noProof/>
            <w:webHidden/>
          </w:rPr>
          <w:fldChar w:fldCharType="end"/>
        </w:r>
      </w:hyperlink>
    </w:p>
    <w:p w:rsidR="00203C8B" w:rsidRDefault="005A0A82" w:rsidP="00203C8B">
      <w:pPr>
        <w:pStyle w:val="27"/>
        <w:rPr>
          <w:rFonts w:asciiTheme="minorHAnsi" w:eastAsiaTheme="minorEastAsia" w:hAnsiTheme="minorHAnsi" w:cstheme="minorBidi"/>
          <w:noProof/>
          <w:sz w:val="22"/>
          <w:szCs w:val="22"/>
        </w:rPr>
      </w:pPr>
      <w:hyperlink w:anchor="_Toc99956886" w:history="1">
        <w:r w:rsidR="00203C8B" w:rsidRPr="00A4075F">
          <w:rPr>
            <w:rStyle w:val="af7"/>
            <w:noProof/>
          </w:rPr>
          <w:t>ТА  Зона автомобильного транспорта</w:t>
        </w:r>
        <w:r w:rsidR="00203C8B">
          <w:rPr>
            <w:noProof/>
            <w:webHidden/>
          </w:rPr>
          <w:tab/>
        </w:r>
        <w:r w:rsidR="00203C8B">
          <w:rPr>
            <w:noProof/>
            <w:webHidden/>
          </w:rPr>
          <w:fldChar w:fldCharType="begin"/>
        </w:r>
        <w:r w:rsidR="00203C8B">
          <w:rPr>
            <w:noProof/>
            <w:webHidden/>
          </w:rPr>
          <w:instrText xml:space="preserve"> PAGEREF _Toc99956886 \h </w:instrText>
        </w:r>
        <w:r w:rsidR="00203C8B">
          <w:rPr>
            <w:noProof/>
            <w:webHidden/>
          </w:rPr>
        </w:r>
        <w:r w:rsidR="00203C8B">
          <w:rPr>
            <w:noProof/>
            <w:webHidden/>
          </w:rPr>
          <w:fldChar w:fldCharType="separate"/>
        </w:r>
        <w:r w:rsidR="00203C8B">
          <w:rPr>
            <w:noProof/>
            <w:webHidden/>
          </w:rPr>
          <w:t>71</w:t>
        </w:r>
        <w:r w:rsidR="00203C8B">
          <w:rPr>
            <w:noProof/>
            <w:webHidden/>
          </w:rPr>
          <w:fldChar w:fldCharType="end"/>
        </w:r>
      </w:hyperlink>
    </w:p>
    <w:p w:rsidR="00203C8B" w:rsidRDefault="005A0A82">
      <w:pPr>
        <w:pStyle w:val="36"/>
        <w:tabs>
          <w:tab w:val="left" w:pos="1760"/>
          <w:tab w:val="right" w:leader="dot" w:pos="9629"/>
        </w:tabs>
        <w:rPr>
          <w:rFonts w:asciiTheme="minorHAnsi" w:eastAsiaTheme="minorEastAsia" w:hAnsiTheme="minorHAnsi" w:cstheme="minorBidi"/>
          <w:noProof/>
        </w:rPr>
      </w:pPr>
      <w:hyperlink w:anchor="_Toc99956887" w:history="1">
        <w:r w:rsidR="00203C8B" w:rsidRPr="00A4075F">
          <w:rPr>
            <w:rStyle w:val="af7"/>
            <w:noProof/>
          </w:rPr>
          <w:t>Статья 24.5</w:t>
        </w:r>
        <w:r w:rsidR="00203C8B">
          <w:rPr>
            <w:rFonts w:asciiTheme="minorHAnsi" w:eastAsiaTheme="minorEastAsia" w:hAnsiTheme="minorHAnsi" w:cstheme="minorBidi"/>
            <w:noProof/>
          </w:rPr>
          <w:tab/>
        </w:r>
        <w:r w:rsidR="00203C8B" w:rsidRPr="00A4075F">
          <w:rPr>
            <w:rStyle w:val="af7"/>
            <w:noProof/>
          </w:rPr>
          <w:t>Градостроительные регламенты. Зоны сельскохозяйственного использования.</w:t>
        </w:r>
        <w:r w:rsidR="00203C8B">
          <w:rPr>
            <w:noProof/>
            <w:webHidden/>
          </w:rPr>
          <w:tab/>
        </w:r>
        <w:r w:rsidR="00203C8B">
          <w:rPr>
            <w:noProof/>
            <w:webHidden/>
          </w:rPr>
          <w:fldChar w:fldCharType="begin"/>
        </w:r>
        <w:r w:rsidR="00203C8B">
          <w:rPr>
            <w:noProof/>
            <w:webHidden/>
          </w:rPr>
          <w:instrText xml:space="preserve"> PAGEREF _Toc99956887 \h </w:instrText>
        </w:r>
        <w:r w:rsidR="00203C8B">
          <w:rPr>
            <w:noProof/>
            <w:webHidden/>
          </w:rPr>
        </w:r>
        <w:r w:rsidR="00203C8B">
          <w:rPr>
            <w:noProof/>
            <w:webHidden/>
          </w:rPr>
          <w:fldChar w:fldCharType="separate"/>
        </w:r>
        <w:r w:rsidR="00203C8B">
          <w:rPr>
            <w:noProof/>
            <w:webHidden/>
          </w:rPr>
          <w:t>75</w:t>
        </w:r>
        <w:r w:rsidR="00203C8B">
          <w:rPr>
            <w:noProof/>
            <w:webHidden/>
          </w:rPr>
          <w:fldChar w:fldCharType="end"/>
        </w:r>
      </w:hyperlink>
    </w:p>
    <w:p w:rsidR="00203C8B" w:rsidRDefault="005A0A82" w:rsidP="00203C8B">
      <w:pPr>
        <w:pStyle w:val="27"/>
        <w:rPr>
          <w:rFonts w:asciiTheme="minorHAnsi" w:eastAsiaTheme="minorEastAsia" w:hAnsiTheme="minorHAnsi" w:cstheme="minorBidi"/>
          <w:noProof/>
          <w:sz w:val="22"/>
          <w:szCs w:val="22"/>
        </w:rPr>
      </w:pPr>
      <w:hyperlink w:anchor="_Toc99956888" w:history="1">
        <w:r w:rsidR="00203C8B" w:rsidRPr="00A4075F">
          <w:rPr>
            <w:rStyle w:val="af7"/>
            <w:noProof/>
          </w:rPr>
          <w:t>СхУ  Зона сельскохозяйственного использования</w:t>
        </w:r>
        <w:r w:rsidR="00203C8B">
          <w:rPr>
            <w:noProof/>
            <w:webHidden/>
          </w:rPr>
          <w:tab/>
        </w:r>
        <w:r w:rsidR="00203C8B">
          <w:rPr>
            <w:noProof/>
            <w:webHidden/>
          </w:rPr>
          <w:fldChar w:fldCharType="begin"/>
        </w:r>
        <w:r w:rsidR="00203C8B">
          <w:rPr>
            <w:noProof/>
            <w:webHidden/>
          </w:rPr>
          <w:instrText xml:space="preserve"> PAGEREF _Toc99956888 \h </w:instrText>
        </w:r>
        <w:r w:rsidR="00203C8B">
          <w:rPr>
            <w:noProof/>
            <w:webHidden/>
          </w:rPr>
        </w:r>
        <w:r w:rsidR="00203C8B">
          <w:rPr>
            <w:noProof/>
            <w:webHidden/>
          </w:rPr>
          <w:fldChar w:fldCharType="separate"/>
        </w:r>
        <w:r w:rsidR="00203C8B">
          <w:rPr>
            <w:noProof/>
            <w:webHidden/>
          </w:rPr>
          <w:t>75</w:t>
        </w:r>
        <w:r w:rsidR="00203C8B">
          <w:rPr>
            <w:noProof/>
            <w:webHidden/>
          </w:rPr>
          <w:fldChar w:fldCharType="end"/>
        </w:r>
      </w:hyperlink>
    </w:p>
    <w:p w:rsidR="00203C8B" w:rsidRDefault="005A0A82" w:rsidP="00203C8B">
      <w:pPr>
        <w:pStyle w:val="27"/>
        <w:rPr>
          <w:rFonts w:asciiTheme="minorHAnsi" w:eastAsiaTheme="minorEastAsia" w:hAnsiTheme="minorHAnsi" w:cstheme="minorBidi"/>
          <w:noProof/>
          <w:sz w:val="22"/>
          <w:szCs w:val="22"/>
        </w:rPr>
      </w:pPr>
      <w:hyperlink w:anchor="_Toc99956889" w:history="1">
        <w:r w:rsidR="00203C8B" w:rsidRPr="00A4075F">
          <w:rPr>
            <w:rStyle w:val="af7"/>
            <w:noProof/>
          </w:rPr>
          <w:t>СхИ  Иная зона (зона сельскохозяйственного использования, совмещённая с зоной недропользования)</w:t>
        </w:r>
        <w:r w:rsidR="00203C8B">
          <w:rPr>
            <w:noProof/>
            <w:webHidden/>
          </w:rPr>
          <w:tab/>
        </w:r>
        <w:r w:rsidR="00203C8B">
          <w:rPr>
            <w:noProof/>
            <w:webHidden/>
          </w:rPr>
          <w:fldChar w:fldCharType="begin"/>
        </w:r>
        <w:r w:rsidR="00203C8B">
          <w:rPr>
            <w:noProof/>
            <w:webHidden/>
          </w:rPr>
          <w:instrText xml:space="preserve"> PAGEREF _Toc99956889 \h </w:instrText>
        </w:r>
        <w:r w:rsidR="00203C8B">
          <w:rPr>
            <w:noProof/>
            <w:webHidden/>
          </w:rPr>
        </w:r>
        <w:r w:rsidR="00203C8B">
          <w:rPr>
            <w:noProof/>
            <w:webHidden/>
          </w:rPr>
          <w:fldChar w:fldCharType="separate"/>
        </w:r>
        <w:r w:rsidR="00203C8B">
          <w:rPr>
            <w:noProof/>
            <w:webHidden/>
          </w:rPr>
          <w:t>81</w:t>
        </w:r>
        <w:r w:rsidR="00203C8B">
          <w:rPr>
            <w:noProof/>
            <w:webHidden/>
          </w:rPr>
          <w:fldChar w:fldCharType="end"/>
        </w:r>
      </w:hyperlink>
    </w:p>
    <w:p w:rsidR="00203C8B" w:rsidRDefault="005A0A82">
      <w:pPr>
        <w:pStyle w:val="36"/>
        <w:tabs>
          <w:tab w:val="right" w:leader="dot" w:pos="9629"/>
        </w:tabs>
        <w:rPr>
          <w:rFonts w:asciiTheme="minorHAnsi" w:eastAsiaTheme="minorEastAsia" w:hAnsiTheme="minorHAnsi" w:cstheme="minorBidi"/>
          <w:noProof/>
        </w:rPr>
      </w:pPr>
      <w:hyperlink w:anchor="_Toc99956890" w:history="1">
        <w:r w:rsidR="00203C8B" w:rsidRPr="00A4075F">
          <w:rPr>
            <w:rStyle w:val="af7"/>
            <w:noProof/>
          </w:rPr>
          <w:t>Статья 24.6. Градостроительные регламенты. Зоны специального назначения</w:t>
        </w:r>
        <w:r w:rsidR="00203C8B">
          <w:rPr>
            <w:noProof/>
            <w:webHidden/>
          </w:rPr>
          <w:tab/>
        </w:r>
        <w:r w:rsidR="00203C8B">
          <w:rPr>
            <w:noProof/>
            <w:webHidden/>
          </w:rPr>
          <w:fldChar w:fldCharType="begin"/>
        </w:r>
        <w:r w:rsidR="00203C8B">
          <w:rPr>
            <w:noProof/>
            <w:webHidden/>
          </w:rPr>
          <w:instrText xml:space="preserve"> PAGEREF _Toc99956890 \h </w:instrText>
        </w:r>
        <w:r w:rsidR="00203C8B">
          <w:rPr>
            <w:noProof/>
            <w:webHidden/>
          </w:rPr>
        </w:r>
        <w:r w:rsidR="00203C8B">
          <w:rPr>
            <w:noProof/>
            <w:webHidden/>
          </w:rPr>
          <w:fldChar w:fldCharType="separate"/>
        </w:r>
        <w:r w:rsidR="00203C8B">
          <w:rPr>
            <w:noProof/>
            <w:webHidden/>
          </w:rPr>
          <w:t>88</w:t>
        </w:r>
        <w:r w:rsidR="00203C8B">
          <w:rPr>
            <w:noProof/>
            <w:webHidden/>
          </w:rPr>
          <w:fldChar w:fldCharType="end"/>
        </w:r>
      </w:hyperlink>
    </w:p>
    <w:p w:rsidR="00203C8B" w:rsidRDefault="005A0A82" w:rsidP="00203C8B">
      <w:pPr>
        <w:pStyle w:val="27"/>
        <w:rPr>
          <w:rFonts w:asciiTheme="minorHAnsi" w:eastAsiaTheme="minorEastAsia" w:hAnsiTheme="minorHAnsi" w:cstheme="minorBidi"/>
          <w:noProof/>
          <w:sz w:val="22"/>
          <w:szCs w:val="22"/>
        </w:rPr>
      </w:pPr>
      <w:hyperlink w:anchor="_Toc99956891" w:history="1">
        <w:r w:rsidR="00203C8B" w:rsidRPr="00A4075F">
          <w:rPr>
            <w:rStyle w:val="af7"/>
            <w:noProof/>
          </w:rPr>
          <w:t>СО  Зона размещения отходов</w:t>
        </w:r>
        <w:r w:rsidR="00203C8B">
          <w:rPr>
            <w:noProof/>
            <w:webHidden/>
          </w:rPr>
          <w:tab/>
        </w:r>
        <w:r w:rsidR="00203C8B">
          <w:rPr>
            <w:noProof/>
            <w:webHidden/>
          </w:rPr>
          <w:fldChar w:fldCharType="begin"/>
        </w:r>
        <w:r w:rsidR="00203C8B">
          <w:rPr>
            <w:noProof/>
            <w:webHidden/>
          </w:rPr>
          <w:instrText xml:space="preserve"> PAGEREF _Toc99956891 \h </w:instrText>
        </w:r>
        <w:r w:rsidR="00203C8B">
          <w:rPr>
            <w:noProof/>
            <w:webHidden/>
          </w:rPr>
        </w:r>
        <w:r w:rsidR="00203C8B">
          <w:rPr>
            <w:noProof/>
            <w:webHidden/>
          </w:rPr>
          <w:fldChar w:fldCharType="separate"/>
        </w:r>
        <w:r w:rsidR="00203C8B">
          <w:rPr>
            <w:noProof/>
            <w:webHidden/>
          </w:rPr>
          <w:t>88</w:t>
        </w:r>
        <w:r w:rsidR="00203C8B">
          <w:rPr>
            <w:noProof/>
            <w:webHidden/>
          </w:rPr>
          <w:fldChar w:fldCharType="end"/>
        </w:r>
      </w:hyperlink>
    </w:p>
    <w:p w:rsidR="00203C8B" w:rsidRDefault="005A0A82" w:rsidP="00203C8B">
      <w:pPr>
        <w:pStyle w:val="27"/>
        <w:rPr>
          <w:rFonts w:asciiTheme="minorHAnsi" w:eastAsiaTheme="minorEastAsia" w:hAnsiTheme="minorHAnsi" w:cstheme="minorBidi"/>
          <w:noProof/>
          <w:sz w:val="22"/>
          <w:szCs w:val="22"/>
        </w:rPr>
      </w:pPr>
      <w:hyperlink w:anchor="_Toc99956892" w:history="1">
        <w:r w:rsidR="00203C8B" w:rsidRPr="00A4075F">
          <w:rPr>
            <w:rStyle w:val="af7"/>
            <w:noProof/>
          </w:rPr>
          <w:t>СК Зона кладбищ.</w:t>
        </w:r>
        <w:r w:rsidR="00203C8B">
          <w:rPr>
            <w:noProof/>
            <w:webHidden/>
          </w:rPr>
          <w:tab/>
        </w:r>
        <w:r w:rsidR="00203C8B">
          <w:rPr>
            <w:noProof/>
            <w:webHidden/>
          </w:rPr>
          <w:fldChar w:fldCharType="begin"/>
        </w:r>
        <w:r w:rsidR="00203C8B">
          <w:rPr>
            <w:noProof/>
            <w:webHidden/>
          </w:rPr>
          <w:instrText xml:space="preserve"> PAGEREF _Toc99956892 \h </w:instrText>
        </w:r>
        <w:r w:rsidR="00203C8B">
          <w:rPr>
            <w:noProof/>
            <w:webHidden/>
          </w:rPr>
        </w:r>
        <w:r w:rsidR="00203C8B">
          <w:rPr>
            <w:noProof/>
            <w:webHidden/>
          </w:rPr>
          <w:fldChar w:fldCharType="separate"/>
        </w:r>
        <w:r w:rsidR="00203C8B">
          <w:rPr>
            <w:noProof/>
            <w:webHidden/>
          </w:rPr>
          <w:t>91</w:t>
        </w:r>
        <w:r w:rsidR="00203C8B">
          <w:rPr>
            <w:noProof/>
            <w:webHidden/>
          </w:rPr>
          <w:fldChar w:fldCharType="end"/>
        </w:r>
      </w:hyperlink>
    </w:p>
    <w:p w:rsidR="00203C8B" w:rsidRDefault="005A0A82" w:rsidP="00203C8B">
      <w:pPr>
        <w:pStyle w:val="27"/>
        <w:rPr>
          <w:rFonts w:asciiTheme="minorHAnsi" w:eastAsiaTheme="minorEastAsia" w:hAnsiTheme="minorHAnsi" w:cstheme="minorBidi"/>
          <w:noProof/>
          <w:sz w:val="22"/>
          <w:szCs w:val="22"/>
        </w:rPr>
      </w:pPr>
      <w:hyperlink w:anchor="_Toc99956893" w:history="1">
        <w:r w:rsidR="00203C8B" w:rsidRPr="00A4075F">
          <w:rPr>
            <w:rStyle w:val="af7"/>
            <w:noProof/>
          </w:rPr>
          <w:t>Глава 11. Градостроительные регламенты в части ограничений использования земельных участков и объектов капитального строительства Красногорского сельсовета Асекеевского района</w:t>
        </w:r>
        <w:r w:rsidR="00203C8B">
          <w:rPr>
            <w:noProof/>
            <w:webHidden/>
          </w:rPr>
          <w:tab/>
        </w:r>
        <w:r w:rsidR="00203C8B">
          <w:rPr>
            <w:noProof/>
            <w:webHidden/>
          </w:rPr>
          <w:fldChar w:fldCharType="begin"/>
        </w:r>
        <w:r w:rsidR="00203C8B">
          <w:rPr>
            <w:noProof/>
            <w:webHidden/>
          </w:rPr>
          <w:instrText xml:space="preserve"> PAGEREF _Toc99956893 \h </w:instrText>
        </w:r>
        <w:r w:rsidR="00203C8B">
          <w:rPr>
            <w:noProof/>
            <w:webHidden/>
          </w:rPr>
        </w:r>
        <w:r w:rsidR="00203C8B">
          <w:rPr>
            <w:noProof/>
            <w:webHidden/>
          </w:rPr>
          <w:fldChar w:fldCharType="separate"/>
        </w:r>
        <w:r w:rsidR="00203C8B">
          <w:rPr>
            <w:noProof/>
            <w:webHidden/>
          </w:rPr>
          <w:t>95</w:t>
        </w:r>
        <w:r w:rsidR="00203C8B">
          <w:rPr>
            <w:noProof/>
            <w:webHidden/>
          </w:rPr>
          <w:fldChar w:fldCharType="end"/>
        </w:r>
      </w:hyperlink>
    </w:p>
    <w:p w:rsidR="00203C8B" w:rsidRDefault="005A0A82">
      <w:pPr>
        <w:pStyle w:val="36"/>
        <w:tabs>
          <w:tab w:val="right" w:leader="dot" w:pos="9629"/>
        </w:tabs>
        <w:rPr>
          <w:rFonts w:asciiTheme="minorHAnsi" w:eastAsiaTheme="minorEastAsia" w:hAnsiTheme="minorHAnsi" w:cstheme="minorBidi"/>
          <w:noProof/>
        </w:rPr>
      </w:pPr>
      <w:hyperlink w:anchor="_Toc99956894" w:history="1">
        <w:r w:rsidR="00203C8B" w:rsidRPr="00A4075F">
          <w:rPr>
            <w:rStyle w:val="af7"/>
            <w:noProof/>
          </w:rPr>
          <w:t>Статья 25. Описание ограничений использования земельных участков и объектов капитального строительства, расположенных в зонах с особыми условиями использования территорий.</w:t>
        </w:r>
        <w:r w:rsidR="00203C8B">
          <w:rPr>
            <w:noProof/>
            <w:webHidden/>
          </w:rPr>
          <w:tab/>
        </w:r>
        <w:r w:rsidR="00203C8B">
          <w:rPr>
            <w:noProof/>
            <w:webHidden/>
          </w:rPr>
          <w:fldChar w:fldCharType="begin"/>
        </w:r>
        <w:r w:rsidR="00203C8B">
          <w:rPr>
            <w:noProof/>
            <w:webHidden/>
          </w:rPr>
          <w:instrText xml:space="preserve"> PAGEREF _Toc99956894 \h </w:instrText>
        </w:r>
        <w:r w:rsidR="00203C8B">
          <w:rPr>
            <w:noProof/>
            <w:webHidden/>
          </w:rPr>
        </w:r>
        <w:r w:rsidR="00203C8B">
          <w:rPr>
            <w:noProof/>
            <w:webHidden/>
          </w:rPr>
          <w:fldChar w:fldCharType="separate"/>
        </w:r>
        <w:r w:rsidR="00203C8B">
          <w:rPr>
            <w:noProof/>
            <w:webHidden/>
          </w:rPr>
          <w:t>95</w:t>
        </w:r>
        <w:r w:rsidR="00203C8B">
          <w:rPr>
            <w:noProof/>
            <w:webHidden/>
          </w:rPr>
          <w:fldChar w:fldCharType="end"/>
        </w:r>
      </w:hyperlink>
    </w:p>
    <w:p w:rsidR="00203C8B" w:rsidRDefault="005A0A82">
      <w:pPr>
        <w:pStyle w:val="36"/>
        <w:tabs>
          <w:tab w:val="right" w:leader="dot" w:pos="9629"/>
        </w:tabs>
        <w:rPr>
          <w:rFonts w:asciiTheme="minorHAnsi" w:eastAsiaTheme="minorEastAsia" w:hAnsiTheme="minorHAnsi" w:cstheme="minorBidi"/>
          <w:noProof/>
        </w:rPr>
      </w:pPr>
      <w:hyperlink w:anchor="_Toc99956895" w:history="1">
        <w:r w:rsidR="00203C8B" w:rsidRPr="00A4075F">
          <w:rPr>
            <w:rStyle w:val="af7"/>
            <w:noProof/>
          </w:rPr>
          <w:t>Статья 25.1. Ограничения использования земельных участков и объектов капитального строительства, расположенных в водоохранных зонах.</w:t>
        </w:r>
        <w:r w:rsidR="00203C8B">
          <w:rPr>
            <w:noProof/>
            <w:webHidden/>
          </w:rPr>
          <w:tab/>
        </w:r>
        <w:r w:rsidR="00203C8B">
          <w:rPr>
            <w:noProof/>
            <w:webHidden/>
          </w:rPr>
          <w:fldChar w:fldCharType="begin"/>
        </w:r>
        <w:r w:rsidR="00203C8B">
          <w:rPr>
            <w:noProof/>
            <w:webHidden/>
          </w:rPr>
          <w:instrText xml:space="preserve"> PAGEREF _Toc99956895 \h </w:instrText>
        </w:r>
        <w:r w:rsidR="00203C8B">
          <w:rPr>
            <w:noProof/>
            <w:webHidden/>
          </w:rPr>
        </w:r>
        <w:r w:rsidR="00203C8B">
          <w:rPr>
            <w:noProof/>
            <w:webHidden/>
          </w:rPr>
          <w:fldChar w:fldCharType="separate"/>
        </w:r>
        <w:r w:rsidR="00203C8B">
          <w:rPr>
            <w:noProof/>
            <w:webHidden/>
          </w:rPr>
          <w:t>97</w:t>
        </w:r>
        <w:r w:rsidR="00203C8B">
          <w:rPr>
            <w:noProof/>
            <w:webHidden/>
          </w:rPr>
          <w:fldChar w:fldCharType="end"/>
        </w:r>
      </w:hyperlink>
    </w:p>
    <w:p w:rsidR="00203C8B" w:rsidRDefault="005A0A82">
      <w:pPr>
        <w:pStyle w:val="36"/>
        <w:tabs>
          <w:tab w:val="right" w:leader="dot" w:pos="9629"/>
        </w:tabs>
        <w:rPr>
          <w:rFonts w:asciiTheme="minorHAnsi" w:eastAsiaTheme="minorEastAsia" w:hAnsiTheme="minorHAnsi" w:cstheme="minorBidi"/>
          <w:noProof/>
        </w:rPr>
      </w:pPr>
      <w:hyperlink w:anchor="_Toc99956896" w:history="1">
        <w:r w:rsidR="00203C8B" w:rsidRPr="00A4075F">
          <w:rPr>
            <w:rStyle w:val="af7"/>
            <w:noProof/>
          </w:rPr>
          <w:t>Статья 25.2. Ограничения использования земельных участков и объектов капитального строительства, расположенных в зонах затопления паводком 1% обеспеченности.</w:t>
        </w:r>
        <w:r w:rsidR="00203C8B">
          <w:rPr>
            <w:noProof/>
            <w:webHidden/>
          </w:rPr>
          <w:tab/>
        </w:r>
        <w:r w:rsidR="00203C8B">
          <w:rPr>
            <w:noProof/>
            <w:webHidden/>
          </w:rPr>
          <w:fldChar w:fldCharType="begin"/>
        </w:r>
        <w:r w:rsidR="00203C8B">
          <w:rPr>
            <w:noProof/>
            <w:webHidden/>
          </w:rPr>
          <w:instrText xml:space="preserve"> PAGEREF _Toc99956896 \h </w:instrText>
        </w:r>
        <w:r w:rsidR="00203C8B">
          <w:rPr>
            <w:noProof/>
            <w:webHidden/>
          </w:rPr>
        </w:r>
        <w:r w:rsidR="00203C8B">
          <w:rPr>
            <w:noProof/>
            <w:webHidden/>
          </w:rPr>
          <w:fldChar w:fldCharType="separate"/>
        </w:r>
        <w:r w:rsidR="00203C8B">
          <w:rPr>
            <w:noProof/>
            <w:webHidden/>
          </w:rPr>
          <w:t>99</w:t>
        </w:r>
        <w:r w:rsidR="00203C8B">
          <w:rPr>
            <w:noProof/>
            <w:webHidden/>
          </w:rPr>
          <w:fldChar w:fldCharType="end"/>
        </w:r>
      </w:hyperlink>
    </w:p>
    <w:p w:rsidR="00203C8B" w:rsidRDefault="005A0A82">
      <w:pPr>
        <w:pStyle w:val="36"/>
        <w:tabs>
          <w:tab w:val="right" w:leader="dot" w:pos="9629"/>
        </w:tabs>
        <w:rPr>
          <w:rFonts w:asciiTheme="minorHAnsi" w:eastAsiaTheme="minorEastAsia" w:hAnsiTheme="minorHAnsi" w:cstheme="minorBidi"/>
          <w:noProof/>
        </w:rPr>
      </w:pPr>
      <w:hyperlink w:anchor="_Toc99956897" w:history="1">
        <w:r w:rsidR="00203C8B" w:rsidRPr="00A4075F">
          <w:rPr>
            <w:rStyle w:val="af7"/>
            <w:noProof/>
          </w:rPr>
          <w:t>Статья 25.3. Описание ограничений использования земельных участков и объектов капитального строительства, расположенных в охранных зонах водозаборных и иных технических сооружений.</w:t>
        </w:r>
        <w:r w:rsidR="00203C8B">
          <w:rPr>
            <w:noProof/>
            <w:webHidden/>
          </w:rPr>
          <w:tab/>
        </w:r>
        <w:r w:rsidR="00203C8B">
          <w:rPr>
            <w:noProof/>
            <w:webHidden/>
          </w:rPr>
          <w:fldChar w:fldCharType="begin"/>
        </w:r>
        <w:r w:rsidR="00203C8B">
          <w:rPr>
            <w:noProof/>
            <w:webHidden/>
          </w:rPr>
          <w:instrText xml:space="preserve"> PAGEREF _Toc99956897 \h </w:instrText>
        </w:r>
        <w:r w:rsidR="00203C8B">
          <w:rPr>
            <w:noProof/>
            <w:webHidden/>
          </w:rPr>
        </w:r>
        <w:r w:rsidR="00203C8B">
          <w:rPr>
            <w:noProof/>
            <w:webHidden/>
          </w:rPr>
          <w:fldChar w:fldCharType="separate"/>
        </w:r>
        <w:r w:rsidR="00203C8B">
          <w:rPr>
            <w:noProof/>
            <w:webHidden/>
          </w:rPr>
          <w:t>100</w:t>
        </w:r>
        <w:r w:rsidR="00203C8B">
          <w:rPr>
            <w:noProof/>
            <w:webHidden/>
          </w:rPr>
          <w:fldChar w:fldCharType="end"/>
        </w:r>
      </w:hyperlink>
    </w:p>
    <w:p w:rsidR="00203C8B" w:rsidRDefault="005A0A82">
      <w:pPr>
        <w:pStyle w:val="36"/>
        <w:tabs>
          <w:tab w:val="right" w:leader="dot" w:pos="9629"/>
        </w:tabs>
        <w:rPr>
          <w:rFonts w:asciiTheme="minorHAnsi" w:eastAsiaTheme="minorEastAsia" w:hAnsiTheme="minorHAnsi" w:cstheme="minorBidi"/>
          <w:noProof/>
        </w:rPr>
      </w:pPr>
      <w:hyperlink w:anchor="_Toc99956898" w:history="1">
        <w:r w:rsidR="00203C8B" w:rsidRPr="00A4075F">
          <w:rPr>
            <w:rStyle w:val="af7"/>
            <w:noProof/>
          </w:rPr>
          <w:t>Статья 25.4. Описание ограничений использования земельных участков и объектов капитального строительства, расположенных в охранных зонах объектов электроснабжения.</w:t>
        </w:r>
        <w:r w:rsidR="00203C8B">
          <w:rPr>
            <w:noProof/>
            <w:webHidden/>
          </w:rPr>
          <w:tab/>
        </w:r>
        <w:r w:rsidR="00203C8B">
          <w:rPr>
            <w:noProof/>
            <w:webHidden/>
          </w:rPr>
          <w:fldChar w:fldCharType="begin"/>
        </w:r>
        <w:r w:rsidR="00203C8B">
          <w:rPr>
            <w:noProof/>
            <w:webHidden/>
          </w:rPr>
          <w:instrText xml:space="preserve"> PAGEREF _Toc99956898 \h </w:instrText>
        </w:r>
        <w:r w:rsidR="00203C8B">
          <w:rPr>
            <w:noProof/>
            <w:webHidden/>
          </w:rPr>
        </w:r>
        <w:r w:rsidR="00203C8B">
          <w:rPr>
            <w:noProof/>
            <w:webHidden/>
          </w:rPr>
          <w:fldChar w:fldCharType="separate"/>
        </w:r>
        <w:r w:rsidR="00203C8B">
          <w:rPr>
            <w:noProof/>
            <w:webHidden/>
          </w:rPr>
          <w:t>100</w:t>
        </w:r>
        <w:r w:rsidR="00203C8B">
          <w:rPr>
            <w:noProof/>
            <w:webHidden/>
          </w:rPr>
          <w:fldChar w:fldCharType="end"/>
        </w:r>
      </w:hyperlink>
    </w:p>
    <w:p w:rsidR="00203C8B" w:rsidRDefault="005A0A82">
      <w:pPr>
        <w:pStyle w:val="36"/>
        <w:tabs>
          <w:tab w:val="right" w:leader="dot" w:pos="9629"/>
        </w:tabs>
        <w:rPr>
          <w:rFonts w:asciiTheme="minorHAnsi" w:eastAsiaTheme="minorEastAsia" w:hAnsiTheme="minorHAnsi" w:cstheme="minorBidi"/>
          <w:noProof/>
        </w:rPr>
      </w:pPr>
      <w:hyperlink w:anchor="_Toc99956899" w:history="1">
        <w:r w:rsidR="00203C8B" w:rsidRPr="00A4075F">
          <w:rPr>
            <w:rStyle w:val="af7"/>
            <w:noProof/>
          </w:rPr>
          <w:t>Статья 25.5. Ограничения использования земельных участков и объектов капитального строительства, расположенных охранных зонах объектов газоснабжения.</w:t>
        </w:r>
        <w:r w:rsidR="00203C8B">
          <w:rPr>
            <w:noProof/>
            <w:webHidden/>
          </w:rPr>
          <w:tab/>
        </w:r>
        <w:r w:rsidR="00203C8B">
          <w:rPr>
            <w:noProof/>
            <w:webHidden/>
          </w:rPr>
          <w:fldChar w:fldCharType="begin"/>
        </w:r>
        <w:r w:rsidR="00203C8B">
          <w:rPr>
            <w:noProof/>
            <w:webHidden/>
          </w:rPr>
          <w:instrText xml:space="preserve"> PAGEREF _Toc99956899 \h </w:instrText>
        </w:r>
        <w:r w:rsidR="00203C8B">
          <w:rPr>
            <w:noProof/>
            <w:webHidden/>
          </w:rPr>
        </w:r>
        <w:r w:rsidR="00203C8B">
          <w:rPr>
            <w:noProof/>
            <w:webHidden/>
          </w:rPr>
          <w:fldChar w:fldCharType="separate"/>
        </w:r>
        <w:r w:rsidR="00203C8B">
          <w:rPr>
            <w:noProof/>
            <w:webHidden/>
          </w:rPr>
          <w:t>102</w:t>
        </w:r>
        <w:r w:rsidR="00203C8B">
          <w:rPr>
            <w:noProof/>
            <w:webHidden/>
          </w:rPr>
          <w:fldChar w:fldCharType="end"/>
        </w:r>
      </w:hyperlink>
    </w:p>
    <w:p w:rsidR="00203C8B" w:rsidRDefault="005A0A82">
      <w:pPr>
        <w:pStyle w:val="36"/>
        <w:tabs>
          <w:tab w:val="right" w:leader="dot" w:pos="9629"/>
        </w:tabs>
        <w:rPr>
          <w:rFonts w:asciiTheme="minorHAnsi" w:eastAsiaTheme="minorEastAsia" w:hAnsiTheme="minorHAnsi" w:cstheme="minorBidi"/>
          <w:noProof/>
        </w:rPr>
      </w:pPr>
      <w:hyperlink w:anchor="_Toc99956900" w:history="1">
        <w:r w:rsidR="00203C8B" w:rsidRPr="00A4075F">
          <w:rPr>
            <w:rStyle w:val="af7"/>
            <w:noProof/>
          </w:rPr>
          <w:t>Статья 25.6. Ограничения использования земельных участков и объектов капитального строительства, расположенных в горных отводах месторождений полезных ископаемых.</w:t>
        </w:r>
        <w:r w:rsidR="00203C8B">
          <w:rPr>
            <w:noProof/>
            <w:webHidden/>
          </w:rPr>
          <w:tab/>
        </w:r>
        <w:r w:rsidR="00203C8B">
          <w:rPr>
            <w:noProof/>
            <w:webHidden/>
          </w:rPr>
          <w:fldChar w:fldCharType="begin"/>
        </w:r>
        <w:r w:rsidR="00203C8B">
          <w:rPr>
            <w:noProof/>
            <w:webHidden/>
          </w:rPr>
          <w:instrText xml:space="preserve"> PAGEREF _Toc99956900 \h </w:instrText>
        </w:r>
        <w:r w:rsidR="00203C8B">
          <w:rPr>
            <w:noProof/>
            <w:webHidden/>
          </w:rPr>
        </w:r>
        <w:r w:rsidR="00203C8B">
          <w:rPr>
            <w:noProof/>
            <w:webHidden/>
          </w:rPr>
          <w:fldChar w:fldCharType="separate"/>
        </w:r>
        <w:r w:rsidR="00203C8B">
          <w:rPr>
            <w:noProof/>
            <w:webHidden/>
          </w:rPr>
          <w:t>102</w:t>
        </w:r>
        <w:r w:rsidR="00203C8B">
          <w:rPr>
            <w:noProof/>
            <w:webHidden/>
          </w:rPr>
          <w:fldChar w:fldCharType="end"/>
        </w:r>
      </w:hyperlink>
    </w:p>
    <w:p w:rsidR="00203C8B" w:rsidRDefault="005A0A82">
      <w:pPr>
        <w:pStyle w:val="36"/>
        <w:tabs>
          <w:tab w:val="right" w:leader="dot" w:pos="9629"/>
        </w:tabs>
        <w:rPr>
          <w:rFonts w:asciiTheme="minorHAnsi" w:eastAsiaTheme="minorEastAsia" w:hAnsiTheme="minorHAnsi" w:cstheme="minorBidi"/>
          <w:noProof/>
        </w:rPr>
      </w:pPr>
      <w:hyperlink w:anchor="_Toc99956901" w:history="1">
        <w:r w:rsidR="00203C8B" w:rsidRPr="00A4075F">
          <w:rPr>
            <w:rStyle w:val="af7"/>
            <w:noProof/>
          </w:rPr>
          <w:t>Статья 25.7. Ограничения использования земельных участков и объектов капитального строительства, расположенных в охранных зонах объектов нефтяного комплекса.</w:t>
        </w:r>
        <w:r w:rsidR="00203C8B">
          <w:rPr>
            <w:noProof/>
            <w:webHidden/>
          </w:rPr>
          <w:tab/>
        </w:r>
        <w:r w:rsidR="00203C8B">
          <w:rPr>
            <w:noProof/>
            <w:webHidden/>
          </w:rPr>
          <w:fldChar w:fldCharType="begin"/>
        </w:r>
        <w:r w:rsidR="00203C8B">
          <w:rPr>
            <w:noProof/>
            <w:webHidden/>
          </w:rPr>
          <w:instrText xml:space="preserve"> PAGEREF _Toc99956901 \h </w:instrText>
        </w:r>
        <w:r w:rsidR="00203C8B">
          <w:rPr>
            <w:noProof/>
            <w:webHidden/>
          </w:rPr>
        </w:r>
        <w:r w:rsidR="00203C8B">
          <w:rPr>
            <w:noProof/>
            <w:webHidden/>
          </w:rPr>
          <w:fldChar w:fldCharType="separate"/>
        </w:r>
        <w:r w:rsidR="00203C8B">
          <w:rPr>
            <w:noProof/>
            <w:webHidden/>
          </w:rPr>
          <w:t>103</w:t>
        </w:r>
        <w:r w:rsidR="00203C8B">
          <w:rPr>
            <w:noProof/>
            <w:webHidden/>
          </w:rPr>
          <w:fldChar w:fldCharType="end"/>
        </w:r>
      </w:hyperlink>
    </w:p>
    <w:p w:rsidR="00203C8B" w:rsidRDefault="005A0A82">
      <w:pPr>
        <w:pStyle w:val="36"/>
        <w:tabs>
          <w:tab w:val="right" w:leader="dot" w:pos="9629"/>
        </w:tabs>
        <w:rPr>
          <w:rFonts w:asciiTheme="minorHAnsi" w:eastAsiaTheme="minorEastAsia" w:hAnsiTheme="minorHAnsi" w:cstheme="minorBidi"/>
          <w:noProof/>
        </w:rPr>
      </w:pPr>
      <w:hyperlink w:anchor="_Toc99956902" w:history="1">
        <w:r w:rsidR="00203C8B" w:rsidRPr="00A4075F">
          <w:rPr>
            <w:rStyle w:val="af7"/>
            <w:noProof/>
          </w:rPr>
          <w:t>Статья 25.8. Ограничения использования земельных участков и объектов капитального строительства, расположенных в защитных зонах объектов культурного наследия.</w:t>
        </w:r>
        <w:r w:rsidR="00203C8B">
          <w:rPr>
            <w:noProof/>
            <w:webHidden/>
          </w:rPr>
          <w:tab/>
        </w:r>
        <w:r w:rsidR="00203C8B">
          <w:rPr>
            <w:noProof/>
            <w:webHidden/>
          </w:rPr>
          <w:fldChar w:fldCharType="begin"/>
        </w:r>
        <w:r w:rsidR="00203C8B">
          <w:rPr>
            <w:noProof/>
            <w:webHidden/>
          </w:rPr>
          <w:instrText xml:space="preserve"> PAGEREF _Toc99956902 \h </w:instrText>
        </w:r>
        <w:r w:rsidR="00203C8B">
          <w:rPr>
            <w:noProof/>
            <w:webHidden/>
          </w:rPr>
        </w:r>
        <w:r w:rsidR="00203C8B">
          <w:rPr>
            <w:noProof/>
            <w:webHidden/>
          </w:rPr>
          <w:fldChar w:fldCharType="separate"/>
        </w:r>
        <w:r w:rsidR="00203C8B">
          <w:rPr>
            <w:noProof/>
            <w:webHidden/>
          </w:rPr>
          <w:t>104</w:t>
        </w:r>
        <w:r w:rsidR="00203C8B">
          <w:rPr>
            <w:noProof/>
            <w:webHidden/>
          </w:rPr>
          <w:fldChar w:fldCharType="end"/>
        </w:r>
      </w:hyperlink>
    </w:p>
    <w:p w:rsidR="00203C8B" w:rsidRDefault="005A0A82">
      <w:pPr>
        <w:pStyle w:val="36"/>
        <w:tabs>
          <w:tab w:val="right" w:leader="dot" w:pos="9629"/>
        </w:tabs>
        <w:rPr>
          <w:rFonts w:asciiTheme="minorHAnsi" w:eastAsiaTheme="minorEastAsia" w:hAnsiTheme="minorHAnsi" w:cstheme="minorBidi"/>
          <w:noProof/>
        </w:rPr>
      </w:pPr>
      <w:hyperlink w:anchor="_Toc99956903" w:history="1">
        <w:r w:rsidR="00203C8B" w:rsidRPr="00A4075F">
          <w:rPr>
            <w:rStyle w:val="af7"/>
            <w:noProof/>
          </w:rPr>
          <w:t>Статья 26. Требования, которые должны выполняться при выполнении проектов планировки с целью защиты от шума.</w:t>
        </w:r>
        <w:r w:rsidR="00203C8B">
          <w:rPr>
            <w:noProof/>
            <w:webHidden/>
          </w:rPr>
          <w:tab/>
        </w:r>
        <w:r w:rsidR="00203C8B">
          <w:rPr>
            <w:noProof/>
            <w:webHidden/>
          </w:rPr>
          <w:fldChar w:fldCharType="begin"/>
        </w:r>
        <w:r w:rsidR="00203C8B">
          <w:rPr>
            <w:noProof/>
            <w:webHidden/>
          </w:rPr>
          <w:instrText xml:space="preserve"> PAGEREF _Toc99956903 \h </w:instrText>
        </w:r>
        <w:r w:rsidR="00203C8B">
          <w:rPr>
            <w:noProof/>
            <w:webHidden/>
          </w:rPr>
        </w:r>
        <w:r w:rsidR="00203C8B">
          <w:rPr>
            <w:noProof/>
            <w:webHidden/>
          </w:rPr>
          <w:fldChar w:fldCharType="separate"/>
        </w:r>
        <w:r w:rsidR="00203C8B">
          <w:rPr>
            <w:noProof/>
            <w:webHidden/>
          </w:rPr>
          <w:t>105</w:t>
        </w:r>
        <w:r w:rsidR="00203C8B">
          <w:rPr>
            <w:noProof/>
            <w:webHidden/>
          </w:rPr>
          <w:fldChar w:fldCharType="end"/>
        </w:r>
      </w:hyperlink>
    </w:p>
    <w:p w:rsidR="00203C8B" w:rsidRDefault="005A0A82">
      <w:pPr>
        <w:pStyle w:val="36"/>
        <w:tabs>
          <w:tab w:val="right" w:leader="dot" w:pos="9629"/>
        </w:tabs>
        <w:rPr>
          <w:rFonts w:asciiTheme="minorHAnsi" w:eastAsiaTheme="minorEastAsia" w:hAnsiTheme="minorHAnsi" w:cstheme="minorBidi"/>
          <w:noProof/>
        </w:rPr>
      </w:pPr>
      <w:hyperlink w:anchor="_Toc99956904" w:history="1">
        <w:r w:rsidR="00203C8B" w:rsidRPr="00A4075F">
          <w:rPr>
            <w:rStyle w:val="af7"/>
            <w:noProof/>
          </w:rPr>
          <w:t>Статья 27. Территории, на которые действие градостроительного регламента не распространяется.</w:t>
        </w:r>
        <w:r w:rsidR="00203C8B">
          <w:rPr>
            <w:noProof/>
            <w:webHidden/>
          </w:rPr>
          <w:tab/>
        </w:r>
        <w:r w:rsidR="00203C8B">
          <w:rPr>
            <w:noProof/>
            <w:webHidden/>
          </w:rPr>
          <w:fldChar w:fldCharType="begin"/>
        </w:r>
        <w:r w:rsidR="00203C8B">
          <w:rPr>
            <w:noProof/>
            <w:webHidden/>
          </w:rPr>
          <w:instrText xml:space="preserve"> PAGEREF _Toc99956904 \h </w:instrText>
        </w:r>
        <w:r w:rsidR="00203C8B">
          <w:rPr>
            <w:noProof/>
            <w:webHidden/>
          </w:rPr>
        </w:r>
        <w:r w:rsidR="00203C8B">
          <w:rPr>
            <w:noProof/>
            <w:webHidden/>
          </w:rPr>
          <w:fldChar w:fldCharType="separate"/>
        </w:r>
        <w:r w:rsidR="00203C8B">
          <w:rPr>
            <w:noProof/>
            <w:webHidden/>
          </w:rPr>
          <w:t>106</w:t>
        </w:r>
        <w:r w:rsidR="00203C8B">
          <w:rPr>
            <w:noProof/>
            <w:webHidden/>
          </w:rPr>
          <w:fldChar w:fldCharType="end"/>
        </w:r>
      </w:hyperlink>
    </w:p>
    <w:p w:rsidR="00203C8B" w:rsidRDefault="005A0A82">
      <w:pPr>
        <w:pStyle w:val="36"/>
        <w:tabs>
          <w:tab w:val="right" w:leader="dot" w:pos="9629"/>
        </w:tabs>
        <w:rPr>
          <w:rFonts w:asciiTheme="minorHAnsi" w:eastAsiaTheme="minorEastAsia" w:hAnsiTheme="minorHAnsi" w:cstheme="minorBidi"/>
          <w:noProof/>
        </w:rPr>
      </w:pPr>
      <w:hyperlink w:anchor="_Toc99956905" w:history="1">
        <w:r w:rsidR="00203C8B" w:rsidRPr="00A4075F">
          <w:rPr>
            <w:rStyle w:val="af7"/>
            <w:noProof/>
          </w:rPr>
          <w:t>Статья 28. Территории, для которых градостроительные регламенты не устанавливаются.</w:t>
        </w:r>
        <w:r w:rsidR="00203C8B">
          <w:rPr>
            <w:noProof/>
            <w:webHidden/>
          </w:rPr>
          <w:tab/>
        </w:r>
        <w:r w:rsidR="00203C8B">
          <w:rPr>
            <w:noProof/>
            <w:webHidden/>
          </w:rPr>
          <w:fldChar w:fldCharType="begin"/>
        </w:r>
        <w:r w:rsidR="00203C8B">
          <w:rPr>
            <w:noProof/>
            <w:webHidden/>
          </w:rPr>
          <w:instrText xml:space="preserve"> PAGEREF _Toc99956905 \h </w:instrText>
        </w:r>
        <w:r w:rsidR="00203C8B">
          <w:rPr>
            <w:noProof/>
            <w:webHidden/>
          </w:rPr>
        </w:r>
        <w:r w:rsidR="00203C8B">
          <w:rPr>
            <w:noProof/>
            <w:webHidden/>
          </w:rPr>
          <w:fldChar w:fldCharType="separate"/>
        </w:r>
        <w:r w:rsidR="00203C8B">
          <w:rPr>
            <w:noProof/>
            <w:webHidden/>
          </w:rPr>
          <w:t>107</w:t>
        </w:r>
        <w:r w:rsidR="00203C8B">
          <w:rPr>
            <w:noProof/>
            <w:webHidden/>
          </w:rPr>
          <w:fldChar w:fldCharType="end"/>
        </w:r>
      </w:hyperlink>
    </w:p>
    <w:p w:rsidR="00054B2D" w:rsidRPr="00310DA3" w:rsidRDefault="003758A6" w:rsidP="0018767E">
      <w:pPr>
        <w:pStyle w:val="12"/>
      </w:pPr>
      <w:r w:rsidRPr="00310DA3">
        <w:fldChar w:fldCharType="end"/>
      </w:r>
    </w:p>
    <w:p w:rsidR="00054B2D" w:rsidRPr="00310DA3" w:rsidRDefault="00054B2D" w:rsidP="00054B2D"/>
    <w:p w:rsidR="00054B2D" w:rsidRPr="00310DA3" w:rsidRDefault="00054B2D" w:rsidP="00054B2D"/>
    <w:p w:rsidR="00054B2D" w:rsidRPr="00310DA3" w:rsidRDefault="00054B2D" w:rsidP="00054B2D"/>
    <w:p w:rsidR="00054B2D" w:rsidRPr="00310DA3" w:rsidRDefault="00054B2D" w:rsidP="00054B2D"/>
    <w:p w:rsidR="00054B2D" w:rsidRPr="00310DA3" w:rsidRDefault="00054B2D" w:rsidP="00054B2D"/>
    <w:p w:rsidR="00054B2D" w:rsidRPr="00310DA3" w:rsidRDefault="00054B2D" w:rsidP="00054B2D"/>
    <w:p w:rsidR="00054B2D" w:rsidRPr="00310DA3" w:rsidRDefault="00054B2D" w:rsidP="00054B2D"/>
    <w:p w:rsidR="00054B2D" w:rsidRPr="00310DA3" w:rsidRDefault="00054B2D" w:rsidP="00054B2D"/>
    <w:p w:rsidR="00054B2D" w:rsidRPr="00310DA3" w:rsidRDefault="00054B2D" w:rsidP="00054B2D"/>
    <w:p w:rsidR="003758D4" w:rsidRPr="00143A8D" w:rsidRDefault="00E90DFA" w:rsidP="00143A8D">
      <w:pPr>
        <w:pStyle w:val="1"/>
        <w:rPr>
          <w:b/>
        </w:rPr>
      </w:pPr>
      <w:r w:rsidRPr="00310DA3">
        <w:rPr>
          <w:sz w:val="24"/>
          <w:szCs w:val="24"/>
        </w:rPr>
        <w:br w:type="page"/>
      </w:r>
      <w:bookmarkStart w:id="0" w:name="_Toc89422051"/>
      <w:bookmarkStart w:id="1" w:name="_Toc99956837"/>
      <w:r w:rsidR="003758D4" w:rsidRPr="00143A8D">
        <w:rPr>
          <w:b/>
        </w:rPr>
        <w:lastRenderedPageBreak/>
        <w:t>ЧАСТЬ 1</w:t>
      </w:r>
      <w:bookmarkEnd w:id="0"/>
      <w:bookmarkEnd w:id="1"/>
    </w:p>
    <w:p w:rsidR="003758D4" w:rsidRPr="00143A8D" w:rsidRDefault="003758D4" w:rsidP="00143A8D">
      <w:pPr>
        <w:pStyle w:val="1"/>
        <w:rPr>
          <w:b/>
        </w:rPr>
      </w:pPr>
      <w:bookmarkStart w:id="2" w:name="_Toc89422052"/>
      <w:bookmarkStart w:id="3" w:name="_Toc99956838"/>
      <w:r w:rsidRPr="00143A8D">
        <w:rPr>
          <w:b/>
        </w:rPr>
        <w:t>ПОРЯДОК ПРИМЕНЕНИЯ ПРАВИЛ. ПОРЯДОК ВНЕСЕНИЯ ИЗМЕНЕНИЙ В ПРАВИЛА</w:t>
      </w:r>
      <w:bookmarkEnd w:id="2"/>
      <w:bookmarkEnd w:id="3"/>
    </w:p>
    <w:p w:rsidR="003758D4" w:rsidRPr="003758D4" w:rsidRDefault="003758D4" w:rsidP="003758D4">
      <w:pPr>
        <w:ind w:firstLine="567"/>
      </w:pPr>
    </w:p>
    <w:p w:rsidR="003758D4" w:rsidRPr="003758D4" w:rsidRDefault="003758D4" w:rsidP="00426F39">
      <w:pPr>
        <w:pStyle w:val="2"/>
        <w:rPr>
          <w:rFonts w:eastAsia="GOST Type AU"/>
          <w:lang w:eastAsia="ar-SA"/>
        </w:rPr>
      </w:pPr>
      <w:bookmarkStart w:id="4" w:name="_Toc208205263"/>
      <w:bookmarkStart w:id="5" w:name="_Toc427840773"/>
      <w:bookmarkStart w:id="6" w:name="_Toc427840955"/>
      <w:bookmarkStart w:id="7" w:name="_Toc89422053"/>
      <w:bookmarkStart w:id="8" w:name="_Toc99956839"/>
      <w:r w:rsidRPr="003758D4">
        <w:rPr>
          <w:rFonts w:eastAsia="GOST Type AU"/>
          <w:lang w:eastAsia="ar-SA"/>
        </w:rPr>
        <w:t xml:space="preserve">Глава 1. </w:t>
      </w:r>
      <w:bookmarkEnd w:id="4"/>
      <w:bookmarkEnd w:id="5"/>
      <w:bookmarkEnd w:id="6"/>
      <w:r w:rsidRPr="003758D4">
        <w:rPr>
          <w:rFonts w:eastAsia="GOST Type AU"/>
          <w:lang w:eastAsia="ar-SA"/>
        </w:rPr>
        <w:t>Общие положения</w:t>
      </w:r>
      <w:bookmarkEnd w:id="7"/>
      <w:bookmarkEnd w:id="8"/>
    </w:p>
    <w:p w:rsidR="003758D4" w:rsidRPr="0018767E" w:rsidRDefault="003758D4" w:rsidP="00DF7F69">
      <w:pPr>
        <w:pStyle w:val="3"/>
      </w:pPr>
      <w:bookmarkStart w:id="9" w:name="_Toc99956840"/>
      <w:r w:rsidRPr="0018767E">
        <w:t>Статья 1. Цели Правил</w:t>
      </w:r>
      <w:bookmarkEnd w:id="9"/>
    </w:p>
    <w:p w:rsidR="003758D4" w:rsidRPr="003758D4" w:rsidRDefault="003758D4" w:rsidP="003758D4">
      <w:pPr>
        <w:autoSpaceDE w:val="0"/>
        <w:autoSpaceDN w:val="0"/>
        <w:adjustRightInd w:val="0"/>
        <w:ind w:firstLine="539"/>
      </w:pPr>
      <w:r w:rsidRPr="003758D4">
        <w:t>Правила утверждаются и применяются в целях:</w:t>
      </w:r>
    </w:p>
    <w:p w:rsidR="003758D4" w:rsidRPr="003758D4" w:rsidRDefault="003758D4" w:rsidP="003758D4">
      <w:pPr>
        <w:autoSpaceDE w:val="0"/>
        <w:autoSpaceDN w:val="0"/>
        <w:adjustRightInd w:val="0"/>
        <w:ind w:firstLine="539"/>
      </w:pPr>
      <w:r w:rsidRPr="003758D4">
        <w:t>1) создания условий для устойчивого развития территории муниципального образования, сохранения окружающей среды и объектов культурного наследия;</w:t>
      </w:r>
    </w:p>
    <w:p w:rsidR="003758D4" w:rsidRPr="003758D4" w:rsidRDefault="003758D4" w:rsidP="003758D4">
      <w:pPr>
        <w:autoSpaceDE w:val="0"/>
        <w:autoSpaceDN w:val="0"/>
        <w:adjustRightInd w:val="0"/>
        <w:ind w:firstLine="539"/>
      </w:pPr>
      <w:r w:rsidRPr="003758D4">
        <w:t>2) создания условий для планировки территории муниципального образования;</w:t>
      </w:r>
    </w:p>
    <w:p w:rsidR="003758D4" w:rsidRPr="003758D4" w:rsidRDefault="003758D4" w:rsidP="003758D4">
      <w:pPr>
        <w:autoSpaceDE w:val="0"/>
        <w:autoSpaceDN w:val="0"/>
        <w:adjustRightInd w:val="0"/>
        <w:ind w:firstLine="539"/>
      </w:pPr>
      <w:r w:rsidRPr="003758D4">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3758D4" w:rsidRPr="003758D4" w:rsidRDefault="003758D4" w:rsidP="003758D4">
      <w:pPr>
        <w:autoSpaceDE w:val="0"/>
        <w:autoSpaceDN w:val="0"/>
        <w:adjustRightInd w:val="0"/>
        <w:ind w:firstLine="539"/>
      </w:pPr>
      <w:r w:rsidRPr="003758D4">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3758D4" w:rsidRPr="003758D4" w:rsidRDefault="003758D4" w:rsidP="003758D4">
      <w:pPr>
        <w:autoSpaceDE w:val="0"/>
        <w:autoSpaceDN w:val="0"/>
        <w:adjustRightInd w:val="0"/>
        <w:ind w:firstLine="539"/>
      </w:pPr>
    </w:p>
    <w:p w:rsidR="003758D4" w:rsidRPr="0018767E" w:rsidRDefault="003758D4" w:rsidP="00DF7F69">
      <w:pPr>
        <w:pStyle w:val="3"/>
      </w:pPr>
      <w:bookmarkStart w:id="10" w:name="_Toc200537076"/>
      <w:bookmarkStart w:id="11" w:name="_Toc208205264"/>
      <w:bookmarkStart w:id="12" w:name="_Toc427840774"/>
      <w:bookmarkStart w:id="13" w:name="_Toc427840956"/>
      <w:bookmarkStart w:id="14" w:name="_Toc89422054"/>
      <w:bookmarkStart w:id="15" w:name="_Toc99956841"/>
      <w:r w:rsidRPr="0018767E">
        <w:t xml:space="preserve">Статья 2. </w:t>
      </w:r>
      <w:bookmarkEnd w:id="10"/>
      <w:bookmarkEnd w:id="11"/>
      <w:bookmarkEnd w:id="12"/>
      <w:bookmarkEnd w:id="13"/>
      <w:r w:rsidRPr="0018767E">
        <w:t>Область применения Правил</w:t>
      </w:r>
      <w:bookmarkEnd w:id="14"/>
      <w:bookmarkEnd w:id="15"/>
    </w:p>
    <w:p w:rsidR="003758D4" w:rsidRPr="003758D4" w:rsidRDefault="003758D4" w:rsidP="003758D4">
      <w:pPr>
        <w:ind w:firstLine="567"/>
      </w:pPr>
      <w:r w:rsidRPr="003758D4">
        <w:t>1. Правила распространяются на всю территорию муниципального образования. Требования, установленные Правилами градостроительных регламентов, сохраняются при изменении формы собственности на земельный участок, объект капитального строительства, при переходе прав на земельный участок, объект капитального строительства другому правообладателю.</w:t>
      </w:r>
    </w:p>
    <w:p w:rsidR="003758D4" w:rsidRPr="003758D4" w:rsidRDefault="003758D4" w:rsidP="003758D4">
      <w:pPr>
        <w:ind w:firstLine="567"/>
      </w:pPr>
      <w:r w:rsidRPr="003758D4">
        <w:t>2. Правила применяются:</w:t>
      </w:r>
    </w:p>
    <w:p w:rsidR="003758D4" w:rsidRPr="003758D4" w:rsidRDefault="003758D4" w:rsidP="003758D4">
      <w:pPr>
        <w:ind w:firstLine="567"/>
      </w:pPr>
      <w:r w:rsidRPr="003758D4">
        <w:t>1) при подготовке, проверке и утверждении документации по планировке территории и градостроительных планов земельных участков;</w:t>
      </w:r>
    </w:p>
    <w:p w:rsidR="003758D4" w:rsidRPr="003758D4" w:rsidRDefault="003758D4" w:rsidP="003758D4">
      <w:pPr>
        <w:ind w:firstLine="567"/>
      </w:pPr>
      <w:r w:rsidRPr="003758D4">
        <w:t>2) при принятии решений об изъятии для государственных нужд земельных участков и объектов капитального строительства, расположенных на них, о резервировании земель для их последующего изъятия для государственных нужд;</w:t>
      </w:r>
    </w:p>
    <w:p w:rsidR="003758D4" w:rsidRPr="003758D4" w:rsidRDefault="003758D4" w:rsidP="003758D4">
      <w:pPr>
        <w:ind w:firstLine="567"/>
      </w:pPr>
      <w:r w:rsidRPr="003758D4">
        <w:t>3) при принятии решений о выдаче или об отказе в выдаче разрешений на условно разрешенные виды использования земельных участков и объектов капитального строительства;</w:t>
      </w:r>
    </w:p>
    <w:p w:rsidR="003758D4" w:rsidRPr="003758D4" w:rsidRDefault="003758D4" w:rsidP="003758D4">
      <w:pPr>
        <w:ind w:firstLine="567"/>
      </w:pPr>
      <w:r w:rsidRPr="003758D4">
        <w:t>4) при принятии решений о выдаче или об отказе в выдаче разрешений на отклонение от предельных параметров разрешенного строительства, реконструкции объектов капитального строительства;</w:t>
      </w:r>
    </w:p>
    <w:p w:rsidR="003758D4" w:rsidRPr="003758D4" w:rsidRDefault="003758D4" w:rsidP="003758D4">
      <w:pPr>
        <w:ind w:firstLine="567"/>
      </w:pPr>
      <w:r w:rsidRPr="003758D4">
        <w:t>5) при осуществлении контроля и надзора за использованием земельных участков и объектов капитального строительства;</w:t>
      </w:r>
    </w:p>
    <w:p w:rsidR="003758D4" w:rsidRPr="003758D4" w:rsidRDefault="003758D4" w:rsidP="003758D4">
      <w:pPr>
        <w:ind w:firstLine="567"/>
      </w:pPr>
      <w:r w:rsidRPr="003758D4">
        <w:t>6) при рассмотрении в уполномоченных органах вопросов правомерности использования земельных участков и объектов капитального строительства;</w:t>
      </w:r>
    </w:p>
    <w:p w:rsidR="003758D4" w:rsidRPr="003758D4" w:rsidRDefault="003758D4" w:rsidP="003758D4">
      <w:pPr>
        <w:ind w:firstLine="567"/>
      </w:pPr>
      <w:r w:rsidRPr="003758D4">
        <w:t>7) при образовании земельных участков, подготовке документов для государственной регистрации прав на земельные участки и объекты капитального строительства, подготовке сведений, подлежащих внесению в государственный кадастр недвижимости.</w:t>
      </w:r>
    </w:p>
    <w:p w:rsidR="003758D4" w:rsidRPr="003758D4" w:rsidRDefault="003758D4" w:rsidP="003758D4">
      <w:pPr>
        <w:ind w:firstLine="567"/>
      </w:pPr>
    </w:p>
    <w:p w:rsidR="003758D4" w:rsidRPr="003758D4" w:rsidRDefault="003758D4" w:rsidP="003758D4">
      <w:pPr>
        <w:ind w:firstLine="567"/>
      </w:pPr>
      <w:r w:rsidRPr="003758D4">
        <w:t>3. Настоящие Правила не применяются:</w:t>
      </w:r>
    </w:p>
    <w:p w:rsidR="003758D4" w:rsidRPr="003758D4" w:rsidRDefault="003758D4" w:rsidP="003758D4">
      <w:pPr>
        <w:ind w:firstLine="567"/>
      </w:pPr>
      <w:r w:rsidRPr="003758D4">
        <w:t>1) при благоустройстве территории;</w:t>
      </w:r>
    </w:p>
    <w:p w:rsidR="003758D4" w:rsidRPr="003758D4" w:rsidRDefault="003758D4" w:rsidP="003758D4">
      <w:pPr>
        <w:ind w:firstLine="567"/>
      </w:pPr>
      <w:r w:rsidRPr="003758D4">
        <w:t>2) при капитальном ремонте объектов капитального строительства.</w:t>
      </w:r>
    </w:p>
    <w:p w:rsidR="003758D4" w:rsidRPr="003758D4" w:rsidRDefault="003758D4" w:rsidP="003758D4">
      <w:pPr>
        <w:ind w:firstLine="567"/>
      </w:pPr>
    </w:p>
    <w:p w:rsidR="003758D4" w:rsidRPr="003758D4" w:rsidRDefault="003758D4" w:rsidP="00DF7F69">
      <w:pPr>
        <w:pStyle w:val="3"/>
      </w:pPr>
      <w:bookmarkStart w:id="16" w:name="_Toc200537077"/>
      <w:bookmarkStart w:id="17" w:name="_Toc208205265"/>
      <w:bookmarkStart w:id="18" w:name="_Toc427840775"/>
      <w:bookmarkStart w:id="19" w:name="_Toc427840957"/>
      <w:bookmarkStart w:id="20" w:name="_Toc89422055"/>
      <w:bookmarkStart w:id="21" w:name="_Toc99956842"/>
      <w:r w:rsidRPr="003758D4">
        <w:t xml:space="preserve">Статья 3. </w:t>
      </w:r>
      <w:bookmarkStart w:id="22" w:name="_Toc200537078"/>
      <w:bookmarkStart w:id="23" w:name="_Toc208205266"/>
      <w:bookmarkEnd w:id="16"/>
      <w:bookmarkEnd w:id="17"/>
      <w:bookmarkEnd w:id="18"/>
      <w:bookmarkEnd w:id="19"/>
      <w:r w:rsidRPr="003758D4">
        <w:t>Общедоступность информации о землепользовании и застройке</w:t>
      </w:r>
      <w:bookmarkEnd w:id="20"/>
      <w:bookmarkEnd w:id="21"/>
      <w:r w:rsidRPr="003758D4">
        <w:t xml:space="preserve"> </w:t>
      </w:r>
    </w:p>
    <w:p w:rsidR="003758D4" w:rsidRPr="003758D4" w:rsidRDefault="003758D4" w:rsidP="003758D4">
      <w:pPr>
        <w:widowControl w:val="0"/>
        <w:suppressAutoHyphens/>
        <w:autoSpaceDE w:val="0"/>
        <w:ind w:firstLine="540"/>
        <w:rPr>
          <w:rFonts w:eastAsia="Arial"/>
          <w:kern w:val="1"/>
          <w:lang w:eastAsia="hi-IN" w:bidi="hi-IN"/>
        </w:rPr>
      </w:pPr>
      <w:r w:rsidRPr="003758D4">
        <w:rPr>
          <w:rFonts w:eastAsia="Arial"/>
          <w:kern w:val="1"/>
          <w:lang w:eastAsia="hi-IN" w:bidi="hi-IN"/>
        </w:rPr>
        <w:t>1. Все текстовые и графические материалы Правил застройки являются общедоступной информацией. Доступ к текстовым и графическим материалам Правил застройки не ограничен.</w:t>
      </w:r>
    </w:p>
    <w:p w:rsidR="003758D4" w:rsidRPr="003758D4" w:rsidRDefault="003758D4" w:rsidP="003758D4">
      <w:pPr>
        <w:widowControl w:val="0"/>
        <w:suppressAutoHyphens/>
        <w:autoSpaceDE w:val="0"/>
        <w:ind w:firstLine="540"/>
        <w:rPr>
          <w:rFonts w:eastAsia="Arial"/>
          <w:kern w:val="1"/>
          <w:lang w:eastAsia="hi-IN" w:bidi="hi-IN"/>
        </w:rPr>
      </w:pPr>
      <w:r w:rsidRPr="003758D4">
        <w:rPr>
          <w:rFonts w:eastAsia="Arial"/>
          <w:kern w:val="1"/>
          <w:lang w:eastAsia="hi-IN" w:bidi="hi-IN"/>
        </w:rPr>
        <w:t xml:space="preserve">2. Администрация </w:t>
      </w:r>
      <w:r w:rsidR="00B55068">
        <w:rPr>
          <w:rFonts w:eastAsia="Arial"/>
          <w:kern w:val="1"/>
          <w:lang w:eastAsia="hi-IN" w:bidi="hi-IN"/>
        </w:rPr>
        <w:t>Красногор</w:t>
      </w:r>
      <w:r w:rsidRPr="003758D4">
        <w:rPr>
          <w:rFonts w:eastAsia="Arial"/>
          <w:kern w:val="1"/>
          <w:lang w:eastAsia="hi-IN" w:bidi="hi-IN"/>
        </w:rPr>
        <w:t xml:space="preserve">ского сельсовета </w:t>
      </w:r>
      <w:r w:rsidR="00B55068">
        <w:rPr>
          <w:rFonts w:eastAsia="Arial"/>
          <w:kern w:val="1"/>
          <w:lang w:eastAsia="hi-IN" w:bidi="hi-IN"/>
        </w:rPr>
        <w:t>Асекеев</w:t>
      </w:r>
      <w:r w:rsidRPr="003758D4">
        <w:rPr>
          <w:rFonts w:eastAsia="Arial"/>
          <w:kern w:val="1"/>
          <w:lang w:eastAsia="hi-IN" w:bidi="hi-IN"/>
        </w:rPr>
        <w:t xml:space="preserve">ского района (далее - </w:t>
      </w:r>
      <w:r w:rsidRPr="003758D4">
        <w:rPr>
          <w:rFonts w:eastAsia="Arial"/>
          <w:kern w:val="1"/>
          <w:lang w:eastAsia="hi-IN" w:bidi="hi-IN"/>
        </w:rPr>
        <w:lastRenderedPageBreak/>
        <w:t>Администрация) обеспечивает возможность ознакомления с Правилами застройки путем:</w:t>
      </w:r>
    </w:p>
    <w:p w:rsidR="003758D4" w:rsidRPr="003758D4" w:rsidRDefault="003758D4" w:rsidP="003758D4">
      <w:pPr>
        <w:widowControl w:val="0"/>
        <w:suppressAutoHyphens/>
        <w:autoSpaceDE w:val="0"/>
        <w:ind w:firstLine="540"/>
        <w:rPr>
          <w:rFonts w:eastAsia="Arial"/>
          <w:kern w:val="1"/>
          <w:lang w:eastAsia="hi-IN" w:bidi="hi-IN"/>
        </w:rPr>
      </w:pPr>
      <w:r w:rsidRPr="003758D4">
        <w:rPr>
          <w:rFonts w:eastAsia="Arial"/>
          <w:kern w:val="1"/>
          <w:lang w:eastAsia="hi-IN" w:bidi="hi-IN"/>
        </w:rPr>
        <w:t>- опубликования в средствах массовой информации;</w:t>
      </w:r>
    </w:p>
    <w:p w:rsidR="003758D4" w:rsidRPr="003758D4" w:rsidRDefault="003758D4" w:rsidP="003758D4">
      <w:pPr>
        <w:widowControl w:val="0"/>
        <w:suppressAutoHyphens/>
        <w:autoSpaceDE w:val="0"/>
        <w:ind w:firstLine="540"/>
        <w:rPr>
          <w:rFonts w:eastAsia="Arial"/>
          <w:kern w:val="1"/>
          <w:lang w:eastAsia="hi-IN" w:bidi="hi-IN"/>
        </w:rPr>
      </w:pPr>
      <w:r w:rsidRPr="003758D4">
        <w:rPr>
          <w:rFonts w:eastAsia="Arial"/>
          <w:kern w:val="1"/>
          <w:lang w:eastAsia="hi-IN" w:bidi="hi-IN"/>
        </w:rPr>
        <w:t xml:space="preserve">- размещения на официальном сайте </w:t>
      </w:r>
      <w:r w:rsidR="00B55068">
        <w:rPr>
          <w:rFonts w:eastAsia="Arial"/>
          <w:kern w:val="1"/>
          <w:lang w:eastAsia="hi-IN" w:bidi="hi-IN"/>
        </w:rPr>
        <w:t>Красногор</w:t>
      </w:r>
      <w:r w:rsidRPr="003758D4">
        <w:rPr>
          <w:rFonts w:eastAsia="Arial"/>
          <w:kern w:val="1"/>
          <w:lang w:eastAsia="hi-IN" w:bidi="hi-IN"/>
        </w:rPr>
        <w:t xml:space="preserve">ского сельсовета </w:t>
      </w:r>
      <w:r w:rsidR="00B55068">
        <w:rPr>
          <w:rFonts w:eastAsia="Arial"/>
          <w:kern w:val="1"/>
          <w:lang w:eastAsia="hi-IN" w:bidi="hi-IN"/>
        </w:rPr>
        <w:t>Асекеев</w:t>
      </w:r>
      <w:r w:rsidRPr="003758D4">
        <w:rPr>
          <w:rFonts w:eastAsia="Arial"/>
          <w:kern w:val="1"/>
          <w:lang w:eastAsia="hi-IN" w:bidi="hi-IN"/>
        </w:rPr>
        <w:t>ского района в информационно-телекоммуникационной сети "Интернет";</w:t>
      </w:r>
    </w:p>
    <w:p w:rsidR="003758D4" w:rsidRPr="003758D4" w:rsidRDefault="003758D4" w:rsidP="003758D4">
      <w:pPr>
        <w:widowControl w:val="0"/>
        <w:suppressAutoHyphens/>
        <w:autoSpaceDE w:val="0"/>
        <w:ind w:firstLine="540"/>
        <w:rPr>
          <w:rFonts w:eastAsia="Arial"/>
          <w:kern w:val="1"/>
          <w:lang w:eastAsia="hi-IN" w:bidi="hi-IN"/>
        </w:rPr>
      </w:pPr>
      <w:r w:rsidRPr="003758D4">
        <w:rPr>
          <w:rFonts w:eastAsia="Arial"/>
          <w:kern w:val="1"/>
          <w:lang w:eastAsia="hi-IN" w:bidi="hi-IN"/>
        </w:rPr>
        <w:t xml:space="preserve">- создания условий для ознакомления с настоящими Правилами, в том числе с входящими в их состав картографическими документами в Администрации, иных органах и организациях, участвующих в регулировании землепользования и застройки в </w:t>
      </w:r>
      <w:r w:rsidR="00B55068">
        <w:rPr>
          <w:rFonts w:eastAsia="Arial"/>
          <w:kern w:val="1"/>
          <w:lang w:eastAsia="hi-IN" w:bidi="hi-IN"/>
        </w:rPr>
        <w:t>Красногор</w:t>
      </w:r>
      <w:r w:rsidRPr="003758D4">
        <w:rPr>
          <w:rFonts w:eastAsia="Arial"/>
          <w:kern w:val="1"/>
          <w:lang w:eastAsia="hi-IN" w:bidi="hi-IN"/>
        </w:rPr>
        <w:t xml:space="preserve">ском сельсовете </w:t>
      </w:r>
      <w:r w:rsidR="00B55068">
        <w:rPr>
          <w:rFonts w:eastAsia="Arial"/>
          <w:kern w:val="1"/>
          <w:lang w:eastAsia="hi-IN" w:bidi="hi-IN"/>
        </w:rPr>
        <w:t>Асекеев</w:t>
      </w:r>
      <w:r w:rsidRPr="003758D4">
        <w:rPr>
          <w:rFonts w:eastAsia="Arial"/>
          <w:kern w:val="1"/>
          <w:lang w:eastAsia="hi-IN" w:bidi="hi-IN"/>
        </w:rPr>
        <w:t>ского района.</w:t>
      </w:r>
    </w:p>
    <w:p w:rsidR="003758D4" w:rsidRPr="003758D4" w:rsidRDefault="003758D4" w:rsidP="003758D4">
      <w:pPr>
        <w:autoSpaceDE w:val="0"/>
        <w:autoSpaceDN w:val="0"/>
        <w:adjustRightInd w:val="0"/>
        <w:ind w:firstLine="567"/>
      </w:pPr>
    </w:p>
    <w:p w:rsidR="003758D4" w:rsidRPr="003758D4" w:rsidRDefault="003758D4" w:rsidP="00DF7F69">
      <w:pPr>
        <w:pStyle w:val="3"/>
      </w:pPr>
      <w:bookmarkStart w:id="24" w:name="_Toc99956843"/>
      <w:r w:rsidRPr="003758D4">
        <w:t>Статья 4. Соотношение Правил с Генеральным планом муниципального образования и документацией по планировке территории</w:t>
      </w:r>
      <w:bookmarkEnd w:id="24"/>
    </w:p>
    <w:p w:rsidR="003758D4" w:rsidRPr="003758D4" w:rsidRDefault="003758D4" w:rsidP="003758D4">
      <w:pPr>
        <w:widowControl w:val="0"/>
        <w:suppressAutoHyphens/>
        <w:autoSpaceDE w:val="0"/>
        <w:ind w:firstLine="540"/>
        <w:rPr>
          <w:rFonts w:eastAsia="Arial"/>
          <w:kern w:val="1"/>
          <w:lang w:eastAsia="hi-IN" w:bidi="hi-IN"/>
        </w:rPr>
      </w:pPr>
      <w:r w:rsidRPr="003758D4">
        <w:rPr>
          <w:rFonts w:eastAsia="Arial"/>
          <w:kern w:val="1"/>
          <w:lang w:eastAsia="hi-IN" w:bidi="hi-IN"/>
        </w:rPr>
        <w:t xml:space="preserve">1. Правила застройки разработаны на основе Генерального плана </w:t>
      </w:r>
      <w:r w:rsidR="00B55068">
        <w:rPr>
          <w:rFonts w:eastAsia="Arial"/>
          <w:kern w:val="1"/>
          <w:lang w:eastAsia="hi-IN" w:bidi="hi-IN"/>
        </w:rPr>
        <w:t>Красногор</w:t>
      </w:r>
      <w:r w:rsidRPr="003758D4">
        <w:rPr>
          <w:rFonts w:eastAsia="Arial"/>
          <w:kern w:val="1"/>
          <w:lang w:eastAsia="hi-IN" w:bidi="hi-IN"/>
        </w:rPr>
        <w:t xml:space="preserve">ского сельсовета </w:t>
      </w:r>
      <w:r w:rsidR="00B55068">
        <w:rPr>
          <w:rFonts w:eastAsia="Arial"/>
          <w:kern w:val="1"/>
          <w:lang w:eastAsia="hi-IN" w:bidi="hi-IN"/>
        </w:rPr>
        <w:t>Асекеев</w:t>
      </w:r>
      <w:r w:rsidRPr="003758D4">
        <w:rPr>
          <w:rFonts w:eastAsia="Arial"/>
          <w:kern w:val="1"/>
          <w:lang w:eastAsia="hi-IN" w:bidi="hi-IN"/>
        </w:rPr>
        <w:t>ского района. Допускается конкретизация Правилами застройки положений указанного Генерального плана, но с обязательным учетом функционального зонирования территории.</w:t>
      </w:r>
    </w:p>
    <w:p w:rsidR="003758D4" w:rsidRPr="003758D4" w:rsidRDefault="003758D4" w:rsidP="003758D4">
      <w:pPr>
        <w:widowControl w:val="0"/>
        <w:suppressAutoHyphens/>
        <w:autoSpaceDE w:val="0"/>
        <w:ind w:firstLine="540"/>
        <w:rPr>
          <w:rFonts w:eastAsia="Arial"/>
          <w:kern w:val="1"/>
          <w:lang w:eastAsia="hi-IN" w:bidi="hi-IN"/>
        </w:rPr>
      </w:pPr>
      <w:r w:rsidRPr="003758D4">
        <w:rPr>
          <w:rFonts w:eastAsia="Arial"/>
          <w:kern w:val="1"/>
          <w:lang w:eastAsia="hi-IN" w:bidi="hi-IN"/>
        </w:rPr>
        <w:t>В случае внесения в установленном порядке изменений в Генеральный план соответствующие изменения вносятся в Правила застройки.</w:t>
      </w:r>
    </w:p>
    <w:p w:rsidR="003758D4" w:rsidRPr="003758D4" w:rsidRDefault="003758D4" w:rsidP="003758D4">
      <w:pPr>
        <w:widowControl w:val="0"/>
        <w:suppressAutoHyphens/>
        <w:autoSpaceDE w:val="0"/>
        <w:ind w:firstLine="540"/>
        <w:rPr>
          <w:rFonts w:eastAsia="Arial"/>
          <w:kern w:val="1"/>
          <w:lang w:eastAsia="hi-IN" w:bidi="hi-IN"/>
        </w:rPr>
      </w:pPr>
      <w:r w:rsidRPr="003758D4">
        <w:rPr>
          <w:rFonts w:eastAsia="Arial"/>
          <w:kern w:val="1"/>
          <w:lang w:eastAsia="hi-IN" w:bidi="hi-IN"/>
        </w:rPr>
        <w:t>2. Документация по планировке территории разрабатывается на основе Генерального плана муниципального образования, Правил застройки.</w:t>
      </w:r>
    </w:p>
    <w:p w:rsidR="003758D4" w:rsidRPr="003758D4" w:rsidRDefault="003758D4" w:rsidP="003758D4">
      <w:pPr>
        <w:autoSpaceDE w:val="0"/>
        <w:autoSpaceDN w:val="0"/>
        <w:adjustRightInd w:val="0"/>
        <w:ind w:right="284" w:firstLine="539"/>
      </w:pPr>
    </w:p>
    <w:p w:rsidR="003758D4" w:rsidRPr="003758D4" w:rsidRDefault="003758D4" w:rsidP="00DF7F69">
      <w:pPr>
        <w:pStyle w:val="3"/>
      </w:pPr>
      <w:bookmarkStart w:id="25" w:name="_Toc99956844"/>
      <w:r w:rsidRPr="003758D4">
        <w:t>Статья 5. Действие Правил по отношению к ранее возникшим правам</w:t>
      </w:r>
      <w:bookmarkEnd w:id="25"/>
    </w:p>
    <w:p w:rsidR="003758D4" w:rsidRPr="003758D4" w:rsidRDefault="003758D4" w:rsidP="003758D4">
      <w:pPr>
        <w:widowControl w:val="0"/>
        <w:suppressAutoHyphens/>
        <w:autoSpaceDE w:val="0"/>
        <w:ind w:firstLine="540"/>
        <w:rPr>
          <w:rFonts w:eastAsia="Arial"/>
          <w:kern w:val="1"/>
          <w:lang w:eastAsia="hi-IN" w:bidi="hi-IN"/>
        </w:rPr>
      </w:pPr>
      <w:r w:rsidRPr="003758D4">
        <w:rPr>
          <w:rFonts w:eastAsia="Arial"/>
          <w:kern w:val="1"/>
          <w:lang w:eastAsia="hi-IN" w:bidi="hi-IN"/>
        </w:rPr>
        <w:t xml:space="preserve">1. Правила не применяются к отношениям по землепользованию и застройке </w:t>
      </w:r>
      <w:r w:rsidR="00B55068">
        <w:rPr>
          <w:rFonts w:eastAsia="Arial"/>
          <w:kern w:val="1"/>
          <w:lang w:eastAsia="hi-IN" w:bidi="hi-IN"/>
        </w:rPr>
        <w:t>Красногор</w:t>
      </w:r>
      <w:r w:rsidRPr="003758D4">
        <w:rPr>
          <w:rFonts w:eastAsia="Arial"/>
          <w:kern w:val="1"/>
          <w:lang w:eastAsia="hi-IN" w:bidi="hi-IN"/>
        </w:rPr>
        <w:t xml:space="preserve">ского сельсовета </w:t>
      </w:r>
      <w:r w:rsidR="00B55068">
        <w:rPr>
          <w:rFonts w:eastAsia="Arial"/>
          <w:kern w:val="1"/>
          <w:lang w:eastAsia="hi-IN" w:bidi="hi-IN"/>
        </w:rPr>
        <w:t>Асекеев</w:t>
      </w:r>
      <w:r w:rsidRPr="003758D4">
        <w:rPr>
          <w:rFonts w:eastAsia="Arial"/>
          <w:kern w:val="1"/>
          <w:lang w:eastAsia="hi-IN" w:bidi="hi-IN"/>
        </w:rPr>
        <w:t>ского района, в том числе к отношениям по архитектурно-строительному проектированию, строительству и реконструкции объектов капитального строительства, возникшим до вступления их в силу.</w:t>
      </w:r>
    </w:p>
    <w:p w:rsidR="003758D4" w:rsidRPr="003758D4" w:rsidRDefault="003758D4" w:rsidP="003758D4">
      <w:pPr>
        <w:widowControl w:val="0"/>
        <w:suppressAutoHyphens/>
        <w:autoSpaceDE w:val="0"/>
        <w:ind w:firstLine="540"/>
        <w:rPr>
          <w:rFonts w:eastAsia="Arial"/>
          <w:kern w:val="1"/>
          <w:lang w:eastAsia="hi-IN" w:bidi="hi-IN"/>
        </w:rPr>
      </w:pPr>
      <w:r w:rsidRPr="003758D4">
        <w:rPr>
          <w:rFonts w:eastAsia="Arial"/>
          <w:kern w:val="1"/>
          <w:lang w:eastAsia="hi-IN" w:bidi="hi-IN"/>
        </w:rPr>
        <w:t>2. Установленные Правилами градостроительные регламенты не являются препятствием для оформления в установленном законодательством порядке прав на объекты капитального строительства, построенные или реконструированные до вступления в силу Правил в соответствии с действующим законодательством.</w:t>
      </w:r>
    </w:p>
    <w:p w:rsidR="003758D4" w:rsidRPr="003758D4" w:rsidRDefault="003758D4" w:rsidP="003758D4">
      <w:pPr>
        <w:widowControl w:val="0"/>
        <w:suppressAutoHyphens/>
        <w:autoSpaceDE w:val="0"/>
        <w:ind w:firstLine="540"/>
        <w:rPr>
          <w:rFonts w:eastAsia="Arial"/>
          <w:kern w:val="1"/>
          <w:lang w:eastAsia="hi-IN" w:bidi="hi-IN"/>
        </w:rPr>
      </w:pPr>
      <w:r w:rsidRPr="003758D4">
        <w:rPr>
          <w:rFonts w:eastAsia="Arial"/>
          <w:kern w:val="1"/>
          <w:lang w:eastAsia="hi-IN" w:bidi="hi-IN"/>
        </w:rPr>
        <w:t xml:space="preserve">3. Принятые до вступления в силу Правил муниципальные правовые акты </w:t>
      </w:r>
      <w:r w:rsidR="00B55068">
        <w:rPr>
          <w:rFonts w:eastAsia="Arial"/>
          <w:kern w:val="1"/>
          <w:lang w:eastAsia="hi-IN" w:bidi="hi-IN"/>
        </w:rPr>
        <w:t>Красногор</w:t>
      </w:r>
      <w:r w:rsidRPr="003758D4">
        <w:rPr>
          <w:rFonts w:eastAsia="Arial"/>
          <w:kern w:val="1"/>
          <w:lang w:eastAsia="hi-IN" w:bidi="hi-IN"/>
        </w:rPr>
        <w:t xml:space="preserve">ского сельсовета </w:t>
      </w:r>
      <w:r w:rsidR="00B55068">
        <w:rPr>
          <w:rFonts w:eastAsia="Arial"/>
          <w:kern w:val="1"/>
          <w:lang w:eastAsia="hi-IN" w:bidi="hi-IN"/>
        </w:rPr>
        <w:t>Асекеев</w:t>
      </w:r>
      <w:r w:rsidRPr="003758D4">
        <w:rPr>
          <w:rFonts w:eastAsia="Arial"/>
          <w:kern w:val="1"/>
          <w:lang w:eastAsia="hi-IN" w:bidi="hi-IN"/>
        </w:rPr>
        <w:t>ского района по вопросам землепользования и застройки применяются в части, не противоречащей Правилам.</w:t>
      </w:r>
    </w:p>
    <w:p w:rsidR="003758D4" w:rsidRPr="003758D4" w:rsidRDefault="003758D4" w:rsidP="003758D4">
      <w:pPr>
        <w:widowControl w:val="0"/>
        <w:suppressAutoHyphens/>
        <w:autoSpaceDE w:val="0"/>
        <w:ind w:firstLine="540"/>
        <w:rPr>
          <w:rFonts w:eastAsia="Arial"/>
          <w:kern w:val="1"/>
          <w:lang w:eastAsia="hi-IN" w:bidi="hi-IN"/>
        </w:rPr>
      </w:pPr>
      <w:r w:rsidRPr="003758D4">
        <w:rPr>
          <w:rFonts w:eastAsia="Arial"/>
          <w:kern w:val="1"/>
          <w:lang w:eastAsia="hi-IN" w:bidi="hi-IN"/>
        </w:rPr>
        <w:t>4. Разрешения на строительство, реконструкцию объектов капитального строительства, градостроительные планы земельных участков, решения о предварительном согласовании места размещения объектов, выданные физическим и юридическим лицам до вступления в силу настоящих Правил, решений о внесении изменений в Правила являются действительными. Разрешения на ввод в эксплуатацию построенных или реконструированных на основе таких разрешений на строительство объектов капитального строительства выдаются в соответствии с действующими на момент выдачи разрешения на строительство градостроительными регламентами.</w:t>
      </w:r>
    </w:p>
    <w:p w:rsidR="003758D4" w:rsidRPr="003758D4" w:rsidRDefault="003758D4" w:rsidP="003758D4">
      <w:pPr>
        <w:widowControl w:val="0"/>
        <w:suppressAutoHyphens/>
        <w:autoSpaceDE w:val="0"/>
        <w:ind w:firstLine="540"/>
        <w:rPr>
          <w:rFonts w:eastAsia="Arial"/>
          <w:kern w:val="1"/>
          <w:lang w:eastAsia="hi-IN" w:bidi="hi-IN"/>
        </w:rPr>
      </w:pPr>
      <w:r w:rsidRPr="003758D4">
        <w:rPr>
          <w:rFonts w:eastAsia="Arial"/>
          <w:kern w:val="1"/>
          <w:lang w:eastAsia="hi-IN" w:bidi="hi-IN"/>
        </w:rPr>
        <w:t>5. Выданные до вступления в силу настоящих Правил специальные согласования, разрешения на условно разрешенный вид использования земельных участков и объектов капитального строительства, разрешения на отклонение от предельных параметров земельных участков и объектов капитального строительства признаются действительными при условии их соответствия основным и (или) условно разрешенным видам использования земельных участков и объектов капитального строительства, установленных настоящими Правилами применительно к территориальным зонам, в которых находятся земельные участки, в отношении которых были получены указанные выше специальные согласования и разрешения.</w:t>
      </w:r>
    </w:p>
    <w:p w:rsidR="003758D4" w:rsidRPr="003758D4" w:rsidRDefault="003758D4" w:rsidP="00DF7F69">
      <w:pPr>
        <w:pStyle w:val="3"/>
      </w:pPr>
      <w:bookmarkStart w:id="26" w:name="_Toc200537091"/>
      <w:bookmarkStart w:id="27" w:name="_Toc208205273"/>
      <w:bookmarkStart w:id="28" w:name="_Toc427840783"/>
      <w:bookmarkStart w:id="29" w:name="_Toc427840965"/>
      <w:bookmarkStart w:id="30" w:name="_Toc89422056"/>
      <w:bookmarkStart w:id="31" w:name="_Toc99956845"/>
      <w:r w:rsidRPr="003758D4">
        <w:t xml:space="preserve">Статья 6. </w:t>
      </w:r>
      <w:bookmarkEnd w:id="26"/>
      <w:bookmarkEnd w:id="27"/>
      <w:bookmarkEnd w:id="28"/>
      <w:bookmarkEnd w:id="29"/>
      <w:r w:rsidRPr="003758D4">
        <w:t xml:space="preserve">Общие положения о градостроительном зонировании территории </w:t>
      </w:r>
      <w:r w:rsidR="00B55068">
        <w:t>Красногор</w:t>
      </w:r>
      <w:r w:rsidRPr="003758D4">
        <w:t xml:space="preserve">ского сельсовета </w:t>
      </w:r>
      <w:r w:rsidR="00B55068">
        <w:t>Асекеев</w:t>
      </w:r>
      <w:r w:rsidRPr="003758D4">
        <w:t>ского района</w:t>
      </w:r>
      <w:bookmarkEnd w:id="30"/>
      <w:bookmarkEnd w:id="31"/>
    </w:p>
    <w:p w:rsidR="003758D4" w:rsidRPr="003758D4" w:rsidRDefault="003758D4" w:rsidP="003758D4">
      <w:pPr>
        <w:numPr>
          <w:ilvl w:val="0"/>
          <w:numId w:val="2"/>
        </w:numPr>
        <w:autoSpaceDE w:val="0"/>
        <w:autoSpaceDN w:val="0"/>
        <w:adjustRightInd w:val="0"/>
        <w:ind w:left="0" w:right="284" w:firstLine="709"/>
      </w:pPr>
      <w:r w:rsidRPr="003758D4">
        <w:t>Правила, как документ включают:</w:t>
      </w:r>
    </w:p>
    <w:p w:rsidR="003758D4" w:rsidRPr="003758D4" w:rsidRDefault="003758D4" w:rsidP="003758D4">
      <w:pPr>
        <w:numPr>
          <w:ilvl w:val="0"/>
          <w:numId w:val="1"/>
        </w:numPr>
        <w:autoSpaceDE w:val="0"/>
        <w:autoSpaceDN w:val="0"/>
        <w:adjustRightInd w:val="0"/>
        <w:ind w:left="0" w:right="284" w:firstLine="709"/>
      </w:pPr>
      <w:r w:rsidRPr="003758D4">
        <w:t>Порядок применения Правил и внесения в них изменений;</w:t>
      </w:r>
    </w:p>
    <w:p w:rsidR="003758D4" w:rsidRPr="003758D4" w:rsidRDefault="003758D4" w:rsidP="003758D4">
      <w:pPr>
        <w:numPr>
          <w:ilvl w:val="0"/>
          <w:numId w:val="1"/>
        </w:numPr>
        <w:autoSpaceDE w:val="0"/>
        <w:autoSpaceDN w:val="0"/>
        <w:adjustRightInd w:val="0"/>
        <w:ind w:left="0" w:right="284" w:firstLine="709"/>
      </w:pPr>
      <w:r w:rsidRPr="003758D4">
        <w:lastRenderedPageBreak/>
        <w:t>Карту градостроительного зонирования и зон с особыми условиями использования территории;</w:t>
      </w:r>
    </w:p>
    <w:p w:rsidR="003758D4" w:rsidRPr="003758D4" w:rsidRDefault="003758D4" w:rsidP="003758D4">
      <w:pPr>
        <w:numPr>
          <w:ilvl w:val="0"/>
          <w:numId w:val="1"/>
        </w:numPr>
        <w:autoSpaceDE w:val="0"/>
        <w:autoSpaceDN w:val="0"/>
        <w:adjustRightInd w:val="0"/>
        <w:ind w:left="0" w:right="284" w:firstLine="709"/>
      </w:pPr>
      <w:r w:rsidRPr="003758D4">
        <w:t>Градостроительные регламенты.</w:t>
      </w:r>
    </w:p>
    <w:p w:rsidR="003758D4" w:rsidRPr="003758D4" w:rsidRDefault="003758D4" w:rsidP="003758D4">
      <w:pPr>
        <w:numPr>
          <w:ilvl w:val="0"/>
          <w:numId w:val="2"/>
        </w:numPr>
        <w:autoSpaceDE w:val="0"/>
        <w:autoSpaceDN w:val="0"/>
        <w:adjustRightInd w:val="0"/>
        <w:ind w:left="0" w:right="284" w:firstLine="709"/>
      </w:pPr>
      <w:r w:rsidRPr="003758D4">
        <w:t>Порядок применения правил землепользования и застройки и внесения в них изменений включает в себя положения:</w:t>
      </w:r>
    </w:p>
    <w:p w:rsidR="003758D4" w:rsidRPr="003758D4" w:rsidRDefault="003758D4" w:rsidP="003758D4">
      <w:pPr>
        <w:autoSpaceDE w:val="0"/>
        <w:autoSpaceDN w:val="0"/>
        <w:adjustRightInd w:val="0"/>
      </w:pPr>
      <w:r w:rsidRPr="003758D4">
        <w:t>1) о регулировании землепользования и застройки органами местного самоуправления;</w:t>
      </w:r>
    </w:p>
    <w:p w:rsidR="003758D4" w:rsidRPr="003758D4" w:rsidRDefault="003758D4" w:rsidP="003758D4">
      <w:pPr>
        <w:autoSpaceDE w:val="0"/>
        <w:autoSpaceDN w:val="0"/>
        <w:adjustRightInd w:val="0"/>
      </w:pPr>
      <w:r w:rsidRPr="003758D4">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3758D4" w:rsidRPr="003758D4" w:rsidRDefault="003758D4" w:rsidP="003758D4">
      <w:pPr>
        <w:autoSpaceDE w:val="0"/>
        <w:autoSpaceDN w:val="0"/>
        <w:adjustRightInd w:val="0"/>
      </w:pPr>
      <w:r w:rsidRPr="003758D4">
        <w:t>3) о подготовке документации по планировке территории органами местного самоуправления;</w:t>
      </w:r>
    </w:p>
    <w:p w:rsidR="003758D4" w:rsidRPr="003758D4" w:rsidRDefault="003758D4" w:rsidP="003758D4">
      <w:pPr>
        <w:autoSpaceDE w:val="0"/>
        <w:autoSpaceDN w:val="0"/>
        <w:adjustRightInd w:val="0"/>
      </w:pPr>
      <w:r w:rsidRPr="003758D4">
        <w:t>4) о проведении общественных обсуждений или публичных слушаний по вопросам землепользования и застройки;</w:t>
      </w:r>
    </w:p>
    <w:p w:rsidR="003758D4" w:rsidRPr="003758D4" w:rsidRDefault="003758D4" w:rsidP="003758D4">
      <w:pPr>
        <w:autoSpaceDE w:val="0"/>
        <w:autoSpaceDN w:val="0"/>
        <w:adjustRightInd w:val="0"/>
      </w:pPr>
      <w:r w:rsidRPr="003758D4">
        <w:t>5) о внесении изменений в правила землепользования и застройки;</w:t>
      </w:r>
    </w:p>
    <w:p w:rsidR="003758D4" w:rsidRPr="003758D4" w:rsidRDefault="003758D4" w:rsidP="003758D4">
      <w:pPr>
        <w:autoSpaceDE w:val="0"/>
        <w:autoSpaceDN w:val="0"/>
        <w:adjustRightInd w:val="0"/>
      </w:pPr>
      <w:r w:rsidRPr="003758D4">
        <w:t>6) о регулировании иных вопросов землепользования и застройки.</w:t>
      </w:r>
    </w:p>
    <w:p w:rsidR="003758D4" w:rsidRPr="003758D4" w:rsidRDefault="003758D4" w:rsidP="003758D4">
      <w:pPr>
        <w:autoSpaceDE w:val="0"/>
        <w:autoSpaceDN w:val="0"/>
        <w:adjustRightInd w:val="0"/>
        <w:ind w:left="709" w:firstLine="0"/>
        <w:rPr>
          <w:strike/>
        </w:rPr>
      </w:pPr>
    </w:p>
    <w:p w:rsidR="003758D4" w:rsidRPr="003758D4" w:rsidRDefault="003758D4" w:rsidP="003758D4">
      <w:pPr>
        <w:numPr>
          <w:ilvl w:val="0"/>
          <w:numId w:val="2"/>
        </w:numPr>
        <w:autoSpaceDE w:val="0"/>
        <w:autoSpaceDN w:val="0"/>
        <w:adjustRightInd w:val="0"/>
        <w:ind w:left="0" w:right="284" w:firstLine="709"/>
        <w:rPr>
          <w:color w:val="000000"/>
        </w:rPr>
      </w:pPr>
      <w:r w:rsidRPr="003758D4">
        <w:rPr>
          <w:color w:val="000000"/>
        </w:rPr>
        <w:t>На картах градостроительного зонирования отображаются:</w:t>
      </w:r>
    </w:p>
    <w:p w:rsidR="003758D4" w:rsidRPr="003758D4" w:rsidRDefault="003758D4" w:rsidP="003758D4">
      <w:pPr>
        <w:numPr>
          <w:ilvl w:val="0"/>
          <w:numId w:val="39"/>
        </w:numPr>
        <w:autoSpaceDE w:val="0"/>
        <w:autoSpaceDN w:val="0"/>
        <w:adjustRightInd w:val="0"/>
        <w:ind w:right="284"/>
        <w:rPr>
          <w:color w:val="000000"/>
        </w:rPr>
      </w:pPr>
      <w:r w:rsidRPr="003758D4">
        <w:rPr>
          <w:color w:val="000000"/>
        </w:rPr>
        <w:t xml:space="preserve">границы населенных пунктов, входящих в состав поселения; </w:t>
      </w:r>
    </w:p>
    <w:p w:rsidR="003758D4" w:rsidRPr="003758D4" w:rsidRDefault="003758D4" w:rsidP="003758D4">
      <w:pPr>
        <w:numPr>
          <w:ilvl w:val="0"/>
          <w:numId w:val="39"/>
        </w:numPr>
        <w:autoSpaceDE w:val="0"/>
        <w:autoSpaceDN w:val="0"/>
        <w:adjustRightInd w:val="0"/>
        <w:ind w:right="284"/>
        <w:rPr>
          <w:color w:val="000000"/>
        </w:rPr>
      </w:pPr>
      <w:r w:rsidRPr="003758D4">
        <w:rPr>
          <w:color w:val="000000"/>
        </w:rPr>
        <w:t xml:space="preserve">границы зон с особыми условиями использования территорий; </w:t>
      </w:r>
    </w:p>
    <w:p w:rsidR="003758D4" w:rsidRPr="003758D4" w:rsidRDefault="003758D4" w:rsidP="003758D4">
      <w:pPr>
        <w:numPr>
          <w:ilvl w:val="0"/>
          <w:numId w:val="39"/>
        </w:numPr>
        <w:autoSpaceDE w:val="0"/>
        <w:autoSpaceDN w:val="0"/>
        <w:adjustRightInd w:val="0"/>
        <w:ind w:right="284"/>
        <w:rPr>
          <w:color w:val="000000"/>
        </w:rPr>
      </w:pPr>
      <w:r w:rsidRPr="003758D4">
        <w:rPr>
          <w:color w:val="000000"/>
        </w:rPr>
        <w:t xml:space="preserve">границы территорий объектов культурного наследия; </w:t>
      </w:r>
    </w:p>
    <w:p w:rsidR="003758D4" w:rsidRPr="003758D4" w:rsidRDefault="003758D4" w:rsidP="003758D4">
      <w:pPr>
        <w:numPr>
          <w:ilvl w:val="0"/>
          <w:numId w:val="39"/>
        </w:numPr>
        <w:autoSpaceDE w:val="0"/>
        <w:autoSpaceDN w:val="0"/>
        <w:adjustRightInd w:val="0"/>
        <w:ind w:right="284"/>
        <w:rPr>
          <w:color w:val="000000"/>
        </w:rPr>
      </w:pPr>
      <w:r w:rsidRPr="003758D4">
        <w:rPr>
          <w:color w:val="000000"/>
        </w:rPr>
        <w:t xml:space="preserve">границы территорий исторических поселений федерального значения; </w:t>
      </w:r>
    </w:p>
    <w:p w:rsidR="003758D4" w:rsidRPr="003758D4" w:rsidRDefault="003758D4" w:rsidP="003758D4">
      <w:pPr>
        <w:numPr>
          <w:ilvl w:val="0"/>
          <w:numId w:val="39"/>
        </w:numPr>
        <w:autoSpaceDE w:val="0"/>
        <w:autoSpaceDN w:val="0"/>
        <w:adjustRightInd w:val="0"/>
        <w:ind w:right="284"/>
        <w:rPr>
          <w:color w:val="000000"/>
        </w:rPr>
      </w:pPr>
      <w:r w:rsidRPr="003758D4">
        <w:rPr>
          <w:color w:val="000000"/>
        </w:rPr>
        <w:t>границы территорий исторических поселений регионального значения.</w:t>
      </w:r>
    </w:p>
    <w:p w:rsidR="003758D4" w:rsidRPr="003758D4" w:rsidRDefault="003758D4" w:rsidP="003758D4">
      <w:pPr>
        <w:autoSpaceDE w:val="0"/>
        <w:autoSpaceDN w:val="0"/>
        <w:adjustRightInd w:val="0"/>
        <w:rPr>
          <w:color w:val="000000"/>
        </w:rPr>
      </w:pPr>
    </w:p>
    <w:p w:rsidR="003758D4" w:rsidRPr="003758D4" w:rsidRDefault="003758D4" w:rsidP="003758D4">
      <w:pPr>
        <w:autoSpaceDE w:val="0"/>
        <w:autoSpaceDN w:val="0"/>
        <w:adjustRightInd w:val="0"/>
        <w:rPr>
          <w:color w:val="000000"/>
        </w:rPr>
      </w:pPr>
      <w:r w:rsidRPr="003758D4">
        <w:rPr>
          <w:color w:val="000000"/>
        </w:rPr>
        <w:t>3.1. 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rsidR="003758D4" w:rsidRPr="003758D4" w:rsidRDefault="003758D4" w:rsidP="003758D4">
      <w:pPr>
        <w:autoSpaceDE w:val="0"/>
        <w:autoSpaceDN w:val="0"/>
        <w:adjustRightInd w:val="0"/>
        <w:rPr>
          <w:color w:val="000000"/>
        </w:rPr>
      </w:pPr>
      <w:r w:rsidRPr="003758D4">
        <w:rPr>
          <w:color w:val="000000"/>
        </w:rPr>
        <w:t>3.2. 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rsidR="003758D4" w:rsidRPr="003758D4" w:rsidRDefault="003758D4" w:rsidP="003758D4">
      <w:pPr>
        <w:numPr>
          <w:ilvl w:val="0"/>
          <w:numId w:val="2"/>
        </w:numPr>
        <w:autoSpaceDE w:val="0"/>
        <w:autoSpaceDN w:val="0"/>
        <w:adjustRightInd w:val="0"/>
        <w:ind w:left="0" w:right="-2" w:firstLine="709"/>
        <w:rPr>
          <w:color w:val="000000"/>
        </w:rPr>
      </w:pPr>
      <w:r w:rsidRPr="003758D4">
        <w:rPr>
          <w:color w:val="000000"/>
        </w:rPr>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3758D4" w:rsidRPr="003758D4" w:rsidRDefault="003758D4" w:rsidP="003758D4">
      <w:pPr>
        <w:autoSpaceDE w:val="0"/>
        <w:autoSpaceDN w:val="0"/>
        <w:adjustRightInd w:val="0"/>
        <w:rPr>
          <w:color w:val="000000"/>
        </w:rPr>
      </w:pPr>
      <w:r w:rsidRPr="003758D4">
        <w:rPr>
          <w:color w:val="000000"/>
        </w:rPr>
        <w:t>1) виды разрешенного использования земельных участков и объектов капитального строительства:</w:t>
      </w:r>
    </w:p>
    <w:p w:rsidR="003758D4" w:rsidRPr="003758D4" w:rsidRDefault="003758D4" w:rsidP="003758D4">
      <w:pPr>
        <w:autoSpaceDE w:val="0"/>
        <w:autoSpaceDN w:val="0"/>
        <w:adjustRightInd w:val="0"/>
        <w:ind w:firstLine="284"/>
        <w:rPr>
          <w:color w:val="000000"/>
        </w:rPr>
      </w:pPr>
      <w:r w:rsidRPr="003758D4">
        <w:rPr>
          <w:color w:val="000000"/>
        </w:rPr>
        <w:t>а) Основные виды разрешённого использования – виды разрешённого использования, которые правообладатели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унитарных муниципальных предприятий, выбираются самостоятельно без дополнительных разрешений и согласований;</w:t>
      </w:r>
    </w:p>
    <w:p w:rsidR="003758D4" w:rsidRPr="003758D4" w:rsidRDefault="003758D4" w:rsidP="003758D4">
      <w:pPr>
        <w:autoSpaceDE w:val="0"/>
        <w:autoSpaceDN w:val="0"/>
        <w:adjustRightInd w:val="0"/>
        <w:ind w:firstLine="284"/>
        <w:rPr>
          <w:color w:val="000000"/>
        </w:rPr>
      </w:pPr>
      <w:r w:rsidRPr="003758D4">
        <w:rPr>
          <w:color w:val="000000"/>
        </w:rPr>
        <w:t>б) Условно разрешённые виды использования- виды разрешенного использования, разрешение о применении которых предоставляется в порядке, предусмотренных Главой 3 настоящих Правил;</w:t>
      </w:r>
    </w:p>
    <w:p w:rsidR="003758D4" w:rsidRPr="003758D4" w:rsidRDefault="003758D4" w:rsidP="003758D4">
      <w:pPr>
        <w:autoSpaceDE w:val="0"/>
        <w:autoSpaceDN w:val="0"/>
        <w:adjustRightInd w:val="0"/>
        <w:ind w:firstLine="284"/>
        <w:rPr>
          <w:color w:val="000000"/>
        </w:rPr>
      </w:pPr>
      <w:r w:rsidRPr="003758D4">
        <w:rPr>
          <w:color w:val="000000"/>
        </w:rPr>
        <w:t xml:space="preserve">в) Вспомогательные виды разрешённого использования – виды разрешённого использования, допустимые только в качестве дополнительных по отношению к основным </w:t>
      </w:r>
      <w:r w:rsidRPr="003758D4">
        <w:rPr>
          <w:color w:val="000000"/>
        </w:rPr>
        <w:lastRenderedPageBreak/>
        <w:t>видам разрешенного использования и условно разрешенным видам использования и осуществляемые совместно с ними.</w:t>
      </w:r>
    </w:p>
    <w:p w:rsidR="003758D4" w:rsidRPr="003758D4" w:rsidRDefault="003758D4" w:rsidP="003758D4">
      <w:pPr>
        <w:numPr>
          <w:ilvl w:val="0"/>
          <w:numId w:val="40"/>
        </w:numPr>
        <w:autoSpaceDE w:val="0"/>
        <w:autoSpaceDN w:val="0"/>
        <w:adjustRightInd w:val="0"/>
        <w:ind w:left="0" w:right="-2" w:firstLine="709"/>
        <w:rPr>
          <w:color w:val="000000"/>
        </w:rPr>
      </w:pPr>
      <w:r w:rsidRPr="003758D4">
        <w:rPr>
          <w:color w:val="000000"/>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которые включают:</w:t>
      </w:r>
    </w:p>
    <w:p w:rsidR="003758D4" w:rsidRPr="003758D4" w:rsidRDefault="003758D4" w:rsidP="003758D4">
      <w:pPr>
        <w:autoSpaceDE w:val="0"/>
        <w:autoSpaceDN w:val="0"/>
        <w:adjustRightInd w:val="0"/>
        <w:ind w:firstLine="284"/>
        <w:rPr>
          <w:color w:val="000000"/>
        </w:rPr>
      </w:pPr>
      <w:r w:rsidRPr="003758D4">
        <w:rPr>
          <w:color w:val="000000"/>
        </w:rPr>
        <w:t>а) предельные (минимальные и (или) максимальные) размеры земельных участков, в том числе их площадь;</w:t>
      </w:r>
    </w:p>
    <w:p w:rsidR="003758D4" w:rsidRPr="003758D4" w:rsidRDefault="003758D4" w:rsidP="003758D4">
      <w:pPr>
        <w:autoSpaceDE w:val="0"/>
        <w:autoSpaceDN w:val="0"/>
        <w:adjustRightInd w:val="0"/>
        <w:ind w:firstLine="284"/>
        <w:rPr>
          <w:color w:val="000000"/>
        </w:rPr>
      </w:pPr>
      <w:r w:rsidRPr="003758D4">
        <w:rPr>
          <w:color w:val="000000"/>
        </w:rPr>
        <w:t>б)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3758D4" w:rsidRPr="003758D4" w:rsidRDefault="003758D4" w:rsidP="003758D4">
      <w:pPr>
        <w:autoSpaceDE w:val="0"/>
        <w:autoSpaceDN w:val="0"/>
        <w:adjustRightInd w:val="0"/>
        <w:ind w:firstLine="284"/>
        <w:rPr>
          <w:color w:val="000000"/>
        </w:rPr>
      </w:pPr>
      <w:r w:rsidRPr="003758D4">
        <w:rPr>
          <w:color w:val="000000"/>
        </w:rPr>
        <w:t>в) предельное количество этажей или предельную высоту зданий, строений, сооружений;</w:t>
      </w:r>
    </w:p>
    <w:p w:rsidR="003758D4" w:rsidRPr="003758D4" w:rsidRDefault="003758D4" w:rsidP="003758D4">
      <w:pPr>
        <w:autoSpaceDE w:val="0"/>
        <w:autoSpaceDN w:val="0"/>
        <w:adjustRightInd w:val="0"/>
        <w:ind w:firstLine="284"/>
        <w:rPr>
          <w:color w:val="000000"/>
        </w:rPr>
      </w:pPr>
      <w:r w:rsidRPr="003758D4">
        <w:rPr>
          <w:color w:val="000000"/>
        </w:rPr>
        <w:t>г)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3758D4" w:rsidRPr="003758D4" w:rsidRDefault="003758D4" w:rsidP="003758D4">
      <w:pPr>
        <w:autoSpaceDE w:val="0"/>
        <w:autoSpaceDN w:val="0"/>
        <w:adjustRightInd w:val="0"/>
        <w:rPr>
          <w:color w:val="000000"/>
        </w:rPr>
      </w:pPr>
      <w:r w:rsidRPr="003758D4">
        <w:rPr>
          <w:color w:val="000000"/>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3758D4" w:rsidRPr="003758D4" w:rsidRDefault="003758D4" w:rsidP="003758D4">
      <w:pPr>
        <w:autoSpaceDE w:val="0"/>
        <w:autoSpaceDN w:val="0"/>
        <w:adjustRightInd w:val="0"/>
        <w:rPr>
          <w:color w:val="000000"/>
          <w:sz w:val="28"/>
          <w:szCs w:val="28"/>
        </w:rPr>
      </w:pPr>
      <w:r w:rsidRPr="003758D4">
        <w:rPr>
          <w:color w:val="000000"/>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3758D4" w:rsidRPr="003758D4" w:rsidRDefault="003758D4" w:rsidP="003758D4">
      <w:pPr>
        <w:autoSpaceDE w:val="0"/>
        <w:autoSpaceDN w:val="0"/>
        <w:adjustRightInd w:val="0"/>
        <w:rPr>
          <w:color w:val="000000"/>
        </w:rPr>
      </w:pPr>
      <w:r w:rsidRPr="003758D4">
        <w:rPr>
          <w:color w:val="000000"/>
        </w:rPr>
        <w:t xml:space="preserve">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также вправе подготовить текстовое описание местоположения границ территориальных зон. </w:t>
      </w:r>
    </w:p>
    <w:p w:rsidR="003758D4" w:rsidRPr="003758D4" w:rsidRDefault="003758D4" w:rsidP="003758D4">
      <w:pPr>
        <w:autoSpaceDE w:val="0"/>
        <w:autoSpaceDN w:val="0"/>
        <w:adjustRightInd w:val="0"/>
        <w:ind w:firstLine="567"/>
      </w:pPr>
    </w:p>
    <w:p w:rsidR="003758D4" w:rsidRPr="003758D4" w:rsidRDefault="003758D4" w:rsidP="00DF7F69">
      <w:pPr>
        <w:pStyle w:val="3"/>
      </w:pPr>
      <w:bookmarkStart w:id="32" w:name="_Toc89422057"/>
      <w:bookmarkStart w:id="33" w:name="_Toc99956846"/>
      <w:r w:rsidRPr="003758D4">
        <w:t>Статья 7.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32"/>
      <w:bookmarkEnd w:id="33"/>
    </w:p>
    <w:p w:rsidR="003758D4" w:rsidRPr="003758D4" w:rsidRDefault="003758D4" w:rsidP="003758D4">
      <w:r w:rsidRPr="003758D4">
        <w:t>В градостроительных регламентах указаны ограничения использования земельных участков и объектов капитального строительства, ранее установленные в предусмотренном законодательством порядке. Указанные ограничения могут относиться к видам разрешённого использования земельных участков и объектов капитального строительства, к предельным параметрам разрешённого строительства, реконструкции объектов капитального строительства, к другим условиям использования земельных участков, строительства, реконструкции объектов капитального строительства.</w:t>
      </w:r>
    </w:p>
    <w:p w:rsidR="003758D4" w:rsidRPr="003758D4" w:rsidRDefault="003758D4" w:rsidP="00DF7F69">
      <w:pPr>
        <w:pStyle w:val="3"/>
      </w:pPr>
      <w:bookmarkStart w:id="34" w:name="_Toc89422058"/>
      <w:bookmarkStart w:id="35" w:name="_Toc99956847"/>
      <w:r w:rsidRPr="003758D4">
        <w:t>Статья 8. Ответственность за нарушение правил.</w:t>
      </w:r>
      <w:bookmarkEnd w:id="34"/>
      <w:bookmarkEnd w:id="35"/>
    </w:p>
    <w:p w:rsidR="003758D4" w:rsidRDefault="003758D4" w:rsidP="003758D4">
      <w:pPr>
        <w:autoSpaceDE w:val="0"/>
        <w:autoSpaceDN w:val="0"/>
        <w:adjustRightInd w:val="0"/>
        <w:ind w:firstLine="851"/>
      </w:pPr>
      <w:r w:rsidRPr="003758D4">
        <w:t>Лица, виновные в нарушении настоящих Правил, несут ответственность в порядке, предусмотренном законодательством Российской Федерации.</w:t>
      </w:r>
    </w:p>
    <w:p w:rsidR="00DF7F69" w:rsidRPr="003758D4" w:rsidRDefault="00DF7F69" w:rsidP="003758D4">
      <w:pPr>
        <w:autoSpaceDE w:val="0"/>
        <w:autoSpaceDN w:val="0"/>
        <w:adjustRightInd w:val="0"/>
        <w:ind w:firstLine="851"/>
      </w:pPr>
    </w:p>
    <w:p w:rsidR="003758D4" w:rsidRDefault="003758D4" w:rsidP="00426F39">
      <w:pPr>
        <w:pStyle w:val="2"/>
        <w:rPr>
          <w:rFonts w:eastAsia="GOST Type AU"/>
          <w:lang w:eastAsia="ar-SA"/>
        </w:rPr>
      </w:pPr>
      <w:bookmarkStart w:id="36" w:name="_Toc200537090"/>
      <w:bookmarkStart w:id="37" w:name="_Toc208205272"/>
      <w:bookmarkStart w:id="38" w:name="_Toc427840782"/>
      <w:bookmarkStart w:id="39" w:name="_Toc427840964"/>
      <w:bookmarkStart w:id="40" w:name="_Toc89422059"/>
      <w:bookmarkStart w:id="41" w:name="_Toc99956848"/>
      <w:r w:rsidRPr="003758D4">
        <w:rPr>
          <w:rFonts w:eastAsia="GOST Type AU"/>
          <w:lang w:eastAsia="ar-SA"/>
        </w:rPr>
        <w:t xml:space="preserve">Глава 2. </w:t>
      </w:r>
      <w:bookmarkEnd w:id="36"/>
      <w:bookmarkEnd w:id="37"/>
      <w:bookmarkEnd w:id="38"/>
      <w:bookmarkEnd w:id="39"/>
      <w:r w:rsidRPr="003758D4">
        <w:rPr>
          <w:rFonts w:eastAsia="GOST Type AU"/>
          <w:lang w:eastAsia="ar-SA"/>
        </w:rPr>
        <w:t>Положения о регулировании землепользования и застройки органами местного самоуправления</w:t>
      </w:r>
      <w:bookmarkEnd w:id="40"/>
      <w:bookmarkEnd w:id="41"/>
    </w:p>
    <w:p w:rsidR="005C7DD6" w:rsidRPr="005C7DD6" w:rsidRDefault="005C7DD6" w:rsidP="005C7DD6">
      <w:pPr>
        <w:rPr>
          <w:lang w:eastAsia="ar-SA"/>
        </w:rPr>
      </w:pPr>
    </w:p>
    <w:p w:rsidR="003758D4" w:rsidRPr="003758D4" w:rsidRDefault="003758D4" w:rsidP="00DF7F69">
      <w:pPr>
        <w:pStyle w:val="3"/>
      </w:pPr>
      <w:bookmarkStart w:id="42" w:name="_Toc89422060"/>
      <w:bookmarkStart w:id="43" w:name="_Toc99956849"/>
      <w:r w:rsidRPr="003758D4">
        <w:t>Статья 9. Полномочия органов местного самоуправления.</w:t>
      </w:r>
      <w:bookmarkEnd w:id="42"/>
      <w:bookmarkEnd w:id="43"/>
    </w:p>
    <w:p w:rsidR="003758D4" w:rsidRPr="003758D4" w:rsidRDefault="003758D4" w:rsidP="003758D4">
      <w:r w:rsidRPr="003758D4">
        <w:t xml:space="preserve">Полномочия Совета депутатов муниципального образования </w:t>
      </w:r>
      <w:r w:rsidR="00B55068">
        <w:t>Красногор</w:t>
      </w:r>
      <w:r w:rsidRPr="003758D4">
        <w:t xml:space="preserve">ский сельсовет </w:t>
      </w:r>
      <w:r w:rsidR="00B55068">
        <w:t>Асекеев</w:t>
      </w:r>
      <w:r w:rsidRPr="003758D4">
        <w:t xml:space="preserve">ского района Оренбургской области (далее – Совет депутатов), главы муниципального образования </w:t>
      </w:r>
      <w:r w:rsidR="00B55068">
        <w:t>Красногор</w:t>
      </w:r>
      <w:r w:rsidRPr="003758D4">
        <w:t xml:space="preserve">ский сельсовет </w:t>
      </w:r>
      <w:r w:rsidR="00B55068">
        <w:t>Асекеев</w:t>
      </w:r>
      <w:r w:rsidRPr="003758D4">
        <w:t xml:space="preserve">ского района, администрации в области землепользования и застройки определяются федеральными законами, законами </w:t>
      </w:r>
      <w:r w:rsidRPr="003758D4">
        <w:lastRenderedPageBreak/>
        <w:t xml:space="preserve">Оренбургской области, Уставом </w:t>
      </w:r>
      <w:r w:rsidR="00B55068">
        <w:t>Красногор</w:t>
      </w:r>
      <w:r w:rsidRPr="003758D4">
        <w:t xml:space="preserve">ского сельсовета </w:t>
      </w:r>
      <w:r w:rsidR="00B55068">
        <w:t>Асекеев</w:t>
      </w:r>
      <w:r w:rsidRPr="003758D4">
        <w:t>ского района Оренбургской области (далее – Устав).</w:t>
      </w:r>
    </w:p>
    <w:p w:rsidR="003758D4" w:rsidRPr="003758D4" w:rsidRDefault="003758D4" w:rsidP="003758D4">
      <w:pPr>
        <w:autoSpaceDE w:val="0"/>
        <w:autoSpaceDN w:val="0"/>
        <w:adjustRightInd w:val="0"/>
        <w:ind w:firstLine="567"/>
      </w:pPr>
    </w:p>
    <w:p w:rsidR="003758D4" w:rsidRPr="003758D4" w:rsidRDefault="003758D4" w:rsidP="00DF7F69">
      <w:pPr>
        <w:pStyle w:val="3"/>
      </w:pPr>
      <w:bookmarkStart w:id="44" w:name="_Toc130098620"/>
      <w:bookmarkStart w:id="45" w:name="_Toc200537092"/>
      <w:bookmarkStart w:id="46" w:name="_Toc208205274"/>
      <w:bookmarkStart w:id="47" w:name="_Toc427840784"/>
      <w:bookmarkStart w:id="48" w:name="_Toc427840966"/>
      <w:bookmarkStart w:id="49" w:name="_Toc465786386"/>
      <w:bookmarkStart w:id="50" w:name="_Toc89422061"/>
      <w:bookmarkStart w:id="51" w:name="_Toc99956850"/>
      <w:r w:rsidRPr="003758D4">
        <w:t xml:space="preserve">Статья 10. </w:t>
      </w:r>
      <w:bookmarkEnd w:id="44"/>
      <w:bookmarkEnd w:id="45"/>
      <w:bookmarkEnd w:id="46"/>
      <w:bookmarkEnd w:id="47"/>
      <w:bookmarkEnd w:id="48"/>
      <w:bookmarkEnd w:id="49"/>
      <w:r w:rsidRPr="003758D4">
        <w:t>Комиссия по подготовке проекта правил землепользования и застройки</w:t>
      </w:r>
      <w:bookmarkEnd w:id="50"/>
      <w:bookmarkEnd w:id="51"/>
    </w:p>
    <w:p w:rsidR="003758D4" w:rsidRPr="003758D4" w:rsidRDefault="003758D4" w:rsidP="003758D4">
      <w:r w:rsidRPr="003758D4">
        <w:t>1. Комиссия по подготовке проекта Правил землепользования и застройки (далее - Комиссия) формируется органом местного самоуправления в целях подготовки проектов о внесении изменения в Правила землепользования и застройки, рекомендаций по вопросам предоставления разрешений на условно разрешенный вид использования земельного участка или отклонения объектов капитального строительства от предельных параметров строительства, реконструкции объектов капитального строительства.</w:t>
      </w:r>
    </w:p>
    <w:p w:rsidR="003758D4" w:rsidRPr="003758D4" w:rsidRDefault="003758D4" w:rsidP="003758D4">
      <w:r w:rsidRPr="003758D4">
        <w:t xml:space="preserve">2. Комиссия осуществляет свою деятельность согласно Градостроительному кодексу Российской Федерации, Правилам застройки, а также согласно Положению о Комиссии, утвержденному Постановлением администрации </w:t>
      </w:r>
      <w:r w:rsidR="00B55068">
        <w:t>Красногор</w:t>
      </w:r>
      <w:r w:rsidRPr="003758D4">
        <w:t xml:space="preserve">ского сельсовета </w:t>
      </w:r>
      <w:r w:rsidR="00B55068">
        <w:t>Асекеев</w:t>
      </w:r>
      <w:r w:rsidRPr="003758D4">
        <w:t>ского района.</w:t>
      </w:r>
    </w:p>
    <w:p w:rsidR="003758D4" w:rsidRPr="003758D4" w:rsidRDefault="003758D4" w:rsidP="003758D4">
      <w:pPr>
        <w:autoSpaceDE w:val="0"/>
        <w:autoSpaceDN w:val="0"/>
        <w:adjustRightInd w:val="0"/>
        <w:ind w:firstLine="567"/>
      </w:pPr>
    </w:p>
    <w:p w:rsidR="003758D4" w:rsidRPr="003758D4" w:rsidRDefault="003758D4" w:rsidP="00426F39">
      <w:pPr>
        <w:pStyle w:val="2"/>
      </w:pPr>
      <w:bookmarkStart w:id="52" w:name="_Toc427840776"/>
      <w:bookmarkStart w:id="53" w:name="_Toc427840958"/>
      <w:bookmarkStart w:id="54" w:name="_Toc89422062"/>
      <w:bookmarkStart w:id="55" w:name="_Toc99956851"/>
      <w:r w:rsidRPr="003758D4">
        <w:rPr>
          <w:rFonts w:eastAsia="GOST Type AU"/>
          <w:lang w:eastAsia="ar-SA"/>
        </w:rPr>
        <w:t xml:space="preserve">Глава 3. </w:t>
      </w:r>
      <w:bookmarkEnd w:id="22"/>
      <w:bookmarkEnd w:id="23"/>
      <w:bookmarkEnd w:id="52"/>
      <w:bookmarkEnd w:id="53"/>
      <w:r w:rsidRPr="003758D4">
        <w:rPr>
          <w:rFonts w:eastAsia="GOST Type AU"/>
          <w:lang w:eastAsia="ar-SA"/>
        </w:rPr>
        <w:t>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Pr="003758D4">
        <w:t>.</w:t>
      </w:r>
      <w:bookmarkEnd w:id="54"/>
      <w:bookmarkEnd w:id="55"/>
    </w:p>
    <w:p w:rsidR="003758D4" w:rsidRPr="003758D4" w:rsidRDefault="003758D4" w:rsidP="003758D4">
      <w:pPr>
        <w:autoSpaceDE w:val="0"/>
        <w:autoSpaceDN w:val="0"/>
        <w:adjustRightInd w:val="0"/>
        <w:ind w:firstLine="0"/>
        <w:rPr>
          <w:b/>
        </w:rPr>
      </w:pPr>
    </w:p>
    <w:p w:rsidR="003758D4" w:rsidRPr="003758D4" w:rsidRDefault="003758D4" w:rsidP="00DF7F69">
      <w:pPr>
        <w:pStyle w:val="3"/>
      </w:pPr>
      <w:bookmarkStart w:id="56" w:name="_Toc200537079"/>
      <w:bookmarkStart w:id="57" w:name="_Toc208205267"/>
      <w:bookmarkStart w:id="58" w:name="_Toc427840777"/>
      <w:bookmarkStart w:id="59" w:name="_Toc427840959"/>
      <w:bookmarkStart w:id="60" w:name="_Toc465786388"/>
      <w:bookmarkStart w:id="61" w:name="_Toc89422063"/>
      <w:bookmarkStart w:id="62" w:name="_Toc99956852"/>
      <w:r w:rsidRPr="003758D4">
        <w:t xml:space="preserve">Статья 11. </w:t>
      </w:r>
      <w:bookmarkEnd w:id="56"/>
      <w:bookmarkEnd w:id="57"/>
      <w:bookmarkEnd w:id="58"/>
      <w:bookmarkEnd w:id="59"/>
      <w:bookmarkEnd w:id="60"/>
      <w:r w:rsidRPr="003758D4">
        <w:t>Общие положения об изменении видов разрешённого использования земельных участков и объектов капитального строительства физическими и юридическими лицами</w:t>
      </w:r>
      <w:bookmarkEnd w:id="61"/>
      <w:bookmarkEnd w:id="62"/>
    </w:p>
    <w:p w:rsidR="003758D4" w:rsidRPr="003758D4" w:rsidRDefault="003758D4" w:rsidP="003758D4">
      <w:pPr>
        <w:shd w:val="clear" w:color="auto" w:fill="FFFFFF"/>
        <w:tabs>
          <w:tab w:val="left" w:pos="6847"/>
          <w:tab w:val="left" w:leader="dot" w:pos="8611"/>
        </w:tabs>
        <w:rPr>
          <w:color w:val="000000"/>
        </w:rPr>
      </w:pPr>
      <w:r w:rsidRPr="003758D4">
        <w:rPr>
          <w:color w:val="000000"/>
        </w:rP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3758D4" w:rsidRPr="003758D4" w:rsidRDefault="003758D4" w:rsidP="003758D4">
      <w:pPr>
        <w:shd w:val="clear" w:color="auto" w:fill="FFFFFF"/>
        <w:tabs>
          <w:tab w:val="left" w:pos="6847"/>
          <w:tab w:val="left" w:leader="dot" w:pos="8611"/>
        </w:tabs>
        <w:rPr>
          <w:color w:val="FF0000"/>
        </w:rPr>
      </w:pPr>
      <w:bookmarkStart w:id="63" w:name="sub_3704"/>
      <w:r w:rsidRPr="003758D4">
        <w:rPr>
          <w:color w:val="000000"/>
        </w:rPr>
        <w:t>2</w:t>
      </w:r>
      <w:r w:rsidRPr="003758D4">
        <w:rPr>
          <w:color w:val="106BBE"/>
        </w:rPr>
        <w:t>.</w:t>
      </w:r>
      <w:r w:rsidRPr="003758D4">
        <w:t xml:space="preserve">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bookmarkEnd w:id="63"/>
    </w:p>
    <w:p w:rsidR="003758D4" w:rsidRPr="003758D4" w:rsidRDefault="003758D4" w:rsidP="003758D4">
      <w:pPr>
        <w:shd w:val="clear" w:color="auto" w:fill="FFFFFF"/>
        <w:tabs>
          <w:tab w:val="left" w:pos="6847"/>
          <w:tab w:val="left" w:leader="dot" w:pos="8611"/>
        </w:tabs>
        <w:rPr>
          <w:color w:val="000000"/>
        </w:rPr>
      </w:pPr>
      <w:r w:rsidRPr="003758D4">
        <w:rPr>
          <w:color w:val="000000"/>
        </w:rPr>
        <w:t xml:space="preserve">3. Изменение видов разрешенного использования земельных участков и объектов капитального строительства органами государственной власти, органами местного самоуправления </w:t>
      </w:r>
      <w:r w:rsidR="00B55068">
        <w:rPr>
          <w:color w:val="000000"/>
        </w:rPr>
        <w:t>Красногор</w:t>
      </w:r>
      <w:r w:rsidRPr="003758D4">
        <w:rPr>
          <w:color w:val="000000"/>
        </w:rPr>
        <w:t xml:space="preserve">ского сельсовета </w:t>
      </w:r>
      <w:r w:rsidR="00B55068">
        <w:rPr>
          <w:color w:val="000000"/>
        </w:rPr>
        <w:t>Асекеев</w:t>
      </w:r>
      <w:r w:rsidRPr="003758D4">
        <w:rPr>
          <w:color w:val="000000"/>
        </w:rPr>
        <w:t>ского района, государственными и муниципальными учреждениями, государственными и муниципальными предприятиями осуществляется в соответствии с действующим законодательством.</w:t>
      </w:r>
    </w:p>
    <w:p w:rsidR="003758D4" w:rsidRPr="003758D4" w:rsidRDefault="003758D4" w:rsidP="003758D4">
      <w:pPr>
        <w:shd w:val="clear" w:color="auto" w:fill="FFFFFF"/>
        <w:tabs>
          <w:tab w:val="left" w:pos="6847"/>
          <w:tab w:val="left" w:leader="dot" w:pos="8611"/>
        </w:tabs>
        <w:rPr>
          <w:color w:val="000000"/>
        </w:rPr>
      </w:pPr>
      <w:r w:rsidRPr="003758D4">
        <w:rPr>
          <w:color w:val="000000"/>
        </w:rPr>
        <w:t>4. Решения о предоставлении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12 настоящих Правил и в соответствии со статьей 39 Градостроительного кодекса Российской Федерации.</w:t>
      </w:r>
    </w:p>
    <w:p w:rsidR="003758D4" w:rsidRPr="003758D4" w:rsidRDefault="003758D4" w:rsidP="003758D4">
      <w:pPr>
        <w:shd w:val="clear" w:color="auto" w:fill="FFFFFF"/>
        <w:tabs>
          <w:tab w:val="left" w:pos="6847"/>
          <w:tab w:val="left" w:leader="dot" w:pos="8611"/>
        </w:tabs>
        <w:rPr>
          <w:color w:val="000000"/>
        </w:rPr>
      </w:pPr>
      <w:r w:rsidRPr="003758D4">
        <w:rPr>
          <w:color w:val="000000"/>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3758D4" w:rsidRPr="003758D4" w:rsidRDefault="003758D4" w:rsidP="003758D4">
      <w:r w:rsidRPr="003758D4">
        <w:t>6. Изменение видов разрешенного использования объектов капитального строительства, связанное с переводом помещений из категории жилых помещений в категорию нежилых помещений или из категории нежилых помещений в категорию жилых помещений, осуществляется в соответствии с жилищным законодательством.</w:t>
      </w:r>
    </w:p>
    <w:p w:rsidR="003758D4" w:rsidRPr="003758D4" w:rsidRDefault="003758D4" w:rsidP="003758D4">
      <w:pPr>
        <w:shd w:val="clear" w:color="auto" w:fill="FFFFFF"/>
        <w:tabs>
          <w:tab w:val="left" w:pos="6847"/>
          <w:tab w:val="left" w:leader="dot" w:pos="8611"/>
        </w:tabs>
        <w:rPr>
          <w:color w:val="000000"/>
        </w:rPr>
      </w:pPr>
      <w:r w:rsidRPr="003758D4">
        <w:rPr>
          <w:color w:val="000000"/>
        </w:rPr>
        <w:lastRenderedPageBreak/>
        <w:t>7. Применение правообладателями объектов капитального строительства указанных в градостроительном регламенте вспомогательных видов разрешенного использования объектов капитального строительства осуществляется:</w:t>
      </w:r>
    </w:p>
    <w:p w:rsidR="003758D4" w:rsidRPr="003758D4" w:rsidRDefault="003758D4" w:rsidP="003758D4">
      <w:pPr>
        <w:shd w:val="clear" w:color="auto" w:fill="FFFFFF"/>
        <w:tabs>
          <w:tab w:val="left" w:pos="6847"/>
          <w:tab w:val="left" w:leader="dot" w:pos="8611"/>
        </w:tabs>
        <w:rPr>
          <w:color w:val="000000"/>
        </w:rPr>
      </w:pPr>
      <w:r w:rsidRPr="003758D4">
        <w:rPr>
          <w:color w:val="000000"/>
        </w:rPr>
        <w:t>- если применение вспомогательного вида разрешенного использования объекта капитального строительства планируется исключительно в целях обеспечения функционирования, эксплуатации, инженерного обеспечения, обслуживания расположенных на этом земельном участке объектов капитального строительства, отнесенных настоящими Правилами к основным и/или условно разрешенным видам использования земельных участков и объектов капитального строительства в соответствующей территориальной зоне.</w:t>
      </w:r>
    </w:p>
    <w:p w:rsidR="003758D4" w:rsidRPr="003758D4" w:rsidRDefault="003758D4" w:rsidP="003758D4">
      <w:pPr>
        <w:shd w:val="clear" w:color="auto" w:fill="FFFFFF"/>
        <w:tabs>
          <w:tab w:val="left" w:pos="785"/>
        </w:tabs>
        <w:ind w:firstLine="0"/>
      </w:pPr>
    </w:p>
    <w:p w:rsidR="003758D4" w:rsidRPr="003758D4" w:rsidRDefault="003758D4" w:rsidP="00DF7F69">
      <w:pPr>
        <w:pStyle w:val="3"/>
      </w:pPr>
      <w:bookmarkStart w:id="64" w:name="_Toc200537080"/>
      <w:bookmarkStart w:id="65" w:name="_Toc208205268"/>
      <w:bookmarkStart w:id="66" w:name="_Toc427840778"/>
      <w:bookmarkStart w:id="67" w:name="_Toc427840960"/>
      <w:bookmarkStart w:id="68" w:name="_Toc465786389"/>
      <w:bookmarkStart w:id="69" w:name="_Toc89422064"/>
      <w:bookmarkStart w:id="70" w:name="_Toc99956853"/>
      <w:r w:rsidRPr="003758D4">
        <w:t xml:space="preserve">Статья 12. </w:t>
      </w:r>
      <w:bookmarkEnd w:id="64"/>
      <w:bookmarkEnd w:id="65"/>
      <w:bookmarkEnd w:id="66"/>
      <w:bookmarkEnd w:id="67"/>
      <w:bookmarkEnd w:id="68"/>
      <w:r w:rsidRPr="003758D4">
        <w:t>Предоставление разрешения на условно разрешённый вид использования земельного участка и объекта капитального строительства.</w:t>
      </w:r>
      <w:bookmarkEnd w:id="69"/>
      <w:bookmarkEnd w:id="70"/>
    </w:p>
    <w:p w:rsidR="003758D4" w:rsidRPr="003758D4" w:rsidRDefault="003758D4" w:rsidP="003758D4">
      <w:pPr>
        <w:widowControl w:val="0"/>
        <w:autoSpaceDE w:val="0"/>
        <w:autoSpaceDN w:val="0"/>
        <w:adjustRightInd w:val="0"/>
        <w:ind w:firstLine="851"/>
        <w:rPr>
          <w:color w:val="000000"/>
        </w:rPr>
      </w:pPr>
      <w:bookmarkStart w:id="71" w:name="sub_3901"/>
      <w:bookmarkStart w:id="72" w:name="_Toc200537081"/>
      <w:bookmarkStart w:id="73" w:name="_Toc208205269"/>
      <w:bookmarkStart w:id="74" w:name="_Toc130098619"/>
      <w:r w:rsidRPr="003758D4">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w:t>
      </w:r>
      <w:r w:rsidRPr="003758D4">
        <w:rPr>
          <w:bCs/>
          <w:color w:val="000000"/>
        </w:rPr>
        <w:t>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w:t>
      </w:r>
      <w:r>
        <w:rPr>
          <w:bCs/>
          <w:color w:val="000000"/>
        </w:rPr>
        <w:t xml:space="preserve"> </w:t>
      </w:r>
      <w:r w:rsidRPr="003758D4">
        <w:rPr>
          <w:bCs/>
          <w:color w:val="000000"/>
        </w:rPr>
        <w:t>2011 года N 63-ФЗ "Об электронной подписи" (далее   -  электронный документ, подписанный электронной подписью).</w:t>
      </w:r>
    </w:p>
    <w:p w:rsidR="003758D4" w:rsidRPr="003758D4" w:rsidRDefault="003758D4" w:rsidP="003758D4">
      <w:pPr>
        <w:ind w:firstLine="851"/>
        <w:rPr>
          <w:rFonts w:ascii="Verdana" w:hAnsi="Verdana"/>
          <w:sz w:val="21"/>
          <w:szCs w:val="21"/>
        </w:rPr>
      </w:pPr>
      <w:bookmarkStart w:id="75" w:name="sub_3902"/>
      <w:bookmarkEnd w:id="71"/>
      <w:r w:rsidRPr="003758D4">
        <w:t>2.</w:t>
      </w:r>
      <w:r>
        <w:t xml:space="preserve"> </w:t>
      </w:r>
      <w:r w:rsidRPr="003758D4">
        <w:rPr>
          <w:color w:val="000000"/>
        </w:rPr>
        <w:t>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главой 5настоящихПравил, с учетом положений настоящей статьи.</w:t>
      </w:r>
    </w:p>
    <w:p w:rsidR="003758D4" w:rsidRPr="003758D4" w:rsidRDefault="003758D4" w:rsidP="003758D4">
      <w:pPr>
        <w:widowControl w:val="0"/>
        <w:autoSpaceDE w:val="0"/>
        <w:autoSpaceDN w:val="0"/>
        <w:adjustRightInd w:val="0"/>
        <w:ind w:firstLine="851"/>
      </w:pPr>
      <w:bookmarkStart w:id="76" w:name="sub_3903"/>
      <w:bookmarkEnd w:id="75"/>
      <w:r w:rsidRPr="003758D4">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3758D4" w:rsidRPr="003758D4" w:rsidRDefault="003758D4" w:rsidP="003758D4">
      <w:pPr>
        <w:ind w:firstLine="851"/>
        <w:rPr>
          <w:rFonts w:ascii="Verdana" w:hAnsi="Verdana"/>
          <w:sz w:val="21"/>
          <w:szCs w:val="21"/>
        </w:rPr>
      </w:pPr>
      <w:bookmarkStart w:id="77" w:name="sub_3904"/>
      <w:bookmarkEnd w:id="76"/>
      <w:r w:rsidRPr="003758D4">
        <w:t>4.</w:t>
      </w:r>
      <w:r>
        <w:t xml:space="preserve"> </w:t>
      </w:r>
      <w:r w:rsidRPr="003758D4">
        <w:rPr>
          <w:color w:val="000000"/>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3758D4" w:rsidRPr="003758D4" w:rsidRDefault="003758D4" w:rsidP="003758D4">
      <w:pPr>
        <w:widowControl w:val="0"/>
        <w:autoSpaceDE w:val="0"/>
        <w:autoSpaceDN w:val="0"/>
        <w:adjustRightInd w:val="0"/>
        <w:ind w:firstLine="851"/>
      </w:pPr>
      <w:bookmarkStart w:id="78" w:name="sub_3907"/>
      <w:bookmarkEnd w:id="77"/>
      <w:r w:rsidRPr="003758D4">
        <w:rPr>
          <w:color w:val="000000"/>
        </w:rPr>
        <w:t>5.</w:t>
      </w:r>
      <w:r>
        <w:rPr>
          <w:color w:val="000000"/>
        </w:rPr>
        <w:t xml:space="preserve"> </w:t>
      </w:r>
      <w:r w:rsidRPr="003758D4">
        <w:rPr>
          <w:color w:val="000000"/>
          <w:szCs w:val="28"/>
        </w:rPr>
        <w:t xml:space="preserve">Срок проведения публичных </w:t>
      </w:r>
      <w:r w:rsidRPr="003758D4">
        <w:rPr>
          <w:color w:val="000000"/>
        </w:rPr>
        <w:t>слушаний или общественных обсуждений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w:t>
      </w:r>
      <w:r w:rsidRPr="003758D4">
        <w:rPr>
          <w:color w:val="000000"/>
          <w:szCs w:val="28"/>
        </w:rPr>
        <w:t xml:space="preserve"> и нормативными правовыми актами представительного органа муниципального образования и не может быть более одного месяца.</w:t>
      </w:r>
    </w:p>
    <w:p w:rsidR="003758D4" w:rsidRPr="003758D4" w:rsidRDefault="003758D4" w:rsidP="003758D4">
      <w:pPr>
        <w:widowControl w:val="0"/>
        <w:autoSpaceDE w:val="0"/>
        <w:autoSpaceDN w:val="0"/>
        <w:adjustRightInd w:val="0"/>
        <w:ind w:firstLine="851"/>
      </w:pPr>
      <w:bookmarkStart w:id="79" w:name="sub_3908"/>
      <w:bookmarkEnd w:id="78"/>
      <w:r w:rsidRPr="003758D4">
        <w:rPr>
          <w:color w:val="000000"/>
        </w:rPr>
        <w:t>6</w:t>
      </w:r>
      <w:r w:rsidRPr="003758D4">
        <w:t>.</w:t>
      </w:r>
      <w:r>
        <w:t xml:space="preserve"> </w:t>
      </w:r>
      <w:r w:rsidRPr="003758D4">
        <w:t xml:space="preserve">На основании заключения о результатах публичных слушаний </w:t>
      </w:r>
      <w:r w:rsidRPr="003758D4">
        <w:rPr>
          <w:color w:val="000000"/>
          <w:szCs w:val="28"/>
        </w:rPr>
        <w:t xml:space="preserve">или общественных обсуждений по </w:t>
      </w:r>
      <w:r w:rsidRPr="003758D4">
        <w:rPr>
          <w:color w:val="000000"/>
        </w:rPr>
        <w:t>проекту решения</w:t>
      </w:r>
      <w:r w:rsidRPr="003758D4">
        <w:t xml:space="preserve">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муниципального образования.</w:t>
      </w:r>
    </w:p>
    <w:bookmarkEnd w:id="79"/>
    <w:p w:rsidR="003758D4" w:rsidRPr="003758D4" w:rsidRDefault="003758D4" w:rsidP="003758D4">
      <w:pPr>
        <w:widowControl w:val="0"/>
        <w:autoSpaceDE w:val="0"/>
        <w:autoSpaceDN w:val="0"/>
        <w:adjustRightInd w:val="0"/>
        <w:ind w:firstLine="851"/>
      </w:pPr>
      <w:r w:rsidRPr="003758D4">
        <w:rPr>
          <w:color w:val="000000"/>
        </w:rPr>
        <w:lastRenderedPageBreak/>
        <w:t>7.</w:t>
      </w:r>
      <w:r w:rsidRPr="003758D4">
        <w:t xml:space="preserve"> На основании указанных в части </w:t>
      </w:r>
      <w:r w:rsidRPr="003758D4">
        <w:rPr>
          <w:color w:val="000000"/>
        </w:rPr>
        <w:t>6</w:t>
      </w:r>
      <w:r w:rsidRPr="003758D4">
        <w:rPr>
          <w:color w:val="00B050"/>
        </w:rPr>
        <w:t xml:space="preserve"> </w:t>
      </w:r>
      <w:r w:rsidRPr="003758D4">
        <w:t>настоящей статьи рекомендаций глава муниципального образования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3758D4" w:rsidRPr="003758D4" w:rsidRDefault="003758D4" w:rsidP="003758D4">
      <w:pPr>
        <w:widowControl w:val="0"/>
        <w:autoSpaceDE w:val="0"/>
        <w:autoSpaceDN w:val="0"/>
        <w:adjustRightInd w:val="0"/>
        <w:ind w:firstLine="851"/>
      </w:pPr>
      <w:bookmarkStart w:id="80" w:name="sub_39010"/>
      <w:r w:rsidRPr="003758D4">
        <w:rPr>
          <w:color w:val="000000"/>
        </w:rPr>
        <w:t xml:space="preserve">8. </w:t>
      </w:r>
      <w:r w:rsidRPr="003758D4">
        <w:t>Расходы, связанные с организацией и проведением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3758D4" w:rsidRPr="003758D4" w:rsidRDefault="003758D4" w:rsidP="003758D4">
      <w:pPr>
        <w:widowControl w:val="0"/>
        <w:autoSpaceDE w:val="0"/>
        <w:autoSpaceDN w:val="0"/>
        <w:adjustRightInd w:val="0"/>
        <w:ind w:firstLine="851"/>
      </w:pPr>
      <w:bookmarkStart w:id="81" w:name="sub_39011"/>
      <w:bookmarkEnd w:id="80"/>
      <w:r w:rsidRPr="003758D4">
        <w:rPr>
          <w:color w:val="000000"/>
        </w:rPr>
        <w:t>9.</w:t>
      </w:r>
      <w:r>
        <w:rPr>
          <w:color w:val="000000"/>
        </w:rPr>
        <w:t xml:space="preserve"> </w:t>
      </w:r>
      <w:r w:rsidRPr="003758D4">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bookmarkEnd w:id="81"/>
    <w:p w:rsidR="003758D4" w:rsidRPr="003758D4" w:rsidRDefault="003758D4" w:rsidP="003758D4">
      <w:pPr>
        <w:widowControl w:val="0"/>
        <w:autoSpaceDE w:val="0"/>
        <w:autoSpaceDN w:val="0"/>
        <w:adjustRightInd w:val="0"/>
        <w:ind w:firstLine="851"/>
      </w:pPr>
      <w:r w:rsidRPr="003758D4">
        <w:t>1</w:t>
      </w:r>
      <w:r w:rsidRPr="003758D4">
        <w:rPr>
          <w:color w:val="000000"/>
        </w:rPr>
        <w:t>0</w:t>
      </w:r>
      <w:r w:rsidRPr="003758D4">
        <w:rPr>
          <w:color w:val="00B050"/>
        </w:rPr>
        <w:t>.</w:t>
      </w:r>
      <w:r>
        <w:rPr>
          <w:color w:val="00B050"/>
        </w:rPr>
        <w:t xml:space="preserve"> </w:t>
      </w:r>
      <w:r w:rsidRPr="003758D4">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3758D4" w:rsidRPr="003758D4" w:rsidRDefault="003758D4" w:rsidP="003758D4">
      <w:pPr>
        <w:widowControl w:val="0"/>
        <w:autoSpaceDE w:val="0"/>
        <w:autoSpaceDN w:val="0"/>
        <w:adjustRightInd w:val="0"/>
        <w:ind w:firstLine="567"/>
      </w:pPr>
    </w:p>
    <w:p w:rsidR="003758D4" w:rsidRPr="003758D4" w:rsidRDefault="003758D4" w:rsidP="00426F39">
      <w:pPr>
        <w:pStyle w:val="2"/>
      </w:pPr>
      <w:bookmarkStart w:id="82" w:name="_Toc427840779"/>
      <w:bookmarkStart w:id="83" w:name="_Toc427840961"/>
      <w:bookmarkStart w:id="84" w:name="_Toc89422065"/>
      <w:bookmarkStart w:id="85" w:name="_Toc99956854"/>
      <w:r w:rsidRPr="003758D4">
        <w:rPr>
          <w:rFonts w:eastAsia="GOST Type AU"/>
          <w:lang w:eastAsia="ar-SA"/>
        </w:rPr>
        <w:t xml:space="preserve">Глава 4. </w:t>
      </w:r>
      <w:bookmarkEnd w:id="82"/>
      <w:bookmarkEnd w:id="83"/>
      <w:r w:rsidRPr="003758D4">
        <w:rPr>
          <w:rFonts w:eastAsia="GOST Type AU"/>
          <w:lang w:eastAsia="ar-SA"/>
        </w:rPr>
        <w:t xml:space="preserve">Положения о проведении </w:t>
      </w:r>
      <w:r w:rsidRPr="003758D4">
        <w:t>общественных обсуждений, публичных слушаний по вопросам землепользования и застройки.</w:t>
      </w:r>
      <w:bookmarkEnd w:id="84"/>
      <w:bookmarkEnd w:id="85"/>
      <w:r w:rsidRPr="003758D4">
        <w:t xml:space="preserve"> </w:t>
      </w:r>
    </w:p>
    <w:p w:rsidR="003758D4" w:rsidRPr="003758D4" w:rsidRDefault="003758D4" w:rsidP="003758D4">
      <w:pPr>
        <w:ind w:left="284" w:right="284" w:firstLine="851"/>
        <w:rPr>
          <w:rFonts w:ascii="GOST type A" w:hAnsi="GOST type A"/>
          <w:i/>
          <w:sz w:val="28"/>
        </w:rPr>
      </w:pPr>
    </w:p>
    <w:p w:rsidR="003758D4" w:rsidRPr="003758D4" w:rsidRDefault="003758D4" w:rsidP="00DF7F69">
      <w:pPr>
        <w:pStyle w:val="3"/>
        <w:rPr>
          <w:rFonts w:eastAsia="Calibri"/>
          <w:lang w:eastAsia="ar-SA"/>
        </w:rPr>
      </w:pPr>
      <w:bookmarkStart w:id="86" w:name="_Toc89422066"/>
      <w:bookmarkStart w:id="87" w:name="_Toc99956855"/>
      <w:r w:rsidRPr="003758D4">
        <w:rPr>
          <w:rFonts w:eastAsia="Calibri"/>
          <w:lang w:eastAsia="ar-SA"/>
        </w:rPr>
        <w:t>Статья 13. Подготовка документации по планировке территории.</w:t>
      </w:r>
      <w:bookmarkEnd w:id="86"/>
      <w:bookmarkEnd w:id="87"/>
    </w:p>
    <w:p w:rsidR="003758D4" w:rsidRPr="003758D4" w:rsidRDefault="003758D4" w:rsidP="003758D4">
      <w:pPr>
        <w:widowControl w:val="0"/>
        <w:autoSpaceDE w:val="0"/>
        <w:autoSpaceDN w:val="0"/>
        <w:adjustRightInd w:val="0"/>
        <w:rPr>
          <w:rFonts w:ascii="Times New Roman CYR" w:hAnsi="Times New Roman CYR" w:cs="Times New Roman CYR"/>
          <w:szCs w:val="28"/>
        </w:rPr>
      </w:pPr>
      <w:bookmarkStart w:id="88" w:name="Par0"/>
      <w:bookmarkStart w:id="89" w:name="sub_4101"/>
      <w:bookmarkEnd w:id="88"/>
      <w:r w:rsidRPr="003758D4">
        <w:rPr>
          <w:rFonts w:ascii="Times New Roman CYR" w:hAnsi="Times New Roman CYR" w:cs="Times New Roman CYR"/>
          <w:szCs w:val="28"/>
        </w:rPr>
        <w:t xml:space="preserve">1. Подготовка документации по планировке территории осуществляется в целях обеспечения </w:t>
      </w:r>
      <w:r w:rsidRPr="003758D4">
        <w:rPr>
          <w:rFonts w:ascii="Times New Roman CYR" w:hAnsi="Times New Roman CYR" w:cs="Times New Roman CYR"/>
          <w:color w:val="000000"/>
          <w:szCs w:val="28"/>
        </w:rPr>
        <w:t>устойчивого развития территорий,</w:t>
      </w:r>
      <w:r w:rsidRPr="003758D4">
        <w:rPr>
          <w:rFonts w:ascii="Times New Roman CYR" w:hAnsi="Times New Roman CYR" w:cs="Times New Roman CYR"/>
          <w:szCs w:val="28"/>
        </w:rPr>
        <w:t xml:space="preserve">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3758D4" w:rsidRPr="003758D4" w:rsidRDefault="003758D4" w:rsidP="003758D4">
      <w:pPr>
        <w:widowControl w:val="0"/>
        <w:autoSpaceDE w:val="0"/>
        <w:autoSpaceDN w:val="0"/>
        <w:adjustRightInd w:val="0"/>
        <w:rPr>
          <w:rFonts w:ascii="Times New Roman CYR" w:hAnsi="Times New Roman CYR" w:cs="Times New Roman CYR"/>
          <w:szCs w:val="28"/>
        </w:rPr>
      </w:pPr>
      <w:bookmarkStart w:id="90" w:name="sub_4103"/>
      <w:bookmarkEnd w:id="89"/>
      <w:r w:rsidRPr="003758D4">
        <w:rPr>
          <w:rFonts w:ascii="Times New Roman CYR" w:hAnsi="Times New Roman CYR" w:cs="Times New Roman CYR"/>
          <w:szCs w:val="28"/>
        </w:rPr>
        <w:t>2.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3758D4" w:rsidRPr="003758D4" w:rsidRDefault="003758D4" w:rsidP="003758D4">
      <w:pPr>
        <w:widowControl w:val="0"/>
        <w:autoSpaceDE w:val="0"/>
        <w:autoSpaceDN w:val="0"/>
        <w:adjustRightInd w:val="0"/>
        <w:ind w:firstLine="1134"/>
        <w:rPr>
          <w:rFonts w:ascii="Times New Roman CYR" w:hAnsi="Times New Roman CYR" w:cs="Times New Roman CYR"/>
          <w:szCs w:val="28"/>
        </w:rPr>
      </w:pPr>
      <w:bookmarkStart w:id="91" w:name="sub_4131"/>
      <w:bookmarkStart w:id="92" w:name="sub_4135"/>
      <w:bookmarkEnd w:id="90"/>
      <w:r w:rsidRPr="003758D4">
        <w:rPr>
          <w:rFonts w:ascii="Times New Roman CYR" w:hAnsi="Times New Roman CYR" w:cs="Times New Roman CYR"/>
          <w:szCs w:val="28"/>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3758D4" w:rsidRPr="003758D4" w:rsidRDefault="003758D4" w:rsidP="003758D4">
      <w:pPr>
        <w:widowControl w:val="0"/>
        <w:autoSpaceDE w:val="0"/>
        <w:autoSpaceDN w:val="0"/>
        <w:adjustRightInd w:val="0"/>
        <w:ind w:firstLine="1134"/>
        <w:rPr>
          <w:rFonts w:ascii="Times New Roman CYR" w:hAnsi="Times New Roman CYR" w:cs="Times New Roman CYR"/>
          <w:szCs w:val="28"/>
        </w:rPr>
      </w:pPr>
      <w:bookmarkStart w:id="93" w:name="sub_4132"/>
      <w:bookmarkEnd w:id="91"/>
      <w:r w:rsidRPr="003758D4">
        <w:rPr>
          <w:rFonts w:ascii="Times New Roman CYR" w:hAnsi="Times New Roman CYR" w:cs="Times New Roman CYR"/>
          <w:szCs w:val="28"/>
        </w:rPr>
        <w:t>2) необходимы установление, изменение или отмена красных линий;</w:t>
      </w:r>
    </w:p>
    <w:p w:rsidR="003758D4" w:rsidRPr="003758D4" w:rsidRDefault="003758D4" w:rsidP="003758D4">
      <w:pPr>
        <w:widowControl w:val="0"/>
        <w:autoSpaceDE w:val="0"/>
        <w:autoSpaceDN w:val="0"/>
        <w:adjustRightInd w:val="0"/>
        <w:ind w:firstLine="1134"/>
        <w:rPr>
          <w:rFonts w:ascii="Times New Roman CYR" w:hAnsi="Times New Roman CYR" w:cs="Times New Roman CYR"/>
          <w:szCs w:val="28"/>
        </w:rPr>
      </w:pPr>
      <w:bookmarkStart w:id="94" w:name="sub_4133"/>
      <w:bookmarkEnd w:id="93"/>
      <w:r w:rsidRPr="003758D4">
        <w:rPr>
          <w:rFonts w:ascii="Times New Roman CYR" w:hAnsi="Times New Roman CYR" w:cs="Times New Roman CYR"/>
          <w:szCs w:val="28"/>
        </w:rPr>
        <w:t xml:space="preserve">3) необходимо образование земельных участков в случае, если в соответствии с </w:t>
      </w:r>
      <w:r w:rsidRPr="003758D4">
        <w:rPr>
          <w:rFonts w:ascii="Times New Roman CYR" w:hAnsi="Times New Roman CYR" w:cs="Times New Roman CYR"/>
          <w:color w:val="000000"/>
          <w:szCs w:val="28"/>
        </w:rPr>
        <w:t>земельным законодательством</w:t>
      </w:r>
      <w:r w:rsidRPr="003758D4">
        <w:rPr>
          <w:rFonts w:ascii="Times New Roman CYR" w:hAnsi="Times New Roman CYR" w:cs="Times New Roman CYR"/>
          <w:szCs w:val="28"/>
        </w:rPr>
        <w:t xml:space="preserve"> образование земельных участков осуществляется только в соответствии с проектом межевания территории;</w:t>
      </w:r>
    </w:p>
    <w:p w:rsidR="003758D4" w:rsidRPr="003758D4" w:rsidRDefault="003758D4" w:rsidP="003758D4">
      <w:pPr>
        <w:widowControl w:val="0"/>
        <w:autoSpaceDE w:val="0"/>
        <w:autoSpaceDN w:val="0"/>
        <w:adjustRightInd w:val="0"/>
        <w:ind w:firstLine="1134"/>
        <w:rPr>
          <w:rFonts w:ascii="Times New Roman CYR" w:hAnsi="Times New Roman CYR" w:cs="Times New Roman CYR"/>
          <w:szCs w:val="28"/>
        </w:rPr>
      </w:pPr>
      <w:bookmarkStart w:id="95" w:name="sub_4134"/>
      <w:bookmarkEnd w:id="94"/>
      <w:r w:rsidRPr="003758D4">
        <w:rPr>
          <w:rFonts w:ascii="Times New Roman CYR" w:hAnsi="Times New Roman CYR" w:cs="Times New Roman CYR"/>
          <w:szCs w:val="28"/>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bookmarkEnd w:id="95"/>
    <w:p w:rsidR="003758D4" w:rsidRPr="003758D4" w:rsidRDefault="003758D4" w:rsidP="003758D4">
      <w:pPr>
        <w:widowControl w:val="0"/>
        <w:autoSpaceDE w:val="0"/>
        <w:autoSpaceDN w:val="0"/>
        <w:adjustRightInd w:val="0"/>
        <w:ind w:firstLine="1134"/>
        <w:rPr>
          <w:rFonts w:ascii="Times New Roman CYR" w:hAnsi="Times New Roman CYR" w:cs="Times New Roman CYR"/>
          <w:szCs w:val="28"/>
        </w:rPr>
      </w:pPr>
      <w:r w:rsidRPr="003758D4">
        <w:rPr>
          <w:rFonts w:ascii="Times New Roman CYR" w:hAnsi="Times New Roman CYR" w:cs="Times New Roman CYR"/>
          <w:szCs w:val="28"/>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w:t>
      </w:r>
      <w:r w:rsidRPr="003758D4">
        <w:rPr>
          <w:rFonts w:ascii="Times New Roman CYR" w:hAnsi="Times New Roman CYR" w:cs="Times New Roman CYR"/>
          <w:szCs w:val="28"/>
        </w:rPr>
        <w:lastRenderedPageBreak/>
        <w:t>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3758D4" w:rsidRPr="003758D4" w:rsidRDefault="003758D4" w:rsidP="003758D4">
      <w:pPr>
        <w:widowControl w:val="0"/>
        <w:autoSpaceDE w:val="0"/>
        <w:autoSpaceDN w:val="0"/>
        <w:adjustRightInd w:val="0"/>
        <w:ind w:firstLine="1134"/>
      </w:pPr>
      <w:r w:rsidRPr="003758D4">
        <w:rPr>
          <w:szCs w:val="28"/>
        </w:rPr>
        <w:t xml:space="preserve">6) </w:t>
      </w:r>
      <w:bookmarkStart w:id="96" w:name="sub_4104"/>
      <w:bookmarkEnd w:id="92"/>
      <w:r w:rsidRPr="003758D4">
        <w:t>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3758D4" w:rsidRPr="003758D4" w:rsidRDefault="003758D4" w:rsidP="003758D4">
      <w:pPr>
        <w:widowControl w:val="0"/>
        <w:autoSpaceDE w:val="0"/>
        <w:autoSpaceDN w:val="0"/>
        <w:adjustRightInd w:val="0"/>
        <w:ind w:firstLine="1134"/>
        <w:rPr>
          <w:szCs w:val="28"/>
        </w:rPr>
      </w:pPr>
      <w:r w:rsidRPr="003758D4">
        <w:t>7) планируется осуществление комплексного развития территории.</w:t>
      </w:r>
    </w:p>
    <w:p w:rsidR="003758D4" w:rsidRDefault="003758D4" w:rsidP="003758D4">
      <w:pPr>
        <w:widowControl w:val="0"/>
        <w:autoSpaceDE w:val="0"/>
        <w:autoSpaceDN w:val="0"/>
        <w:adjustRightInd w:val="0"/>
        <w:rPr>
          <w:rFonts w:ascii="Times New Roman CYR" w:hAnsi="Times New Roman CYR" w:cs="Times New Roman CYR"/>
          <w:szCs w:val="28"/>
        </w:rPr>
      </w:pPr>
    </w:p>
    <w:p w:rsidR="003758D4" w:rsidRPr="003758D4" w:rsidRDefault="003758D4" w:rsidP="003758D4">
      <w:pPr>
        <w:widowControl w:val="0"/>
        <w:autoSpaceDE w:val="0"/>
        <w:autoSpaceDN w:val="0"/>
        <w:adjustRightInd w:val="0"/>
        <w:rPr>
          <w:rFonts w:ascii="Times New Roman CYR" w:hAnsi="Times New Roman CYR" w:cs="Times New Roman CYR"/>
          <w:szCs w:val="28"/>
        </w:rPr>
      </w:pPr>
      <w:r w:rsidRPr="003758D4">
        <w:rPr>
          <w:rFonts w:ascii="Times New Roman CYR" w:hAnsi="Times New Roman CYR" w:cs="Times New Roman CYR"/>
          <w:szCs w:val="28"/>
        </w:rPr>
        <w:t>3. Видами документации по планировке территории являются:</w:t>
      </w:r>
    </w:p>
    <w:p w:rsidR="003758D4" w:rsidRPr="003758D4" w:rsidRDefault="003758D4" w:rsidP="003758D4">
      <w:pPr>
        <w:widowControl w:val="0"/>
        <w:autoSpaceDE w:val="0"/>
        <w:autoSpaceDN w:val="0"/>
        <w:adjustRightInd w:val="0"/>
        <w:ind w:firstLine="1134"/>
        <w:rPr>
          <w:rFonts w:ascii="Times New Roman CYR" w:hAnsi="Times New Roman CYR" w:cs="Times New Roman CYR"/>
          <w:szCs w:val="28"/>
        </w:rPr>
      </w:pPr>
      <w:bookmarkStart w:id="97" w:name="sub_4141"/>
      <w:bookmarkEnd w:id="96"/>
      <w:r w:rsidRPr="003758D4">
        <w:rPr>
          <w:rFonts w:ascii="Times New Roman CYR" w:hAnsi="Times New Roman CYR" w:cs="Times New Roman CYR"/>
          <w:szCs w:val="28"/>
        </w:rPr>
        <w:t>1) проект планировки территории;</w:t>
      </w:r>
    </w:p>
    <w:p w:rsidR="003758D4" w:rsidRPr="003758D4" w:rsidRDefault="003758D4" w:rsidP="003758D4">
      <w:pPr>
        <w:widowControl w:val="0"/>
        <w:autoSpaceDE w:val="0"/>
        <w:autoSpaceDN w:val="0"/>
        <w:adjustRightInd w:val="0"/>
        <w:ind w:firstLine="1134"/>
        <w:rPr>
          <w:rFonts w:ascii="Times New Roman CYR" w:hAnsi="Times New Roman CYR" w:cs="Times New Roman CYR"/>
          <w:szCs w:val="28"/>
        </w:rPr>
      </w:pPr>
      <w:bookmarkStart w:id="98" w:name="sub_4142"/>
      <w:bookmarkEnd w:id="97"/>
      <w:r w:rsidRPr="003758D4">
        <w:rPr>
          <w:rFonts w:ascii="Times New Roman CYR" w:hAnsi="Times New Roman CYR" w:cs="Times New Roman CYR"/>
          <w:szCs w:val="28"/>
        </w:rPr>
        <w:t>2) проект межевания территории.</w:t>
      </w:r>
    </w:p>
    <w:p w:rsidR="003758D4" w:rsidRDefault="003758D4" w:rsidP="003758D4">
      <w:pPr>
        <w:widowControl w:val="0"/>
        <w:autoSpaceDE w:val="0"/>
        <w:autoSpaceDN w:val="0"/>
        <w:adjustRightInd w:val="0"/>
        <w:ind w:firstLine="284"/>
        <w:rPr>
          <w:color w:val="000000"/>
        </w:rPr>
      </w:pPr>
    </w:p>
    <w:p w:rsidR="003758D4" w:rsidRPr="003758D4" w:rsidRDefault="005A0A82" w:rsidP="003758D4">
      <w:pPr>
        <w:widowControl w:val="0"/>
        <w:autoSpaceDE w:val="0"/>
        <w:autoSpaceDN w:val="0"/>
        <w:adjustRightInd w:val="0"/>
        <w:rPr>
          <w:rFonts w:ascii="Times New Roman CYR" w:hAnsi="Times New Roman CYR" w:cs="Times New Roman CYR"/>
          <w:color w:val="FF0000"/>
          <w:szCs w:val="28"/>
        </w:rPr>
      </w:pPr>
      <w:hyperlink r:id="rId8" w:history="1">
        <w:r w:rsidR="003758D4" w:rsidRPr="003758D4">
          <w:rPr>
            <w:color w:val="000000"/>
          </w:rPr>
          <w:t>4.</w:t>
        </w:r>
      </w:hyperlink>
      <w:r w:rsidR="003758D4" w:rsidRPr="003758D4">
        <w:rPr>
          <w:rFonts w:ascii="Times New Roman CYR" w:hAnsi="Times New Roman CYR" w:cs="Times New Roman CYR"/>
          <w:szCs w:val="28"/>
        </w:rPr>
        <w:t> Применительно к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w:t>
      </w:r>
      <w:r w:rsidR="003758D4" w:rsidRPr="003758D4">
        <w:rPr>
          <w:rFonts w:ascii="Times New Roman CYR" w:hAnsi="Times New Roman CYR" w:cs="Times New Roman CYR"/>
          <w:color w:val="000000"/>
          <w:szCs w:val="28"/>
        </w:rPr>
        <w:t xml:space="preserve"> 7 настоящей статьи.</w:t>
      </w:r>
    </w:p>
    <w:p w:rsidR="003758D4" w:rsidRPr="003758D4" w:rsidRDefault="003758D4" w:rsidP="003758D4">
      <w:pPr>
        <w:widowControl w:val="0"/>
        <w:autoSpaceDE w:val="0"/>
        <w:autoSpaceDN w:val="0"/>
        <w:adjustRightInd w:val="0"/>
        <w:rPr>
          <w:rFonts w:ascii="Times New Roman CYR" w:hAnsi="Times New Roman CYR" w:cs="Times New Roman CYR"/>
          <w:szCs w:val="28"/>
        </w:rPr>
      </w:pPr>
      <w:r w:rsidRPr="003758D4">
        <w:rPr>
          <w:rFonts w:ascii="Times New Roman CYR" w:hAnsi="Times New Roman CYR" w:cs="Times New Roman CYR"/>
          <w:szCs w:val="28"/>
        </w:rPr>
        <w:t xml:space="preserve"> 5. Проект планировки территории является основой для подготовки проекта межевания территории, за исключением случаев, предусмотренных </w:t>
      </w:r>
      <w:hyperlink r:id="rId9" w:anchor="block_4105" w:history="1">
        <w:r w:rsidRPr="003758D4">
          <w:rPr>
            <w:color w:val="000000"/>
          </w:rPr>
          <w:t>частью 4</w:t>
        </w:r>
      </w:hyperlink>
      <w:r w:rsidRPr="003758D4">
        <w:rPr>
          <w:rFonts w:ascii="Times New Roman CYR" w:hAnsi="Times New Roman CYR" w:cs="Times New Roman CYR"/>
          <w:szCs w:val="28"/>
        </w:rPr>
        <w:t>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3758D4" w:rsidRPr="003758D4" w:rsidRDefault="003758D4" w:rsidP="003758D4">
      <w:pPr>
        <w:widowControl w:val="0"/>
        <w:autoSpaceDE w:val="0"/>
        <w:autoSpaceDN w:val="0"/>
        <w:adjustRightInd w:val="0"/>
        <w:rPr>
          <w:rFonts w:ascii="Times New Roman CYR" w:hAnsi="Times New Roman CYR" w:cs="Times New Roman CYR"/>
          <w:szCs w:val="28"/>
        </w:rPr>
      </w:pPr>
      <w:r w:rsidRPr="003758D4">
        <w:rPr>
          <w:rFonts w:ascii="Times New Roman CYR" w:hAnsi="Times New Roman CYR" w:cs="Times New Roman CYR"/>
          <w:bCs/>
          <w:szCs w:val="28"/>
        </w:rPr>
        <w:t>6.</w:t>
      </w:r>
      <w:r w:rsidRPr="003758D4">
        <w:rPr>
          <w:rFonts w:ascii="Times New Roman CYR" w:hAnsi="Times New Roman CYR" w:cs="Times New Roman CYR"/>
          <w:szCs w:val="28"/>
        </w:rPr>
        <w:t xml:space="preserve"> Проект планировки территории</w:t>
      </w:r>
    </w:p>
    <w:p w:rsidR="003758D4" w:rsidRPr="003758D4" w:rsidRDefault="003758D4" w:rsidP="003758D4">
      <w:pPr>
        <w:widowControl w:val="0"/>
        <w:autoSpaceDE w:val="0"/>
        <w:autoSpaceDN w:val="0"/>
        <w:adjustRightInd w:val="0"/>
        <w:rPr>
          <w:rFonts w:ascii="Times New Roman CYR" w:hAnsi="Times New Roman CYR" w:cs="Times New Roman CYR"/>
          <w:szCs w:val="28"/>
        </w:rPr>
      </w:pPr>
      <w:bookmarkStart w:id="99" w:name="sub_4201"/>
      <w:r w:rsidRPr="003758D4">
        <w:rPr>
          <w:rFonts w:ascii="Times New Roman CYR" w:hAnsi="Times New Roman CYR" w:cs="Times New Roman CYR"/>
          <w:szCs w:val="28"/>
        </w:rPr>
        <w:t>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3758D4" w:rsidRPr="003758D4" w:rsidRDefault="003758D4" w:rsidP="003758D4">
      <w:pPr>
        <w:widowControl w:val="0"/>
        <w:autoSpaceDE w:val="0"/>
        <w:autoSpaceDN w:val="0"/>
        <w:adjustRightInd w:val="0"/>
        <w:rPr>
          <w:rFonts w:ascii="Times New Roman CYR" w:hAnsi="Times New Roman CYR" w:cs="Times New Roman CYR"/>
          <w:szCs w:val="28"/>
        </w:rPr>
      </w:pPr>
      <w:bookmarkStart w:id="100" w:name="sub_4202"/>
      <w:bookmarkEnd w:id="99"/>
      <w:r w:rsidRPr="003758D4">
        <w:rPr>
          <w:rFonts w:ascii="Times New Roman CYR" w:hAnsi="Times New Roman CYR" w:cs="Times New Roman CYR"/>
          <w:szCs w:val="28"/>
        </w:rPr>
        <w:t>Проект планировки территории состоит из основной части, которая подлежит утверждению, и материалов по ее обоснованию.</w:t>
      </w:r>
    </w:p>
    <w:bookmarkEnd w:id="100"/>
    <w:p w:rsidR="003758D4" w:rsidRPr="003758D4" w:rsidRDefault="003758D4" w:rsidP="003758D4">
      <w:pPr>
        <w:widowControl w:val="0"/>
        <w:autoSpaceDE w:val="0"/>
        <w:autoSpaceDN w:val="0"/>
        <w:adjustRightInd w:val="0"/>
        <w:rPr>
          <w:rFonts w:ascii="Times New Roman CYR" w:hAnsi="Times New Roman CYR" w:cs="Times New Roman CYR"/>
          <w:szCs w:val="28"/>
        </w:rPr>
      </w:pPr>
      <w:r w:rsidRPr="003758D4">
        <w:rPr>
          <w:rFonts w:ascii="Times New Roman CYR" w:hAnsi="Times New Roman CYR" w:cs="Times New Roman CYR"/>
          <w:bCs/>
          <w:szCs w:val="28"/>
        </w:rPr>
        <w:t xml:space="preserve">7. </w:t>
      </w:r>
      <w:r w:rsidRPr="003758D4">
        <w:rPr>
          <w:rFonts w:ascii="Times New Roman CYR" w:hAnsi="Times New Roman CYR" w:cs="Times New Roman CYR"/>
          <w:szCs w:val="28"/>
        </w:rPr>
        <w:t xml:space="preserve"> Проект межевания территории</w:t>
      </w:r>
    </w:p>
    <w:p w:rsidR="003758D4" w:rsidRPr="003758D4" w:rsidRDefault="003758D4" w:rsidP="003758D4">
      <w:pPr>
        <w:widowControl w:val="0"/>
        <w:autoSpaceDE w:val="0"/>
        <w:autoSpaceDN w:val="0"/>
        <w:adjustRightInd w:val="0"/>
        <w:rPr>
          <w:rFonts w:ascii="Times New Roman CYR" w:hAnsi="Times New Roman CYR" w:cs="Times New Roman CYR"/>
          <w:color w:val="FF0000"/>
          <w:szCs w:val="28"/>
        </w:rPr>
      </w:pPr>
      <w:bookmarkStart w:id="101" w:name="sub_4301"/>
      <w:r w:rsidRPr="003758D4">
        <w:rPr>
          <w:rFonts w:ascii="Times New Roman CYR" w:hAnsi="Times New Roman CYR" w:cs="Times New Roman CYR"/>
          <w:szCs w:val="28"/>
        </w:rPr>
        <w:t xml:space="preserve">  </w:t>
      </w:r>
      <w:r w:rsidRPr="003758D4">
        <w:rPr>
          <w:rFonts w:ascii="Times New Roman CYR" w:hAnsi="Times New Roman CYR" w:cs="Times New Roman CYR"/>
          <w:color w:val="000000"/>
          <w:szCs w:val="28"/>
        </w:rPr>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 территории, в отношении которой предусматривается осуществление комплексного развития территории.</w:t>
      </w:r>
    </w:p>
    <w:p w:rsidR="003758D4" w:rsidRPr="003758D4" w:rsidRDefault="003758D4" w:rsidP="003758D4">
      <w:pPr>
        <w:widowControl w:val="0"/>
        <w:autoSpaceDE w:val="0"/>
        <w:autoSpaceDN w:val="0"/>
        <w:adjustRightInd w:val="0"/>
        <w:rPr>
          <w:rFonts w:ascii="Times New Roman CYR" w:hAnsi="Times New Roman CYR" w:cs="Times New Roman CYR"/>
          <w:szCs w:val="28"/>
        </w:rPr>
      </w:pPr>
      <w:bookmarkStart w:id="102" w:name="sub_4302"/>
      <w:bookmarkEnd w:id="101"/>
      <w:r w:rsidRPr="003758D4">
        <w:rPr>
          <w:rFonts w:ascii="Times New Roman CYR" w:hAnsi="Times New Roman CYR" w:cs="Times New Roman CYR"/>
          <w:szCs w:val="28"/>
        </w:rPr>
        <w:t>7.1 Подготовка проекта межевания территории осуществляется, для:</w:t>
      </w:r>
    </w:p>
    <w:p w:rsidR="003758D4" w:rsidRPr="003758D4" w:rsidRDefault="003758D4" w:rsidP="003758D4">
      <w:pPr>
        <w:widowControl w:val="0"/>
        <w:autoSpaceDE w:val="0"/>
        <w:autoSpaceDN w:val="0"/>
        <w:adjustRightInd w:val="0"/>
        <w:ind w:firstLine="1134"/>
        <w:rPr>
          <w:rFonts w:ascii="Times New Roman CYR" w:hAnsi="Times New Roman CYR" w:cs="Times New Roman CYR"/>
          <w:szCs w:val="28"/>
        </w:rPr>
      </w:pPr>
      <w:bookmarkStart w:id="103" w:name="sub_4321"/>
      <w:bookmarkEnd w:id="102"/>
      <w:r w:rsidRPr="003758D4">
        <w:rPr>
          <w:rFonts w:ascii="Times New Roman CYR" w:hAnsi="Times New Roman CYR" w:cs="Times New Roman CYR"/>
          <w:szCs w:val="28"/>
        </w:rPr>
        <w:t>1) определения местоположения границ, образуемых и изменяемых земельных участков;</w:t>
      </w:r>
    </w:p>
    <w:p w:rsidR="003758D4" w:rsidRPr="003758D4" w:rsidRDefault="003758D4" w:rsidP="003758D4">
      <w:pPr>
        <w:widowControl w:val="0"/>
        <w:autoSpaceDE w:val="0"/>
        <w:autoSpaceDN w:val="0"/>
        <w:adjustRightInd w:val="0"/>
        <w:ind w:firstLine="1134"/>
        <w:rPr>
          <w:rFonts w:ascii="Times New Roman CYR" w:hAnsi="Times New Roman CYR" w:cs="Times New Roman CYR"/>
          <w:color w:val="000000"/>
          <w:szCs w:val="28"/>
        </w:rPr>
      </w:pPr>
      <w:bookmarkStart w:id="104" w:name="sub_4322"/>
      <w:bookmarkEnd w:id="103"/>
      <w:r w:rsidRPr="003758D4">
        <w:rPr>
          <w:rFonts w:ascii="Times New Roman CYR" w:hAnsi="Times New Roman CYR" w:cs="Times New Roman CYR"/>
          <w:szCs w:val="28"/>
        </w:rPr>
        <w:t xml:space="preserve">2) </w:t>
      </w:r>
      <w:r w:rsidRPr="003758D4">
        <w:rPr>
          <w:rFonts w:ascii="Times New Roman CYR" w:hAnsi="Times New Roman CYR" w:cs="Times New Roman CYR"/>
          <w:color w:val="000000"/>
          <w:szCs w:val="28"/>
        </w:rPr>
        <w:t>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3758D4" w:rsidRPr="003758D4" w:rsidRDefault="003758D4" w:rsidP="003758D4">
      <w:pPr>
        <w:widowControl w:val="0"/>
        <w:autoSpaceDE w:val="0"/>
        <w:autoSpaceDN w:val="0"/>
        <w:adjustRightInd w:val="0"/>
        <w:rPr>
          <w:rFonts w:ascii="Times New Roman CYR" w:hAnsi="Times New Roman CYR" w:cs="Times New Roman CYR"/>
          <w:color w:val="000000"/>
          <w:szCs w:val="28"/>
        </w:rPr>
      </w:pPr>
      <w:r w:rsidRPr="003758D4">
        <w:rPr>
          <w:rFonts w:ascii="Times New Roman CYR" w:hAnsi="Times New Roman CYR" w:cs="Times New Roman CYR"/>
          <w:color w:val="000000"/>
          <w:szCs w:val="28"/>
        </w:rPr>
        <w:t>7.2 Проект межевания территории состоит из основной части, которая подлежит утверждению, и материалов по обоснованию этого проекта.</w:t>
      </w:r>
    </w:p>
    <w:p w:rsidR="003758D4" w:rsidRPr="003758D4" w:rsidRDefault="003758D4" w:rsidP="003758D4">
      <w:pPr>
        <w:widowControl w:val="0"/>
        <w:autoSpaceDE w:val="0"/>
        <w:autoSpaceDN w:val="0"/>
        <w:adjustRightInd w:val="0"/>
        <w:rPr>
          <w:rFonts w:ascii="Times New Roman CYR" w:hAnsi="Times New Roman CYR" w:cs="Times New Roman CYR"/>
          <w:szCs w:val="28"/>
        </w:rPr>
      </w:pPr>
      <w:bookmarkStart w:id="105" w:name="sub_4308"/>
      <w:bookmarkEnd w:id="104"/>
      <w:r w:rsidRPr="003758D4">
        <w:rPr>
          <w:rFonts w:ascii="Times New Roman CYR" w:hAnsi="Times New Roman CYR" w:cs="Times New Roman CYR"/>
          <w:color w:val="000000"/>
          <w:szCs w:val="28"/>
        </w:rPr>
        <w:t xml:space="preserve">7.3 </w:t>
      </w:r>
      <w:r w:rsidRPr="003758D4">
        <w:rPr>
          <w:rFonts w:ascii="Times New Roman CYR" w:hAnsi="Times New Roman CYR" w:cs="Times New Roman CYR"/>
          <w:szCs w:val="28"/>
        </w:rPr>
        <w:t xml:space="preserve">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w:t>
      </w:r>
      <w:r w:rsidRPr="003758D4">
        <w:rPr>
          <w:rFonts w:ascii="Times New Roman CYR" w:hAnsi="Times New Roman CYR" w:cs="Times New Roman CYR"/>
          <w:szCs w:val="28"/>
        </w:rPr>
        <w:lastRenderedPageBreak/>
        <w:t>изысканий для подготовки документации по планировке территории требуется в соответствии с настоящим Кодексом.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3758D4" w:rsidRPr="003758D4" w:rsidRDefault="003758D4" w:rsidP="003758D4">
      <w:pPr>
        <w:widowControl w:val="0"/>
        <w:autoSpaceDE w:val="0"/>
        <w:autoSpaceDN w:val="0"/>
        <w:adjustRightInd w:val="0"/>
        <w:rPr>
          <w:rFonts w:ascii="Times New Roman CYR" w:hAnsi="Times New Roman CYR" w:cs="Times New Roman CYR"/>
          <w:szCs w:val="28"/>
        </w:rPr>
      </w:pPr>
      <w:bookmarkStart w:id="106" w:name="sub_4309"/>
      <w:bookmarkEnd w:id="105"/>
      <w:r w:rsidRPr="003758D4">
        <w:rPr>
          <w:rFonts w:ascii="Times New Roman CYR" w:hAnsi="Times New Roman CYR" w:cs="Times New Roman CYR"/>
          <w:szCs w:val="28"/>
        </w:rPr>
        <w:t>7.4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3758D4" w:rsidRPr="003758D4" w:rsidRDefault="003758D4" w:rsidP="003758D4">
      <w:pPr>
        <w:widowControl w:val="0"/>
        <w:autoSpaceDE w:val="0"/>
        <w:autoSpaceDN w:val="0"/>
        <w:adjustRightInd w:val="0"/>
        <w:rPr>
          <w:rFonts w:ascii="Times New Roman CYR" w:hAnsi="Times New Roman CYR" w:cs="Times New Roman CYR"/>
          <w:szCs w:val="28"/>
        </w:rPr>
      </w:pPr>
      <w:bookmarkStart w:id="107" w:name="sub_43010"/>
      <w:bookmarkEnd w:id="106"/>
      <w:r w:rsidRPr="003758D4">
        <w:rPr>
          <w:rFonts w:ascii="Times New Roman CYR" w:hAnsi="Times New Roman CYR" w:cs="Times New Roman CYR"/>
          <w:szCs w:val="28"/>
        </w:rPr>
        <w:t>7.5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3758D4" w:rsidRPr="003758D4" w:rsidRDefault="003758D4" w:rsidP="003758D4">
      <w:pPr>
        <w:widowControl w:val="0"/>
        <w:autoSpaceDE w:val="0"/>
        <w:autoSpaceDN w:val="0"/>
        <w:adjustRightInd w:val="0"/>
        <w:rPr>
          <w:rFonts w:ascii="Times New Roman CYR" w:hAnsi="Times New Roman CYR" w:cs="Times New Roman CYR"/>
          <w:szCs w:val="28"/>
        </w:rPr>
      </w:pPr>
      <w:bookmarkStart w:id="108" w:name="sub_43011"/>
      <w:bookmarkEnd w:id="107"/>
      <w:r w:rsidRPr="003758D4">
        <w:rPr>
          <w:rFonts w:ascii="Times New Roman CYR" w:hAnsi="Times New Roman CYR" w:cs="Times New Roman CYR"/>
          <w:szCs w:val="28"/>
        </w:rPr>
        <w:t xml:space="preserve">7.6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w:t>
      </w:r>
      <w:r w:rsidRPr="003758D4">
        <w:rPr>
          <w:rFonts w:ascii="Times New Roman CYR" w:hAnsi="Times New Roman CYR" w:cs="Times New Roman CYR"/>
          <w:color w:val="000000"/>
          <w:szCs w:val="28"/>
        </w:rPr>
        <w:t>законодательством</w:t>
      </w:r>
      <w:r w:rsidRPr="003758D4">
        <w:rPr>
          <w:rFonts w:ascii="Times New Roman CYR" w:hAnsi="Times New Roman CYR" w:cs="Times New Roman CYR"/>
          <w:szCs w:val="28"/>
        </w:rPr>
        <w:t xml:space="preserve"> об охране объектов культурного наследия (памятников истории и культуры) народов Российской Федерации.</w:t>
      </w:r>
    </w:p>
    <w:bookmarkEnd w:id="108"/>
    <w:p w:rsidR="003758D4" w:rsidRPr="003758D4" w:rsidRDefault="003758D4" w:rsidP="003758D4">
      <w:pPr>
        <w:widowControl w:val="0"/>
        <w:autoSpaceDE w:val="0"/>
        <w:autoSpaceDN w:val="0"/>
        <w:adjustRightInd w:val="0"/>
        <w:rPr>
          <w:rFonts w:ascii="Times New Roman CYR" w:hAnsi="Times New Roman CYR" w:cs="Times New Roman CYR"/>
          <w:color w:val="000000"/>
          <w:szCs w:val="28"/>
        </w:rPr>
      </w:pPr>
      <w:r w:rsidRPr="003758D4">
        <w:rPr>
          <w:rFonts w:ascii="Times New Roman CYR" w:hAnsi="Times New Roman CYR" w:cs="Times New Roman CYR"/>
          <w:color w:val="000000"/>
          <w:szCs w:val="28"/>
        </w:rPr>
        <w:t>7.7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bookmarkEnd w:id="98"/>
    <w:p w:rsidR="003758D4" w:rsidRDefault="003758D4" w:rsidP="003758D4">
      <w:pPr>
        <w:autoSpaceDE w:val="0"/>
        <w:autoSpaceDN w:val="0"/>
        <w:adjustRightInd w:val="0"/>
        <w:ind w:firstLine="0"/>
        <w:rPr>
          <w:bCs/>
        </w:rPr>
      </w:pPr>
    </w:p>
    <w:p w:rsidR="003758D4" w:rsidRPr="003758D4" w:rsidRDefault="003758D4" w:rsidP="003758D4">
      <w:pPr>
        <w:autoSpaceDE w:val="0"/>
        <w:autoSpaceDN w:val="0"/>
        <w:adjustRightInd w:val="0"/>
        <w:ind w:firstLine="0"/>
        <w:rPr>
          <w:bCs/>
        </w:rPr>
      </w:pPr>
    </w:p>
    <w:p w:rsidR="003758D4" w:rsidRPr="003758D4" w:rsidRDefault="003758D4" w:rsidP="00DF7F69">
      <w:pPr>
        <w:pStyle w:val="3"/>
      </w:pPr>
      <w:bookmarkStart w:id="109" w:name="_Toc89422067"/>
      <w:bookmarkStart w:id="110" w:name="_Toc99956856"/>
      <w:bookmarkEnd w:id="72"/>
      <w:bookmarkEnd w:id="73"/>
      <w:r w:rsidRPr="003758D4">
        <w:t>Статья 14. Подготовка и утверждение документации по планировке территории, порядок внесения в нее изменений и ее отмены</w:t>
      </w:r>
      <w:bookmarkEnd w:id="109"/>
      <w:bookmarkEnd w:id="110"/>
    </w:p>
    <w:p w:rsidR="003758D4" w:rsidRPr="003758D4" w:rsidRDefault="003758D4" w:rsidP="003758D4">
      <w:pPr>
        <w:widowControl w:val="0"/>
        <w:autoSpaceDE w:val="0"/>
        <w:autoSpaceDN w:val="0"/>
        <w:adjustRightInd w:val="0"/>
        <w:rPr>
          <w:rFonts w:ascii="Times New Roman CYR" w:hAnsi="Times New Roman CYR" w:cs="Times New Roman CYR"/>
        </w:rPr>
      </w:pPr>
      <w:bookmarkStart w:id="111" w:name="Par5"/>
      <w:bookmarkEnd w:id="111"/>
      <w:r w:rsidRPr="003758D4">
        <w:rPr>
          <w:rFonts w:ascii="Times New Roman CYR" w:hAnsi="Times New Roman CYR" w:cs="Times New Roman CYR"/>
        </w:rPr>
        <w:t xml:space="preserve">1. Решения о подготовке документации по планировке территории </w:t>
      </w:r>
      <w:r w:rsidRPr="003758D4">
        <w:rPr>
          <w:color w:val="000000"/>
        </w:rPr>
        <w:t>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 за исключением случаев, указанных в частях 1.1 и 8 настоящей статьи</w:t>
      </w:r>
      <w:r w:rsidRPr="003758D4">
        <w:rPr>
          <w:rFonts w:ascii="Times New Roman CYR" w:hAnsi="Times New Roman CYR" w:cs="Times New Roman CYR"/>
        </w:rPr>
        <w:t>.</w:t>
      </w:r>
    </w:p>
    <w:p w:rsidR="003758D4" w:rsidRPr="003758D4" w:rsidRDefault="003758D4" w:rsidP="003758D4">
      <w:pPr>
        <w:widowControl w:val="0"/>
        <w:autoSpaceDE w:val="0"/>
        <w:autoSpaceDN w:val="0"/>
        <w:adjustRightInd w:val="0"/>
        <w:rPr>
          <w:rFonts w:ascii="Times New Roman CYR" w:hAnsi="Times New Roman CYR" w:cs="Times New Roman CYR"/>
        </w:rPr>
      </w:pPr>
      <w:r w:rsidRPr="003758D4">
        <w:rPr>
          <w:rFonts w:ascii="Times New Roman CYR" w:hAnsi="Times New Roman CYR" w:cs="Times New Roman CYR"/>
        </w:rPr>
        <w:t>1.1. Решения о подготовке документации по планировке территории принимаются самостоятельно:</w:t>
      </w:r>
    </w:p>
    <w:p w:rsidR="003758D4" w:rsidRPr="003758D4" w:rsidRDefault="003758D4" w:rsidP="003758D4">
      <w:pPr>
        <w:widowControl w:val="0"/>
        <w:autoSpaceDE w:val="0"/>
        <w:autoSpaceDN w:val="0"/>
        <w:adjustRightInd w:val="0"/>
        <w:ind w:firstLine="1134"/>
        <w:rPr>
          <w:rFonts w:ascii="Times New Roman CYR" w:hAnsi="Times New Roman CYR" w:cs="Times New Roman CYR"/>
          <w:color w:val="FF0000"/>
        </w:rPr>
      </w:pPr>
      <w:bookmarkStart w:id="112" w:name="sub_45114"/>
      <w:r w:rsidRPr="003758D4">
        <w:rPr>
          <w:rFonts w:ascii="Times New Roman CYR" w:hAnsi="Times New Roman CYR" w:cs="Times New Roman CYR"/>
        </w:rPr>
        <w:t xml:space="preserve">1) </w:t>
      </w:r>
      <w:r w:rsidRPr="003758D4">
        <w:rPr>
          <w:rFonts w:ascii="Times New Roman CYR" w:hAnsi="Times New Roman CYR" w:cs="Times New Roman CYR"/>
          <w:color w:val="000000"/>
        </w:rPr>
        <w:t>лицами, с которыми заключены договоры о комплексном развитии территории;</w:t>
      </w:r>
    </w:p>
    <w:p w:rsidR="003758D4" w:rsidRPr="003758D4" w:rsidRDefault="003758D4" w:rsidP="003758D4">
      <w:pPr>
        <w:ind w:firstLine="1134"/>
        <w:rPr>
          <w:rFonts w:ascii="Verdana" w:hAnsi="Verdana"/>
          <w:sz w:val="21"/>
          <w:szCs w:val="21"/>
        </w:rPr>
      </w:pPr>
      <w:bookmarkStart w:id="113" w:name="sub_45113"/>
      <w:r w:rsidRPr="003758D4">
        <w:rPr>
          <w:rFonts w:ascii="Times New Roman CYR" w:hAnsi="Times New Roman CYR" w:cs="Times New Roman CYR"/>
        </w:rPr>
        <w:t xml:space="preserve">2)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w:t>
      </w:r>
      <w:r w:rsidRPr="003758D4">
        <w:rPr>
          <w:color w:val="000000"/>
        </w:rPr>
        <w:t>(за исключением случая, указанного в части 8 настоящей статьи)</w:t>
      </w:r>
      <w:r w:rsidRPr="003758D4">
        <w:rPr>
          <w:rFonts w:ascii="Verdana" w:hAnsi="Verdana"/>
          <w:color w:val="000000"/>
          <w:sz w:val="21"/>
          <w:szCs w:val="21"/>
        </w:rPr>
        <w:t>;</w:t>
      </w:r>
    </w:p>
    <w:bookmarkEnd w:id="113"/>
    <w:p w:rsidR="003758D4" w:rsidRPr="003758D4" w:rsidRDefault="003758D4" w:rsidP="003758D4">
      <w:pPr>
        <w:widowControl w:val="0"/>
        <w:autoSpaceDE w:val="0"/>
        <w:autoSpaceDN w:val="0"/>
        <w:adjustRightInd w:val="0"/>
        <w:ind w:firstLine="1134"/>
        <w:rPr>
          <w:rFonts w:ascii="Times New Roman CYR" w:hAnsi="Times New Roman CYR" w:cs="Times New Roman CYR"/>
        </w:rPr>
      </w:pPr>
      <w:r w:rsidRPr="003758D4">
        <w:rPr>
          <w:rFonts w:ascii="Times New Roman CYR" w:hAnsi="Times New Roman CYR" w:cs="Times New Roman CYR"/>
        </w:rPr>
        <w:t xml:space="preserve">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реконструкции </w:t>
      </w:r>
      <w:r w:rsidRPr="003758D4">
        <w:rPr>
          <w:color w:val="000000"/>
        </w:rPr>
        <w:t>(за исключением случая, указанного в части 8 настоящей статьи)</w:t>
      </w:r>
      <w:r w:rsidRPr="003758D4">
        <w:rPr>
          <w:rFonts w:ascii="Times New Roman CYR" w:hAnsi="Times New Roman CYR" w:cs="Times New Roman CYR"/>
          <w:color w:val="000000"/>
        </w:rPr>
        <w:t>;</w:t>
      </w:r>
    </w:p>
    <w:p w:rsidR="003758D4" w:rsidRPr="003758D4" w:rsidRDefault="003758D4" w:rsidP="003758D4">
      <w:pPr>
        <w:widowControl w:val="0"/>
        <w:autoSpaceDE w:val="0"/>
        <w:autoSpaceDN w:val="0"/>
        <w:adjustRightInd w:val="0"/>
        <w:ind w:firstLine="1134"/>
        <w:rPr>
          <w:rFonts w:ascii="Times New Roman CYR" w:hAnsi="Times New Roman CYR" w:cs="Times New Roman CYR"/>
        </w:rPr>
      </w:pPr>
      <w:r w:rsidRPr="003758D4">
        <w:rPr>
          <w:rFonts w:ascii="Times New Roman CYR" w:hAnsi="Times New Roman CYR" w:cs="Times New Roman CYR"/>
        </w:rPr>
        <w:t>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bookmarkEnd w:id="112"/>
    <w:p w:rsidR="003758D4" w:rsidRPr="003758D4" w:rsidRDefault="003758D4" w:rsidP="003758D4">
      <w:pPr>
        <w:widowControl w:val="0"/>
        <w:autoSpaceDE w:val="0"/>
        <w:autoSpaceDN w:val="0"/>
        <w:adjustRightInd w:val="0"/>
        <w:rPr>
          <w:rFonts w:ascii="Times New Roman CYR" w:hAnsi="Times New Roman CYR" w:cs="Times New Roman CYR"/>
        </w:rPr>
      </w:pPr>
      <w:r w:rsidRPr="003758D4">
        <w:rPr>
          <w:rFonts w:ascii="Times New Roman CYR" w:hAnsi="Times New Roman CYR" w:cs="Times New Roman CYR"/>
        </w:rPr>
        <w:lastRenderedPageBreak/>
        <w:t xml:space="preserve">1.2. В случаях, предусмотренных </w:t>
      </w:r>
      <w:r w:rsidRPr="003758D4">
        <w:rPr>
          <w:rFonts w:ascii="Times New Roman CYR" w:hAnsi="Times New Roman CYR" w:cs="Times New Roman CYR"/>
          <w:color w:val="000000"/>
        </w:rPr>
        <w:t>частью 1.1</w:t>
      </w:r>
      <w:r w:rsidRPr="003758D4">
        <w:rPr>
          <w:rFonts w:ascii="Times New Roman CYR" w:hAnsi="Times New Roman CYR" w:cs="Times New Roman CYR"/>
        </w:rPr>
        <w:t xml:space="preserve">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3758D4" w:rsidRPr="003758D4" w:rsidRDefault="003758D4" w:rsidP="003758D4">
      <w:pPr>
        <w:widowControl w:val="0"/>
        <w:autoSpaceDE w:val="0"/>
        <w:autoSpaceDN w:val="0"/>
        <w:adjustRightInd w:val="0"/>
        <w:rPr>
          <w:rFonts w:ascii="Times New Roman CYR" w:hAnsi="Times New Roman CYR" w:cs="Times New Roman CYR"/>
          <w:color w:val="000000"/>
        </w:rPr>
      </w:pPr>
      <w:r w:rsidRPr="003758D4">
        <w:rPr>
          <w:rFonts w:ascii="Times New Roman CYR" w:hAnsi="Times New Roman CYR" w:cs="Times New Roman CYR"/>
          <w:color w:val="000000"/>
        </w:rPr>
        <w:t>2.</w:t>
      </w:r>
      <w:r w:rsidRPr="003758D4">
        <w:rPr>
          <w:color w:val="000000"/>
          <w:sz w:val="27"/>
          <w:szCs w:val="27"/>
          <w:shd w:val="clear" w:color="auto" w:fill="FFFFFF"/>
        </w:rPr>
        <w:t xml:space="preserve"> </w:t>
      </w:r>
      <w:r w:rsidRPr="003758D4">
        <w:rPr>
          <w:rFonts w:ascii="Times New Roman CYR" w:hAnsi="Times New Roman CYR" w:cs="Times New Roman CYR"/>
          <w:color w:val="000000"/>
        </w:rPr>
        <w:t>Органы местного самоуправления поселения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r:id="rId10" w:anchor="block_4511" w:history="1">
        <w:r w:rsidRPr="003758D4">
          <w:rPr>
            <w:color w:val="000000"/>
          </w:rPr>
          <w:t>части 1.1</w:t>
        </w:r>
      </w:hyperlink>
      <w:r w:rsidRPr="003758D4">
        <w:rPr>
          <w:rFonts w:ascii="Times New Roman CYR" w:hAnsi="Times New Roman CYR" w:cs="Times New Roman CYR"/>
          <w:color w:val="000000"/>
        </w:rPr>
        <w:t> настоящей статьи, и утверждают документацию по планировке территории в границах поселения.</w:t>
      </w:r>
    </w:p>
    <w:p w:rsidR="003758D4" w:rsidRPr="003758D4" w:rsidRDefault="003758D4" w:rsidP="003758D4">
      <w:pPr>
        <w:widowControl w:val="0"/>
        <w:autoSpaceDE w:val="0"/>
        <w:autoSpaceDN w:val="0"/>
        <w:adjustRightInd w:val="0"/>
        <w:rPr>
          <w:rFonts w:ascii="Times New Roman CYR" w:hAnsi="Times New Roman CYR" w:cs="Times New Roman CYR"/>
          <w:color w:val="000000"/>
        </w:rPr>
      </w:pPr>
      <w:r w:rsidRPr="003758D4">
        <w:rPr>
          <w:rFonts w:ascii="Times New Roman CYR" w:hAnsi="Times New Roman CYR" w:cs="Times New Roman CYR"/>
          <w:color w:val="000000"/>
        </w:rPr>
        <w:t>2.1.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поселения, за счет средств 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rsidR="003758D4" w:rsidRPr="003758D4" w:rsidRDefault="003758D4" w:rsidP="003758D4">
      <w:pPr>
        <w:widowControl w:val="0"/>
        <w:autoSpaceDE w:val="0"/>
        <w:autoSpaceDN w:val="0"/>
        <w:adjustRightInd w:val="0"/>
        <w:rPr>
          <w:rFonts w:ascii="Times New Roman CYR" w:hAnsi="Times New Roman CYR" w:cs="Times New Roman CYR"/>
          <w:color w:val="000000"/>
        </w:rPr>
      </w:pPr>
      <w:r w:rsidRPr="003758D4">
        <w:rPr>
          <w:rFonts w:ascii="Times New Roman CYR" w:hAnsi="Times New Roman CYR" w:cs="Times New Roman CYR"/>
          <w:color w:val="000000"/>
        </w:rPr>
        <w:t>2.2.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w:t>
      </w:r>
      <w:hyperlink r:id="rId11" w:anchor="block_29" w:history="1">
        <w:r w:rsidRPr="003758D4">
          <w:rPr>
            <w:color w:val="000000"/>
          </w:rPr>
          <w:t>разногласий</w:t>
        </w:r>
      </w:hyperlink>
      <w:r w:rsidRPr="003758D4">
        <w:rPr>
          <w:color w:val="000000"/>
        </w:rPr>
        <w:t> </w:t>
      </w:r>
      <w:r w:rsidRPr="003758D4">
        <w:rPr>
          <w:rFonts w:ascii="Times New Roman CYR" w:hAnsi="Times New Roman CYR" w:cs="Times New Roman CYR"/>
          <w:color w:val="000000"/>
        </w:rPr>
        <w:t>согласительной комиссией, требования к составу и порядку работы которой устанавливаются Правительством Российской Федерации.</w:t>
      </w:r>
    </w:p>
    <w:p w:rsidR="003758D4" w:rsidRPr="003758D4" w:rsidRDefault="003758D4" w:rsidP="003758D4">
      <w:pPr>
        <w:widowControl w:val="0"/>
        <w:autoSpaceDE w:val="0"/>
        <w:autoSpaceDN w:val="0"/>
        <w:adjustRightInd w:val="0"/>
        <w:rPr>
          <w:rFonts w:ascii="Times New Roman CYR" w:hAnsi="Times New Roman CYR" w:cs="Times New Roman CYR"/>
        </w:rPr>
      </w:pPr>
      <w:r w:rsidRPr="003758D4">
        <w:rPr>
          <w:rFonts w:ascii="Times New Roman CYR" w:hAnsi="Times New Roman CYR" w:cs="Times New Roman CYR"/>
        </w:rPr>
        <w:t xml:space="preserve">2.3. Указанное в </w:t>
      </w:r>
      <w:hyperlink w:anchor="sub_4601" w:history="1">
        <w:r w:rsidRPr="003758D4">
          <w:rPr>
            <w:rFonts w:ascii="Times New Roman CYR" w:hAnsi="Times New Roman CYR" w:cs="Times New Roman CYR"/>
            <w:color w:val="000000"/>
          </w:rPr>
          <w:t>части 1</w:t>
        </w:r>
      </w:hyperlink>
      <w:r w:rsidRPr="003758D4">
        <w:rPr>
          <w:rFonts w:ascii="Times New Roman CYR" w:hAnsi="Times New Roman CYR" w:cs="Times New Roman CYR"/>
        </w:rPr>
        <w:t xml:space="preserve">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поселения (при наличии официального сайта поселения) в сети "Интернет".</w:t>
      </w:r>
    </w:p>
    <w:p w:rsidR="003758D4" w:rsidRPr="003758D4" w:rsidRDefault="003758D4" w:rsidP="003758D4">
      <w:pPr>
        <w:widowControl w:val="0"/>
        <w:autoSpaceDE w:val="0"/>
        <w:autoSpaceDN w:val="0"/>
        <w:adjustRightInd w:val="0"/>
        <w:rPr>
          <w:rFonts w:ascii="Times New Roman CYR" w:hAnsi="Times New Roman CYR" w:cs="Times New Roman CYR"/>
        </w:rPr>
      </w:pPr>
      <w:bookmarkStart w:id="114" w:name="sub_4603"/>
      <w:r w:rsidRPr="003758D4">
        <w:rPr>
          <w:rFonts w:ascii="Times New Roman CYR" w:hAnsi="Times New Roman CYR" w:cs="Times New Roman CYR"/>
        </w:rPr>
        <w:t>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поселения свои предложения о порядке, сроках подготовки и содержании документации по планировке территории.</w:t>
      </w:r>
    </w:p>
    <w:bookmarkEnd w:id="114"/>
    <w:p w:rsidR="003758D4" w:rsidRPr="003758D4" w:rsidRDefault="003758D4" w:rsidP="003758D4">
      <w:pPr>
        <w:widowControl w:val="0"/>
        <w:autoSpaceDE w:val="0"/>
        <w:autoSpaceDN w:val="0"/>
        <w:adjustRightInd w:val="0"/>
        <w:rPr>
          <w:rFonts w:ascii="Times New Roman CYR" w:hAnsi="Times New Roman CYR" w:cs="Times New Roman CYR"/>
        </w:rPr>
      </w:pPr>
      <w:r w:rsidRPr="003758D4">
        <w:rPr>
          <w:rFonts w:ascii="Times New Roman CYR" w:hAnsi="Times New Roman CYR" w:cs="Times New Roman CYR"/>
        </w:rPr>
        <w:t xml:space="preserve">3.1. Заинтересованные лица, указанные в </w:t>
      </w:r>
      <w:r w:rsidRPr="003758D4">
        <w:rPr>
          <w:rFonts w:ascii="Times New Roman CYR" w:hAnsi="Times New Roman CYR" w:cs="Times New Roman CYR"/>
          <w:color w:val="000000"/>
        </w:rPr>
        <w:t>части 1.1 настоящей статьи,</w:t>
      </w:r>
      <w:r w:rsidRPr="003758D4">
        <w:rPr>
          <w:rFonts w:ascii="Times New Roman CYR" w:hAnsi="Times New Roman CYR" w:cs="Times New Roman CYR"/>
        </w:rPr>
        <w:t xml:space="preserve"> осуществляют подготовку документации по планировке территории в соответствии с требованиями, указанными в </w:t>
      </w:r>
      <w:r w:rsidRPr="003758D4">
        <w:rPr>
          <w:rFonts w:ascii="Times New Roman CYR" w:hAnsi="Times New Roman CYR" w:cs="Times New Roman CYR"/>
          <w:color w:val="000000"/>
        </w:rPr>
        <w:t xml:space="preserve">части 5 статьи </w:t>
      </w:r>
      <w:r w:rsidRPr="003758D4">
        <w:rPr>
          <w:rFonts w:ascii="Times New Roman CYR" w:hAnsi="Times New Roman CYR" w:cs="Times New Roman CYR"/>
        </w:rPr>
        <w:t>13 настоящих Правил, и направляют ее для утверждения в орган местного самоуправления поселения.</w:t>
      </w:r>
    </w:p>
    <w:p w:rsidR="003758D4" w:rsidRPr="003758D4" w:rsidRDefault="003758D4" w:rsidP="003758D4">
      <w:pPr>
        <w:widowControl w:val="0"/>
        <w:autoSpaceDE w:val="0"/>
        <w:autoSpaceDN w:val="0"/>
        <w:adjustRightInd w:val="0"/>
        <w:rPr>
          <w:rFonts w:ascii="Times New Roman CYR" w:hAnsi="Times New Roman CYR" w:cs="Times New Roman CYR"/>
          <w:color w:val="000000"/>
        </w:rPr>
      </w:pPr>
      <w:r w:rsidRPr="003758D4">
        <w:rPr>
          <w:rFonts w:ascii="Times New Roman CYR" w:hAnsi="Times New Roman CYR" w:cs="Times New Roman CYR"/>
          <w:color w:val="000000"/>
        </w:rPr>
        <w:t>4. Подготовка документации по планировке территории осуществляется на основании документов </w:t>
      </w:r>
      <w:hyperlink r:id="rId12" w:anchor="block_102" w:history="1">
        <w:r w:rsidRPr="003758D4">
          <w:rPr>
            <w:rFonts w:ascii="Times New Roman CYR" w:hAnsi="Times New Roman CYR" w:cs="Times New Roman CYR"/>
            <w:color w:val="000000"/>
          </w:rPr>
          <w:t>территориального планирования</w:t>
        </w:r>
      </w:hyperlink>
      <w:r w:rsidRPr="003758D4">
        <w:rPr>
          <w:rFonts w:ascii="Times New Roman CYR" w:hAnsi="Times New Roman CYR" w:cs="Times New Roman CYR"/>
          <w:color w:val="000000"/>
        </w:rPr>
        <w:t xml:space="preserve">,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w:t>
      </w:r>
      <w:r w:rsidRPr="003758D4">
        <w:rPr>
          <w:rFonts w:ascii="Times New Roman CYR" w:hAnsi="Times New Roman CYR" w:cs="Times New Roman CYR"/>
          <w:color w:val="000000"/>
        </w:rPr>
        <w:lastRenderedPageBreak/>
        <w:t>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w:t>
      </w:r>
      <w:hyperlink r:id="rId13" w:anchor="block_111" w:history="1">
        <w:r w:rsidRPr="003758D4">
          <w:rPr>
            <w:rFonts w:ascii="Times New Roman CYR" w:hAnsi="Times New Roman CYR" w:cs="Times New Roman CYR"/>
            <w:color w:val="000000"/>
          </w:rPr>
          <w:t>части 1 статьи 11</w:t>
        </w:r>
      </w:hyperlink>
      <w:r w:rsidRPr="003758D4">
        <w:rPr>
          <w:rFonts w:ascii="Times New Roman CYR" w:hAnsi="Times New Roman CYR" w:cs="Times New Roman CYR"/>
          <w:color w:val="000000"/>
        </w:rPr>
        <w:t>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w:t>
      </w:r>
      <w:hyperlink r:id="rId14" w:anchor="block_104" w:history="1">
        <w:r w:rsidRPr="003758D4">
          <w:rPr>
            <w:rFonts w:ascii="Times New Roman CYR" w:hAnsi="Times New Roman CYR" w:cs="Times New Roman CYR"/>
            <w:color w:val="000000"/>
          </w:rPr>
          <w:t>зон с особыми условиями использования территорий</w:t>
        </w:r>
      </w:hyperlink>
      <w:r w:rsidRPr="003758D4">
        <w:rPr>
          <w:rFonts w:ascii="Times New Roman CYR" w:hAnsi="Times New Roman CYR" w:cs="Times New Roman CYR"/>
          <w:color w:val="000000"/>
        </w:rPr>
        <w:t>, если иное не предусмотрено </w:t>
      </w:r>
      <w:hyperlink r:id="rId15" w:anchor="block_45102" w:history="1">
        <w:r w:rsidRPr="003758D4">
          <w:rPr>
            <w:rFonts w:ascii="Times New Roman CYR" w:hAnsi="Times New Roman CYR" w:cs="Times New Roman CYR"/>
            <w:color w:val="000000"/>
          </w:rPr>
          <w:t>частью 4.2</w:t>
        </w:r>
      </w:hyperlink>
      <w:r w:rsidRPr="003758D4">
        <w:rPr>
          <w:rFonts w:ascii="Times New Roman CYR" w:hAnsi="Times New Roman CYR" w:cs="Times New Roman CYR"/>
          <w:color w:val="000000"/>
        </w:rPr>
        <w:t> настоящей статьи.</w:t>
      </w:r>
    </w:p>
    <w:p w:rsidR="003758D4" w:rsidRPr="003758D4" w:rsidRDefault="003758D4" w:rsidP="003758D4">
      <w:pPr>
        <w:widowControl w:val="0"/>
        <w:autoSpaceDE w:val="0"/>
        <w:autoSpaceDN w:val="0"/>
        <w:adjustRightInd w:val="0"/>
        <w:rPr>
          <w:rFonts w:ascii="Times New Roman CYR" w:hAnsi="Times New Roman CYR" w:cs="Times New Roman CYR"/>
          <w:color w:val="000000"/>
        </w:rPr>
      </w:pPr>
      <w:r w:rsidRPr="003758D4">
        <w:rPr>
          <w:rFonts w:ascii="Times New Roman CYR" w:hAnsi="Times New Roman CYR" w:cs="Times New Roman CYR"/>
          <w:color w:val="000000"/>
        </w:rPr>
        <w:t>4.1. Лица, указанные в </w:t>
      </w:r>
      <w:hyperlink r:id="rId16" w:anchor="block_45113" w:history="1">
        <w:r w:rsidRPr="003758D4">
          <w:rPr>
            <w:rFonts w:ascii="Times New Roman CYR" w:hAnsi="Times New Roman CYR" w:cs="Times New Roman CYR"/>
            <w:color w:val="000000"/>
          </w:rPr>
          <w:t>пунктах 3</w:t>
        </w:r>
      </w:hyperlink>
      <w:r w:rsidRPr="003758D4">
        <w:rPr>
          <w:rFonts w:ascii="Times New Roman CYR" w:hAnsi="Times New Roman CYR" w:cs="Times New Roman CYR"/>
          <w:color w:val="000000"/>
        </w:rPr>
        <w:t> и </w:t>
      </w:r>
      <w:hyperlink r:id="rId17" w:anchor="block_45114" w:history="1">
        <w:r w:rsidRPr="003758D4">
          <w:rPr>
            <w:rFonts w:ascii="Times New Roman CYR" w:hAnsi="Times New Roman CYR" w:cs="Times New Roman CYR"/>
            <w:color w:val="000000"/>
          </w:rPr>
          <w:t>4 части 1.1</w:t>
        </w:r>
      </w:hyperlink>
      <w:r w:rsidRPr="003758D4">
        <w:rPr>
          <w:rFonts w:ascii="Times New Roman CYR" w:hAnsi="Times New Roman CYR" w:cs="Times New Roman CYR"/>
          <w:color w:val="000000"/>
        </w:rPr>
        <w:t> настоящей статьи, осуществляют подготовку документации по планировке территории в соответствии с требованиями, указанными в </w:t>
      </w:r>
      <w:hyperlink r:id="rId18" w:anchor="block_45010" w:history="1">
        <w:r w:rsidRPr="003758D4">
          <w:rPr>
            <w:rFonts w:ascii="Times New Roman CYR" w:hAnsi="Times New Roman CYR" w:cs="Times New Roman CYR"/>
            <w:color w:val="000000"/>
          </w:rPr>
          <w:t>части 4</w:t>
        </w:r>
      </w:hyperlink>
      <w:r w:rsidRPr="003758D4">
        <w:rPr>
          <w:rFonts w:ascii="Times New Roman CYR" w:hAnsi="Times New Roman CYR" w:cs="Times New Roman CYR"/>
          <w:color w:val="000000"/>
        </w:rPr>
        <w:t>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субъекта Российской Федерации, органы местного самоуправления.</w:t>
      </w:r>
    </w:p>
    <w:p w:rsidR="003758D4" w:rsidRPr="003758D4" w:rsidRDefault="003758D4" w:rsidP="003758D4">
      <w:pPr>
        <w:widowControl w:val="0"/>
        <w:autoSpaceDE w:val="0"/>
        <w:autoSpaceDN w:val="0"/>
        <w:adjustRightInd w:val="0"/>
        <w:rPr>
          <w:rFonts w:ascii="Times New Roman CYR" w:hAnsi="Times New Roman CYR" w:cs="Times New Roman CYR"/>
          <w:color w:val="000000"/>
        </w:rPr>
      </w:pPr>
      <w:r w:rsidRPr="003758D4">
        <w:rPr>
          <w:rFonts w:ascii="Times New Roman CYR" w:hAnsi="Times New Roman CYR" w:cs="Times New Roman CYR"/>
          <w:color w:val="000000"/>
        </w:rPr>
        <w:t>4.2. 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 если для реализации решения о комплексном развитии территории требуется внесение изменений в генеральный план поселения, генеральный план городского округа,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поселения, генеральный план городского округа,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поселения, генеральный план городского округа, правила землепользования и застройки.</w:t>
      </w:r>
    </w:p>
    <w:p w:rsidR="003758D4" w:rsidRPr="003758D4" w:rsidRDefault="003758D4" w:rsidP="003758D4">
      <w:pPr>
        <w:widowControl w:val="0"/>
        <w:autoSpaceDE w:val="0"/>
        <w:autoSpaceDN w:val="0"/>
        <w:adjustRightInd w:val="0"/>
        <w:rPr>
          <w:rFonts w:ascii="Times New Roman CYR" w:hAnsi="Times New Roman CYR" w:cs="Times New Roman CYR"/>
          <w:color w:val="000000"/>
        </w:rPr>
      </w:pPr>
      <w:r w:rsidRPr="003758D4">
        <w:rPr>
          <w:rFonts w:ascii="Times New Roman CYR" w:hAnsi="Times New Roman CYR" w:cs="Times New Roman CYR"/>
          <w:color w:val="000000"/>
        </w:rPr>
        <w:t>4.3. 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rsidR="003758D4" w:rsidRPr="003758D4" w:rsidRDefault="003758D4" w:rsidP="003758D4">
      <w:pPr>
        <w:rPr>
          <w:rFonts w:ascii="Times New Roman CYR" w:hAnsi="Times New Roman CYR" w:cs="Times New Roman CYR"/>
        </w:rPr>
      </w:pPr>
      <w:bookmarkStart w:id="115" w:name="sub_4604"/>
      <w:r w:rsidRPr="003758D4">
        <w:rPr>
          <w:rFonts w:ascii="Times New Roman CYR" w:hAnsi="Times New Roman CYR" w:cs="Times New Roman CYR"/>
        </w:rPr>
        <w:t xml:space="preserve">4.4. Орган местного самоуправления поселения осуществляет проверку документации по планировке территории на соответствие требованиям, установленным частью 4 статьи 13 настоящих </w:t>
      </w:r>
      <w:r w:rsidRPr="003758D4">
        <w:rPr>
          <w:rFonts w:ascii="Times New Roman CYR" w:hAnsi="Times New Roman CYR" w:cs="Times New Roman CYR"/>
          <w:color w:val="000000"/>
        </w:rPr>
        <w:t xml:space="preserve">Правил </w:t>
      </w:r>
      <w:r w:rsidRPr="003758D4">
        <w:rPr>
          <w:color w:val="000000"/>
        </w:rPr>
        <w:t>в течение двадцати рабочих дней со дня поступления такой документации</w:t>
      </w:r>
      <w:r w:rsidRPr="003758D4">
        <w:rPr>
          <w:rFonts w:ascii="Times New Roman CYR" w:hAnsi="Times New Roman CYR" w:cs="Times New Roman CYR"/>
        </w:rPr>
        <w:t xml:space="preserve">. По результатам проверки указанные органы </w:t>
      </w:r>
      <w:r w:rsidRPr="003758D4">
        <w:rPr>
          <w:color w:val="000000"/>
        </w:rPr>
        <w:t>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r w:rsidRPr="003758D4">
        <w:rPr>
          <w:color w:val="00FF00"/>
        </w:rPr>
        <w:t>.</w:t>
      </w:r>
    </w:p>
    <w:bookmarkEnd w:id="115"/>
    <w:p w:rsidR="003758D4" w:rsidRPr="003758D4" w:rsidRDefault="003758D4" w:rsidP="003758D4">
      <w:pPr>
        <w:widowControl w:val="0"/>
        <w:autoSpaceDE w:val="0"/>
        <w:autoSpaceDN w:val="0"/>
        <w:adjustRightInd w:val="0"/>
        <w:rPr>
          <w:rFonts w:ascii="Times New Roman CYR" w:hAnsi="Times New Roman CYR" w:cs="Times New Roman CYR"/>
        </w:rPr>
      </w:pPr>
      <w:r w:rsidRPr="003758D4">
        <w:rPr>
          <w:rFonts w:ascii="Times New Roman CYR" w:hAnsi="Times New Roman CYR" w:cs="Times New Roman CYR"/>
        </w:rPr>
        <w:t>5.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органами местного самоуправления поселения до их утверждения подлежат обязательному рассмотрению на общественных обсуждениях или публичных слушаниях.</w:t>
      </w:r>
    </w:p>
    <w:p w:rsidR="003758D4" w:rsidRPr="003758D4" w:rsidRDefault="003758D4" w:rsidP="003758D4">
      <w:pPr>
        <w:widowControl w:val="0"/>
        <w:autoSpaceDE w:val="0"/>
        <w:autoSpaceDN w:val="0"/>
        <w:adjustRightInd w:val="0"/>
        <w:rPr>
          <w:rFonts w:ascii="Times New Roman CYR" w:hAnsi="Times New Roman CYR" w:cs="Times New Roman CYR"/>
        </w:rPr>
      </w:pPr>
      <w:r w:rsidRPr="003758D4">
        <w:rPr>
          <w:rFonts w:ascii="Times New Roman CYR" w:hAnsi="Times New Roman CYR" w:cs="Times New Roman CYR"/>
        </w:rPr>
        <w:t xml:space="preserve">5.1. Общественные обсуждения или публичные слушания по проекту планировки территории и проекту межевания территории не проводятся, </w:t>
      </w:r>
      <w:r w:rsidRPr="003758D4">
        <w:rPr>
          <w:rFonts w:ascii="Times New Roman CYR" w:hAnsi="Times New Roman CYR" w:cs="Times New Roman CYR"/>
          <w:color w:val="000000"/>
        </w:rPr>
        <w:t xml:space="preserve">в случае, предусмотренном частью 7.7 статьи 13 настоящих правил и частью 12 настоящей статьи, а также </w:t>
      </w:r>
      <w:r w:rsidRPr="003758D4">
        <w:rPr>
          <w:rFonts w:ascii="Times New Roman CYR" w:hAnsi="Times New Roman CYR" w:cs="Times New Roman CYR"/>
        </w:rPr>
        <w:t>в случае, если проект планировки территории и проект межевания территории подготовлены в отношении:</w:t>
      </w:r>
    </w:p>
    <w:p w:rsidR="003758D4" w:rsidRPr="003758D4" w:rsidRDefault="003758D4" w:rsidP="003758D4">
      <w:pPr>
        <w:widowControl w:val="0"/>
        <w:autoSpaceDE w:val="0"/>
        <w:autoSpaceDN w:val="0"/>
        <w:adjustRightInd w:val="0"/>
        <w:ind w:firstLine="1134"/>
        <w:rPr>
          <w:rFonts w:ascii="Times New Roman CYR" w:hAnsi="Times New Roman CYR" w:cs="Times New Roman CYR"/>
          <w:color w:val="00FF00"/>
        </w:rPr>
      </w:pPr>
      <w:r w:rsidRPr="003758D4">
        <w:rPr>
          <w:rFonts w:ascii="Times New Roman CYR" w:hAnsi="Times New Roman CYR" w:cs="Times New Roman CYR"/>
        </w:rPr>
        <w:t xml:space="preserve">1) территории в границах земельного участка, предоставленного </w:t>
      </w:r>
      <w:r w:rsidRPr="003758D4">
        <w:rPr>
          <w:color w:val="000000"/>
        </w:rPr>
        <w:t>садоводческому или огородническому некоммерческому товариществу для ведения садоводства или огородничества</w:t>
      </w:r>
      <w:r w:rsidRPr="003758D4">
        <w:rPr>
          <w:rFonts w:ascii="Times New Roman CYR" w:hAnsi="Times New Roman CYR" w:cs="Times New Roman CYR"/>
          <w:color w:val="000000"/>
        </w:rPr>
        <w:t>;</w:t>
      </w:r>
    </w:p>
    <w:p w:rsidR="003758D4" w:rsidRPr="003758D4" w:rsidRDefault="003758D4" w:rsidP="003758D4">
      <w:pPr>
        <w:widowControl w:val="0"/>
        <w:autoSpaceDE w:val="0"/>
        <w:autoSpaceDN w:val="0"/>
        <w:adjustRightInd w:val="0"/>
        <w:ind w:firstLine="1134"/>
        <w:rPr>
          <w:rFonts w:ascii="Times New Roman CYR" w:hAnsi="Times New Roman CYR" w:cs="Times New Roman CYR"/>
        </w:rPr>
      </w:pPr>
      <w:bookmarkStart w:id="116" w:name="sub_18533"/>
      <w:r w:rsidRPr="003758D4">
        <w:rPr>
          <w:rFonts w:ascii="Times New Roman CYR" w:hAnsi="Times New Roman CYR" w:cs="Times New Roman CYR"/>
        </w:rPr>
        <w:t>2) территории для размещения линейных объектов в границах земель лесного фонда.</w:t>
      </w:r>
    </w:p>
    <w:p w:rsidR="003758D4" w:rsidRPr="003758D4" w:rsidRDefault="003758D4" w:rsidP="003758D4">
      <w:pPr>
        <w:widowControl w:val="0"/>
        <w:autoSpaceDE w:val="0"/>
        <w:autoSpaceDN w:val="0"/>
        <w:adjustRightInd w:val="0"/>
        <w:rPr>
          <w:rFonts w:ascii="Times New Roman CYR" w:hAnsi="Times New Roman CYR" w:cs="Times New Roman CYR"/>
          <w:color w:val="000000"/>
        </w:rPr>
      </w:pPr>
      <w:r w:rsidRPr="003758D4">
        <w:rPr>
          <w:rFonts w:ascii="Times New Roman CYR" w:hAnsi="Times New Roman CYR" w:cs="Times New Roman CYR"/>
          <w:color w:val="000000"/>
        </w:rPr>
        <w:t>5.2. В случае внесения изменений в указанные в </w:t>
      </w:r>
      <w:hyperlink r:id="rId19" w:anchor="block_4605" w:history="1">
        <w:r w:rsidRPr="003758D4">
          <w:rPr>
            <w:rFonts w:ascii="Times New Roman CYR" w:hAnsi="Times New Roman CYR" w:cs="Times New Roman CYR"/>
            <w:color w:val="000000"/>
          </w:rPr>
          <w:t>части 5</w:t>
        </w:r>
      </w:hyperlink>
      <w:r w:rsidRPr="003758D4">
        <w:rPr>
          <w:rFonts w:ascii="Times New Roman CYR" w:hAnsi="Times New Roman CYR" w:cs="Times New Roman CYR"/>
          <w:color w:val="000000"/>
        </w:rPr>
        <w:t xml:space="preserve"> настоящей статьи проект планировки территории и (или) проект межевания территории путем утверждения их отдельных частей общественные обсуждения или публичные слушания проводятся </w:t>
      </w:r>
      <w:r w:rsidRPr="003758D4">
        <w:rPr>
          <w:rFonts w:ascii="Times New Roman CYR" w:hAnsi="Times New Roman CYR" w:cs="Times New Roman CYR"/>
          <w:color w:val="000000"/>
        </w:rPr>
        <w:lastRenderedPageBreak/>
        <w:t>применительно к таким утверждаемым частям.</w:t>
      </w:r>
    </w:p>
    <w:bookmarkEnd w:id="116"/>
    <w:p w:rsidR="003758D4" w:rsidRPr="003758D4" w:rsidRDefault="003758D4" w:rsidP="003758D4">
      <w:pPr>
        <w:widowControl w:val="0"/>
        <w:autoSpaceDE w:val="0"/>
        <w:autoSpaceDN w:val="0"/>
        <w:adjustRightInd w:val="0"/>
        <w:rPr>
          <w:rFonts w:ascii="Times New Roman CYR" w:hAnsi="Times New Roman CYR" w:cs="Times New Roman CYR"/>
        </w:rPr>
      </w:pPr>
      <w:r w:rsidRPr="003758D4">
        <w:rPr>
          <w:rFonts w:ascii="Times New Roman CYR" w:hAnsi="Times New Roman CYR" w:cs="Times New Roman CYR"/>
        </w:rPr>
        <w:t xml:space="preserve">6. Общественные обсуждения или публичные слушания по проекту планировки территории и проекту межевания территории проводятся в порядке, установленном статьей 15 </w:t>
      </w:r>
      <w:r w:rsidRPr="003758D4">
        <w:rPr>
          <w:rFonts w:ascii="Times New Roman CYR" w:hAnsi="Times New Roman CYR" w:cs="Times New Roman CYR"/>
          <w:color w:val="000000"/>
        </w:rPr>
        <w:t>настоящих правил</w:t>
      </w:r>
      <w:r w:rsidRPr="003758D4">
        <w:rPr>
          <w:rFonts w:ascii="Times New Roman CYR" w:hAnsi="Times New Roman CYR" w:cs="Times New Roman CYR"/>
        </w:rPr>
        <w:t>, с учетом положений настоящей статьи.</w:t>
      </w:r>
    </w:p>
    <w:p w:rsidR="003758D4" w:rsidRPr="003758D4" w:rsidRDefault="003758D4" w:rsidP="003758D4">
      <w:pPr>
        <w:widowControl w:val="0"/>
        <w:autoSpaceDE w:val="0"/>
        <w:autoSpaceDN w:val="0"/>
        <w:adjustRightInd w:val="0"/>
        <w:rPr>
          <w:rFonts w:ascii="Times New Roman CYR" w:hAnsi="Times New Roman CYR" w:cs="Times New Roman CYR"/>
        </w:rPr>
      </w:pPr>
      <w:r w:rsidRPr="003758D4">
        <w:rPr>
          <w:rFonts w:ascii="Times New Roman CYR" w:hAnsi="Times New Roman CYR" w:cs="Times New Roman CYR"/>
        </w:rPr>
        <w:t>7.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нормативным правовым актом представительного органа муниципального образования и не может быть менее одного месяца и более трех месяцев.</w:t>
      </w:r>
    </w:p>
    <w:p w:rsidR="003758D4" w:rsidRPr="003758D4" w:rsidRDefault="003758D4" w:rsidP="003758D4">
      <w:pPr>
        <w:widowControl w:val="0"/>
        <w:autoSpaceDE w:val="0"/>
        <w:autoSpaceDN w:val="0"/>
        <w:adjustRightInd w:val="0"/>
        <w:rPr>
          <w:rFonts w:ascii="Times New Roman CYR" w:hAnsi="Times New Roman CYR" w:cs="Times New Roman CYR"/>
          <w:color w:val="000000"/>
        </w:rPr>
      </w:pPr>
      <w:r w:rsidRPr="003758D4">
        <w:rPr>
          <w:rFonts w:ascii="Times New Roman CYR" w:hAnsi="Times New Roman CYR" w:cs="Times New Roman CYR"/>
          <w:color w:val="000000"/>
        </w:rPr>
        <w:t>8. 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органом государственной власти или органом местного самоуправления,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w:t>
      </w:r>
      <w:r w:rsidRPr="003758D4">
        <w:t xml:space="preserve"> за исключением случая, предусмотренного частью 12 настоящей статьи</w:t>
      </w:r>
      <w:r w:rsidRPr="003758D4">
        <w:rPr>
          <w:rFonts w:ascii="Times New Roman CYR" w:hAnsi="Times New Roman CYR" w:cs="Times New Roman CYR"/>
          <w:color w:val="000000"/>
        </w:rPr>
        <w:t xml:space="preserve">. </w:t>
      </w:r>
      <w:r w:rsidRPr="003758D4">
        <w:t xml:space="preserve"> 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w:t>
      </w:r>
      <w:r w:rsidRPr="003758D4">
        <w:rPr>
          <w:rFonts w:ascii="Times New Roman CYR" w:hAnsi="Times New Roman CYR" w:cs="Times New Roman CYR"/>
          <w:color w:val="000000"/>
        </w:rPr>
        <w:t xml:space="preserve"> Срок такого согласования проекта планировки территории не может превышать тридцать дней со дня его поступления в указанные орган государственной власти или орган местного самоуправления. В случае, если по истечении этих тридцати дней указанными органами не представлены в орган государственной власти или орган местного самоуправления,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rsidR="003758D4" w:rsidRPr="003758D4" w:rsidRDefault="003758D4" w:rsidP="003758D4">
      <w:pPr>
        <w:widowControl w:val="0"/>
        <w:autoSpaceDE w:val="0"/>
        <w:autoSpaceDN w:val="0"/>
        <w:adjustRightInd w:val="0"/>
        <w:rPr>
          <w:rFonts w:ascii="Times New Roman CYR" w:hAnsi="Times New Roman CYR" w:cs="Times New Roman CYR"/>
          <w:color w:val="000000"/>
        </w:rPr>
      </w:pPr>
      <w:r w:rsidRPr="003758D4">
        <w:rPr>
          <w:rFonts w:ascii="Times New Roman CYR" w:hAnsi="Times New Roman CYR" w:cs="Times New Roman CYR"/>
        </w:rPr>
        <w:t xml:space="preserve">9. </w:t>
      </w:r>
      <w:r w:rsidRPr="003758D4">
        <w:rPr>
          <w:color w:val="000000"/>
        </w:rPr>
        <w:t>Орган местного самоуправления поселения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части 4.4 настоящей статьи.</w:t>
      </w:r>
    </w:p>
    <w:p w:rsidR="003758D4" w:rsidRPr="003758D4" w:rsidRDefault="003758D4" w:rsidP="003758D4">
      <w:pPr>
        <w:widowControl w:val="0"/>
        <w:autoSpaceDE w:val="0"/>
        <w:autoSpaceDN w:val="0"/>
        <w:adjustRightInd w:val="0"/>
        <w:rPr>
          <w:rFonts w:ascii="Times New Roman CYR" w:hAnsi="Times New Roman CYR" w:cs="Times New Roman CYR"/>
        </w:rPr>
      </w:pPr>
      <w:r w:rsidRPr="003758D4">
        <w:rPr>
          <w:rFonts w:ascii="Times New Roman CYR" w:hAnsi="Times New Roman CYR" w:cs="Times New Roman CYR"/>
        </w:rPr>
        <w:lastRenderedPageBreak/>
        <w:t xml:space="preserve">9.1. Основанием для отклонения документации по планировке территории, подготовленной лицами, указанными в </w:t>
      </w:r>
      <w:r w:rsidRPr="003758D4">
        <w:rPr>
          <w:rFonts w:ascii="Times New Roman CYR" w:hAnsi="Times New Roman CYR" w:cs="Times New Roman CYR"/>
          <w:color w:val="000000"/>
        </w:rPr>
        <w:t xml:space="preserve">части 1.1 </w:t>
      </w:r>
      <w:r w:rsidRPr="003758D4">
        <w:rPr>
          <w:rFonts w:ascii="Times New Roman CYR" w:hAnsi="Times New Roman CYR" w:cs="Times New Roman CYR"/>
        </w:rPr>
        <w:t xml:space="preserve">настоящей </w:t>
      </w:r>
      <w:r w:rsidRPr="003758D4">
        <w:rPr>
          <w:rFonts w:ascii="Times New Roman CYR" w:hAnsi="Times New Roman CYR" w:cs="Times New Roman CYR"/>
          <w:color w:val="000000"/>
        </w:rPr>
        <w:t>статьи</w:t>
      </w:r>
      <w:r w:rsidRPr="003758D4">
        <w:rPr>
          <w:rFonts w:ascii="Times New Roman CYR" w:hAnsi="Times New Roman CYR" w:cs="Times New Roman CYR"/>
        </w:rPr>
        <w:t xml:space="preserve">, и направления ее на доработку является несоответствие такой документации требованиям, указанным в </w:t>
      </w:r>
      <w:r w:rsidRPr="003758D4">
        <w:rPr>
          <w:rFonts w:ascii="Times New Roman CYR" w:hAnsi="Times New Roman CYR" w:cs="Times New Roman CYR"/>
          <w:color w:val="000000"/>
        </w:rPr>
        <w:t>части 4 настоящей</w:t>
      </w:r>
      <w:r w:rsidRPr="003758D4">
        <w:rPr>
          <w:rFonts w:ascii="Times New Roman CYR" w:hAnsi="Times New Roman CYR" w:cs="Times New Roman CYR"/>
        </w:rPr>
        <w:t xml:space="preserve"> </w:t>
      </w:r>
      <w:r w:rsidRPr="003758D4">
        <w:rPr>
          <w:rFonts w:ascii="Times New Roman CYR" w:hAnsi="Times New Roman CYR" w:cs="Times New Roman CYR"/>
          <w:color w:val="000000"/>
        </w:rPr>
        <w:t>статьи</w:t>
      </w:r>
      <w:r w:rsidRPr="003758D4">
        <w:rPr>
          <w:rFonts w:ascii="Times New Roman CYR" w:hAnsi="Times New Roman CYR" w:cs="Times New Roman CYR"/>
        </w:rPr>
        <w:t>. В иных случаях отклонение представленной такими лицами документации по планировке территории не допускается.</w:t>
      </w:r>
    </w:p>
    <w:p w:rsidR="003758D4" w:rsidRPr="003758D4" w:rsidRDefault="003758D4" w:rsidP="003758D4">
      <w:pPr>
        <w:widowControl w:val="0"/>
        <w:autoSpaceDE w:val="0"/>
        <w:autoSpaceDN w:val="0"/>
        <w:adjustRightInd w:val="0"/>
        <w:rPr>
          <w:rFonts w:ascii="Times New Roman CYR" w:hAnsi="Times New Roman CYR" w:cs="Times New Roman CYR"/>
        </w:rPr>
      </w:pPr>
      <w:r w:rsidRPr="003758D4">
        <w:rPr>
          <w:rFonts w:ascii="Times New Roman CYR" w:hAnsi="Times New Roman CYR" w:cs="Times New Roman CYR"/>
        </w:rPr>
        <w:t>10.  </w:t>
      </w:r>
      <w:r w:rsidRPr="003758D4">
        <w:rPr>
          <w:rFonts w:ascii="Times New Roman CYR" w:hAnsi="Times New Roman CYR" w:cs="Times New Roman CYR"/>
          <w:color w:val="000000"/>
        </w:rPr>
        <w:t>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3758D4" w:rsidRPr="003758D4" w:rsidRDefault="003758D4" w:rsidP="003758D4">
      <w:pPr>
        <w:widowControl w:val="0"/>
        <w:autoSpaceDE w:val="0"/>
        <w:autoSpaceDN w:val="0"/>
        <w:adjustRightInd w:val="0"/>
        <w:rPr>
          <w:rFonts w:ascii="Times New Roman CYR" w:hAnsi="Times New Roman CYR" w:cs="Times New Roman CYR"/>
          <w:color w:val="000000"/>
        </w:rPr>
      </w:pPr>
      <w:r w:rsidRPr="003758D4">
        <w:rPr>
          <w:rFonts w:ascii="Times New Roman CYR" w:hAnsi="Times New Roman CYR" w:cs="Times New Roman CYR"/>
          <w:color w:val="000000"/>
        </w:rPr>
        <w:t>11. В случае внесения изменений в проекты планировки территории и проекты межевания территории, решение об утверждении которых принимается органами местного самоуправления поселения, путем утверждения их отдельных частей общественные обсуждения или публичные слушания проводятся применительно к таким утверждаемым частям.</w:t>
      </w:r>
    </w:p>
    <w:p w:rsidR="003758D4" w:rsidRPr="003758D4" w:rsidRDefault="003758D4" w:rsidP="003758D4">
      <w:pPr>
        <w:widowControl w:val="0"/>
        <w:autoSpaceDE w:val="0"/>
        <w:autoSpaceDN w:val="0"/>
        <w:adjustRightInd w:val="0"/>
      </w:pPr>
      <w:r w:rsidRPr="003758D4">
        <w:rPr>
          <w:rFonts w:ascii="Times New Roman CYR" w:hAnsi="Times New Roman CYR" w:cs="Times New Roman CYR"/>
          <w:color w:val="000000"/>
        </w:rPr>
        <w:t xml:space="preserve">12. </w:t>
      </w:r>
      <w:r w:rsidRPr="003758D4">
        <w:t>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 частью 14 и 8  настоящей статьи 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  частью 13 настоящей статьи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rsidR="003758D4" w:rsidRPr="003758D4" w:rsidRDefault="003758D4" w:rsidP="003758D4">
      <w:pPr>
        <w:widowControl w:val="0"/>
        <w:autoSpaceDE w:val="0"/>
        <w:autoSpaceDN w:val="0"/>
        <w:adjustRightInd w:val="0"/>
      </w:pPr>
      <w:r w:rsidRPr="003758D4">
        <w:t>13.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 за исключением случая, предусмотренного часть 12 настоящей статьи. Предметом согласования проекта планировки территории с указанными органом государственной власти или органом местного самоуправления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rsidR="003758D4" w:rsidRPr="003758D4" w:rsidRDefault="003758D4" w:rsidP="003758D4">
      <w:pPr>
        <w:widowControl w:val="0"/>
        <w:autoSpaceDE w:val="0"/>
        <w:autoSpaceDN w:val="0"/>
        <w:adjustRightInd w:val="0"/>
      </w:pPr>
      <w:r w:rsidRPr="003758D4">
        <w:t xml:space="preserve">14.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городского округа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 такого поселения, главой такого городского округа, за исключением случая, предусмотренного частью 12 настоящей статьи.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w:t>
      </w:r>
      <w:r w:rsidRPr="003758D4">
        <w:lastRenderedPageBreak/>
        <w:t>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rsidR="003758D4" w:rsidRPr="003758D4" w:rsidRDefault="003758D4" w:rsidP="003758D4">
      <w:pPr>
        <w:widowControl w:val="0"/>
        <w:autoSpaceDE w:val="0"/>
        <w:autoSpaceDN w:val="0"/>
        <w:adjustRightInd w:val="0"/>
        <w:rPr>
          <w:rFonts w:ascii="Times New Roman CYR" w:hAnsi="Times New Roman CYR" w:cs="Times New Roman CYR"/>
          <w:color w:val="000000"/>
        </w:rPr>
      </w:pPr>
    </w:p>
    <w:p w:rsidR="003758D4" w:rsidRPr="003758D4" w:rsidRDefault="003758D4" w:rsidP="00426F39">
      <w:pPr>
        <w:pStyle w:val="2"/>
      </w:pPr>
      <w:bookmarkStart w:id="117" w:name="_Toc180470355"/>
      <w:bookmarkStart w:id="118" w:name="_Toc200537109"/>
      <w:bookmarkStart w:id="119" w:name="_Toc208205280"/>
      <w:bookmarkStart w:id="120" w:name="_Toc427840790"/>
      <w:bookmarkStart w:id="121" w:name="_Toc427840972"/>
      <w:bookmarkStart w:id="122" w:name="_Toc465786393"/>
      <w:bookmarkStart w:id="123" w:name="_Toc89422068"/>
      <w:bookmarkStart w:id="124" w:name="_Toc99956857"/>
      <w:r w:rsidRPr="003758D4">
        <w:rPr>
          <w:rFonts w:eastAsia="GOST Type AU"/>
          <w:lang w:eastAsia="ar-SA"/>
        </w:rPr>
        <w:t xml:space="preserve">Глава 5. </w:t>
      </w:r>
      <w:bookmarkEnd w:id="117"/>
      <w:bookmarkEnd w:id="118"/>
      <w:bookmarkEnd w:id="119"/>
      <w:bookmarkEnd w:id="120"/>
      <w:bookmarkEnd w:id="121"/>
      <w:bookmarkEnd w:id="122"/>
      <w:r w:rsidRPr="003758D4">
        <w:rPr>
          <w:rFonts w:eastAsia="GOST Type AU"/>
          <w:lang w:eastAsia="ar-SA"/>
        </w:rPr>
        <w:t>Положения о проведении общественных обсуждений или публичных слушаний по вопросам землепользования и застройки</w:t>
      </w:r>
      <w:bookmarkEnd w:id="123"/>
      <w:bookmarkEnd w:id="124"/>
    </w:p>
    <w:p w:rsidR="003758D4" w:rsidRPr="003758D4" w:rsidRDefault="003758D4" w:rsidP="003758D4">
      <w:pPr>
        <w:ind w:left="284" w:right="284" w:firstLine="851"/>
        <w:rPr>
          <w:rFonts w:ascii="GOST type A" w:hAnsi="GOST type A"/>
          <w:i/>
          <w:sz w:val="28"/>
        </w:rPr>
      </w:pPr>
      <w:bookmarkStart w:id="125" w:name="_Toc200537084"/>
      <w:bookmarkStart w:id="126" w:name="_Toc208205271"/>
      <w:bookmarkStart w:id="127" w:name="_Toc427840781"/>
      <w:bookmarkStart w:id="128" w:name="_Toc427840963"/>
      <w:bookmarkStart w:id="129" w:name="_Toc465786392"/>
    </w:p>
    <w:p w:rsidR="003758D4" w:rsidRPr="003758D4" w:rsidRDefault="003758D4" w:rsidP="00DF7F69">
      <w:pPr>
        <w:pStyle w:val="3"/>
      </w:pPr>
      <w:bookmarkStart w:id="130" w:name="_Toc89422069"/>
      <w:bookmarkStart w:id="131" w:name="_Toc99956858"/>
      <w:r w:rsidRPr="003758D4">
        <w:t xml:space="preserve">Статья 15. </w:t>
      </w:r>
      <w:bookmarkEnd w:id="125"/>
      <w:bookmarkEnd w:id="126"/>
      <w:bookmarkEnd w:id="127"/>
      <w:bookmarkEnd w:id="128"/>
      <w:bookmarkEnd w:id="129"/>
      <w:r w:rsidRPr="003758D4">
        <w:t>Общественные обсуждения, публичные слушания по проектам правил землепользования и застройки,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bookmarkEnd w:id="130"/>
      <w:bookmarkEnd w:id="131"/>
    </w:p>
    <w:p w:rsidR="003758D4" w:rsidRPr="003758D4" w:rsidRDefault="003758D4" w:rsidP="003758D4">
      <w:pPr>
        <w:widowControl w:val="0"/>
        <w:autoSpaceDE w:val="0"/>
        <w:autoSpaceDN w:val="0"/>
        <w:adjustRightInd w:val="0"/>
        <w:ind w:firstLine="720"/>
        <w:rPr>
          <w:rFonts w:ascii="Times New Roman CYR" w:hAnsi="Times New Roman CYR" w:cs="Times New Roman CYR"/>
        </w:rPr>
      </w:pPr>
      <w:bookmarkStart w:id="132" w:name="sub_50101"/>
      <w:bookmarkEnd w:id="74"/>
      <w:r w:rsidRPr="003758D4">
        <w:rPr>
          <w:rFonts w:ascii="Times New Roman CYR" w:hAnsi="Times New Roman CYR" w:cs="Times New Roman CYR"/>
        </w:rP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проектам, предусматривающим внесение изменений в правила землепользования и застройки,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настоящих Правил проводятся общественные обсуждения или публичные слушания и (или) общественные обсуждения, за исключением случаев, предусмотренных градостроительным  кодексом  РФ и другими федеральными законами.</w:t>
      </w:r>
    </w:p>
    <w:p w:rsidR="003758D4" w:rsidRPr="003758D4" w:rsidRDefault="003758D4" w:rsidP="003758D4">
      <w:pPr>
        <w:widowControl w:val="0"/>
        <w:autoSpaceDE w:val="0"/>
        <w:autoSpaceDN w:val="0"/>
        <w:adjustRightInd w:val="0"/>
        <w:ind w:firstLine="720"/>
        <w:rPr>
          <w:rFonts w:ascii="Times New Roman CYR" w:hAnsi="Times New Roman CYR" w:cs="Times New Roman CYR"/>
        </w:rPr>
      </w:pPr>
      <w:bookmarkStart w:id="133" w:name="sub_50102"/>
      <w:bookmarkEnd w:id="132"/>
      <w:r w:rsidRPr="003758D4">
        <w:rPr>
          <w:rFonts w:ascii="Times New Roman CYR" w:hAnsi="Times New Roman CYR" w:cs="Times New Roman CYR"/>
        </w:rPr>
        <w:t>2. Участниками общественных обсуждений или публичных слушаний по проектам правил землепользования и застройки, проектам, предусматривающим внесение изменений в правила землепользования и застройки,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3758D4" w:rsidRPr="003758D4" w:rsidRDefault="003758D4" w:rsidP="003758D4">
      <w:pPr>
        <w:widowControl w:val="0"/>
        <w:autoSpaceDE w:val="0"/>
        <w:autoSpaceDN w:val="0"/>
        <w:adjustRightInd w:val="0"/>
        <w:ind w:firstLine="720"/>
        <w:rPr>
          <w:rFonts w:ascii="Times New Roman CYR" w:hAnsi="Times New Roman CYR" w:cs="Times New Roman CYR"/>
        </w:rPr>
      </w:pPr>
      <w:bookmarkStart w:id="134" w:name="sub_50103"/>
      <w:bookmarkEnd w:id="133"/>
      <w:r w:rsidRPr="003758D4">
        <w:rPr>
          <w:rFonts w:ascii="Times New Roman CYR" w:hAnsi="Times New Roman CYR" w:cs="Times New Roman CYR"/>
        </w:rPr>
        <w:t>3.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главой 3 настоящих Правил,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3758D4" w:rsidRPr="003758D4" w:rsidRDefault="003758D4" w:rsidP="003758D4">
      <w:pPr>
        <w:widowControl w:val="0"/>
        <w:autoSpaceDE w:val="0"/>
        <w:autoSpaceDN w:val="0"/>
        <w:adjustRightInd w:val="0"/>
        <w:ind w:firstLine="720"/>
        <w:rPr>
          <w:rFonts w:ascii="Times New Roman CYR" w:hAnsi="Times New Roman CYR" w:cs="Times New Roman CYR"/>
        </w:rPr>
      </w:pPr>
      <w:bookmarkStart w:id="135" w:name="sub_50104"/>
      <w:bookmarkEnd w:id="134"/>
      <w:r w:rsidRPr="003758D4">
        <w:t>4.</w:t>
      </w:r>
      <w:r w:rsidRPr="003758D4">
        <w:rPr>
          <w:rFonts w:ascii="Times New Roman CYR" w:hAnsi="Times New Roman CYR" w:cs="Times New Roman CYR"/>
        </w:rPr>
        <w:t xml:space="preserve"> Процедура проведения общественных обсуждений состоит из следующих этапов:</w:t>
      </w:r>
    </w:p>
    <w:p w:rsidR="003758D4" w:rsidRPr="003758D4" w:rsidRDefault="003758D4" w:rsidP="003758D4">
      <w:pPr>
        <w:widowControl w:val="0"/>
        <w:autoSpaceDE w:val="0"/>
        <w:autoSpaceDN w:val="0"/>
        <w:adjustRightInd w:val="0"/>
        <w:ind w:firstLine="1134"/>
        <w:rPr>
          <w:rFonts w:ascii="Times New Roman CYR" w:hAnsi="Times New Roman CYR" w:cs="Times New Roman CYR"/>
        </w:rPr>
      </w:pPr>
      <w:bookmarkStart w:id="136" w:name="sub_501041"/>
      <w:bookmarkEnd w:id="135"/>
      <w:r w:rsidRPr="003758D4">
        <w:rPr>
          <w:rFonts w:ascii="Times New Roman CYR" w:hAnsi="Times New Roman CYR" w:cs="Times New Roman CYR"/>
        </w:rPr>
        <w:lastRenderedPageBreak/>
        <w:t>1) оповещение о начале общественных обсуждений;</w:t>
      </w:r>
    </w:p>
    <w:p w:rsidR="003758D4" w:rsidRPr="003758D4" w:rsidRDefault="003758D4" w:rsidP="003758D4">
      <w:pPr>
        <w:widowControl w:val="0"/>
        <w:autoSpaceDE w:val="0"/>
        <w:autoSpaceDN w:val="0"/>
        <w:adjustRightInd w:val="0"/>
        <w:ind w:firstLine="1134"/>
        <w:rPr>
          <w:rFonts w:ascii="Times New Roman CYR" w:hAnsi="Times New Roman CYR" w:cs="Times New Roman CYR"/>
        </w:rPr>
      </w:pPr>
      <w:bookmarkStart w:id="137" w:name="sub_501042"/>
      <w:bookmarkEnd w:id="136"/>
      <w:r w:rsidRPr="003758D4">
        <w:rPr>
          <w:rFonts w:ascii="Times New Roman CYR" w:hAnsi="Times New Roman CYR" w:cs="Times New Roman CYR"/>
        </w:rPr>
        <w:t>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rsidR="003758D4" w:rsidRPr="003758D4" w:rsidRDefault="003758D4" w:rsidP="003758D4">
      <w:pPr>
        <w:widowControl w:val="0"/>
        <w:autoSpaceDE w:val="0"/>
        <w:autoSpaceDN w:val="0"/>
        <w:adjustRightInd w:val="0"/>
        <w:ind w:firstLine="1134"/>
        <w:rPr>
          <w:rFonts w:ascii="Times New Roman CYR" w:hAnsi="Times New Roman CYR" w:cs="Times New Roman CYR"/>
        </w:rPr>
      </w:pPr>
      <w:bookmarkStart w:id="138" w:name="sub_501043"/>
      <w:bookmarkEnd w:id="137"/>
      <w:r w:rsidRPr="003758D4">
        <w:rPr>
          <w:rFonts w:ascii="Times New Roman CYR" w:hAnsi="Times New Roman CYR" w:cs="Times New Roman CYR"/>
        </w:rPr>
        <w:t>3) проведение экспозиции или экспозиций проекта, подлежащего рассмотрению на общественных обсуждениях;</w:t>
      </w:r>
    </w:p>
    <w:p w:rsidR="003758D4" w:rsidRPr="003758D4" w:rsidRDefault="003758D4" w:rsidP="003758D4">
      <w:pPr>
        <w:widowControl w:val="0"/>
        <w:autoSpaceDE w:val="0"/>
        <w:autoSpaceDN w:val="0"/>
        <w:adjustRightInd w:val="0"/>
        <w:ind w:firstLine="1134"/>
        <w:rPr>
          <w:rFonts w:ascii="Times New Roman CYR" w:hAnsi="Times New Roman CYR" w:cs="Times New Roman CYR"/>
        </w:rPr>
      </w:pPr>
      <w:bookmarkStart w:id="139" w:name="sub_501044"/>
      <w:bookmarkEnd w:id="138"/>
      <w:r w:rsidRPr="003758D4">
        <w:rPr>
          <w:rFonts w:ascii="Times New Roman CYR" w:hAnsi="Times New Roman CYR" w:cs="Times New Roman CYR"/>
        </w:rPr>
        <w:t>4) подготовка и оформление протокола общественных обсуждений;</w:t>
      </w:r>
    </w:p>
    <w:p w:rsidR="003758D4" w:rsidRPr="003758D4" w:rsidRDefault="003758D4" w:rsidP="003758D4">
      <w:pPr>
        <w:widowControl w:val="0"/>
        <w:autoSpaceDE w:val="0"/>
        <w:autoSpaceDN w:val="0"/>
        <w:adjustRightInd w:val="0"/>
        <w:ind w:firstLine="1134"/>
        <w:rPr>
          <w:rFonts w:ascii="Times New Roman CYR" w:hAnsi="Times New Roman CYR" w:cs="Times New Roman CYR"/>
        </w:rPr>
      </w:pPr>
      <w:bookmarkStart w:id="140" w:name="sub_501045"/>
      <w:bookmarkEnd w:id="139"/>
      <w:r w:rsidRPr="003758D4">
        <w:rPr>
          <w:rFonts w:ascii="Times New Roman CYR" w:hAnsi="Times New Roman CYR" w:cs="Times New Roman CYR"/>
        </w:rPr>
        <w:t>5) подготовка и опубликование заключения о результатах общественных обсуждений.</w:t>
      </w:r>
    </w:p>
    <w:p w:rsidR="003758D4" w:rsidRPr="003758D4" w:rsidRDefault="003758D4" w:rsidP="003758D4">
      <w:pPr>
        <w:widowControl w:val="0"/>
        <w:autoSpaceDE w:val="0"/>
        <w:autoSpaceDN w:val="0"/>
        <w:adjustRightInd w:val="0"/>
        <w:ind w:firstLine="720"/>
        <w:rPr>
          <w:rFonts w:ascii="Times New Roman CYR" w:hAnsi="Times New Roman CYR" w:cs="Times New Roman CYR"/>
        </w:rPr>
      </w:pPr>
      <w:bookmarkStart w:id="141" w:name="sub_50105"/>
      <w:bookmarkEnd w:id="140"/>
      <w:r w:rsidRPr="003758D4">
        <w:rPr>
          <w:rFonts w:ascii="Times New Roman CYR" w:hAnsi="Times New Roman CYR" w:cs="Times New Roman CYR"/>
        </w:rPr>
        <w:t>5. Процедура проведения публичных слушаний состоит из следующих этапов:</w:t>
      </w:r>
    </w:p>
    <w:p w:rsidR="003758D4" w:rsidRPr="003758D4" w:rsidRDefault="003758D4" w:rsidP="003758D4">
      <w:pPr>
        <w:widowControl w:val="0"/>
        <w:autoSpaceDE w:val="0"/>
        <w:autoSpaceDN w:val="0"/>
        <w:adjustRightInd w:val="0"/>
        <w:ind w:firstLine="1134"/>
        <w:rPr>
          <w:rFonts w:ascii="Times New Roman CYR" w:hAnsi="Times New Roman CYR" w:cs="Times New Roman CYR"/>
        </w:rPr>
      </w:pPr>
      <w:bookmarkStart w:id="142" w:name="sub_501051"/>
      <w:bookmarkEnd w:id="141"/>
      <w:r w:rsidRPr="003758D4">
        <w:rPr>
          <w:rFonts w:ascii="Times New Roman CYR" w:hAnsi="Times New Roman CYR" w:cs="Times New Roman CYR"/>
        </w:rPr>
        <w:t>1) оповещение о начале публичных слушаний;</w:t>
      </w:r>
    </w:p>
    <w:p w:rsidR="003758D4" w:rsidRPr="003758D4" w:rsidRDefault="003758D4" w:rsidP="003758D4">
      <w:pPr>
        <w:widowControl w:val="0"/>
        <w:autoSpaceDE w:val="0"/>
        <w:autoSpaceDN w:val="0"/>
        <w:adjustRightInd w:val="0"/>
        <w:ind w:firstLine="1134"/>
        <w:rPr>
          <w:rFonts w:ascii="Times New Roman CYR" w:hAnsi="Times New Roman CYR" w:cs="Times New Roman CYR"/>
        </w:rPr>
      </w:pPr>
      <w:bookmarkStart w:id="143" w:name="sub_501052"/>
      <w:bookmarkEnd w:id="142"/>
      <w:r w:rsidRPr="003758D4">
        <w:rPr>
          <w:rFonts w:ascii="Times New Roman CYR" w:hAnsi="Times New Roman CYR" w:cs="Times New Roman CYR"/>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3758D4" w:rsidRPr="003758D4" w:rsidRDefault="003758D4" w:rsidP="003758D4">
      <w:pPr>
        <w:widowControl w:val="0"/>
        <w:autoSpaceDE w:val="0"/>
        <w:autoSpaceDN w:val="0"/>
        <w:adjustRightInd w:val="0"/>
        <w:ind w:firstLine="1134"/>
        <w:rPr>
          <w:rFonts w:ascii="Times New Roman CYR" w:hAnsi="Times New Roman CYR" w:cs="Times New Roman CYR"/>
        </w:rPr>
      </w:pPr>
      <w:bookmarkStart w:id="144" w:name="sub_501053"/>
      <w:bookmarkEnd w:id="143"/>
      <w:r w:rsidRPr="003758D4">
        <w:rPr>
          <w:rFonts w:ascii="Times New Roman CYR" w:hAnsi="Times New Roman CYR" w:cs="Times New Roman CYR"/>
        </w:rPr>
        <w:t>3) проведение экспозиции или экспозиций проекта, подлежащего рассмотрению на публичных слушаниях;</w:t>
      </w:r>
    </w:p>
    <w:p w:rsidR="003758D4" w:rsidRPr="003758D4" w:rsidRDefault="003758D4" w:rsidP="003758D4">
      <w:pPr>
        <w:widowControl w:val="0"/>
        <w:autoSpaceDE w:val="0"/>
        <w:autoSpaceDN w:val="0"/>
        <w:adjustRightInd w:val="0"/>
        <w:ind w:firstLine="1134"/>
        <w:rPr>
          <w:rFonts w:ascii="Times New Roman CYR" w:hAnsi="Times New Roman CYR" w:cs="Times New Roman CYR"/>
        </w:rPr>
      </w:pPr>
      <w:bookmarkStart w:id="145" w:name="sub_501054"/>
      <w:bookmarkEnd w:id="144"/>
      <w:r w:rsidRPr="003758D4">
        <w:rPr>
          <w:rFonts w:ascii="Times New Roman CYR" w:hAnsi="Times New Roman CYR" w:cs="Times New Roman CYR"/>
        </w:rPr>
        <w:t>4) проведение собрания или собраний участников публичных слушаний;</w:t>
      </w:r>
    </w:p>
    <w:p w:rsidR="003758D4" w:rsidRPr="003758D4" w:rsidRDefault="003758D4" w:rsidP="003758D4">
      <w:pPr>
        <w:widowControl w:val="0"/>
        <w:autoSpaceDE w:val="0"/>
        <w:autoSpaceDN w:val="0"/>
        <w:adjustRightInd w:val="0"/>
        <w:ind w:firstLine="1134"/>
        <w:rPr>
          <w:rFonts w:ascii="Times New Roman CYR" w:hAnsi="Times New Roman CYR" w:cs="Times New Roman CYR"/>
        </w:rPr>
      </w:pPr>
      <w:bookmarkStart w:id="146" w:name="sub_501055"/>
      <w:bookmarkEnd w:id="145"/>
      <w:r w:rsidRPr="003758D4">
        <w:rPr>
          <w:rFonts w:ascii="Times New Roman CYR" w:hAnsi="Times New Roman CYR" w:cs="Times New Roman CYR"/>
        </w:rPr>
        <w:t>5) подготовка и оформление протокола публичных слушаний;</w:t>
      </w:r>
    </w:p>
    <w:p w:rsidR="003758D4" w:rsidRPr="003758D4" w:rsidRDefault="003758D4" w:rsidP="003758D4">
      <w:pPr>
        <w:widowControl w:val="0"/>
        <w:autoSpaceDE w:val="0"/>
        <w:autoSpaceDN w:val="0"/>
        <w:adjustRightInd w:val="0"/>
        <w:ind w:firstLine="1134"/>
        <w:rPr>
          <w:rFonts w:ascii="Times New Roman CYR" w:hAnsi="Times New Roman CYR" w:cs="Times New Roman CYR"/>
        </w:rPr>
      </w:pPr>
      <w:bookmarkStart w:id="147" w:name="sub_501056"/>
      <w:bookmarkEnd w:id="146"/>
      <w:r w:rsidRPr="003758D4">
        <w:rPr>
          <w:rFonts w:ascii="Times New Roman CYR" w:hAnsi="Times New Roman CYR" w:cs="Times New Roman CYR"/>
        </w:rPr>
        <w:t>6) подготовка и опубликование заключения о результатах публичных слушаний.</w:t>
      </w:r>
    </w:p>
    <w:p w:rsidR="003758D4" w:rsidRPr="003758D4" w:rsidRDefault="003758D4" w:rsidP="003758D4">
      <w:pPr>
        <w:widowControl w:val="0"/>
        <w:autoSpaceDE w:val="0"/>
        <w:autoSpaceDN w:val="0"/>
        <w:adjustRightInd w:val="0"/>
        <w:ind w:firstLine="720"/>
        <w:rPr>
          <w:rFonts w:ascii="Times New Roman CYR" w:hAnsi="Times New Roman CYR" w:cs="Times New Roman CYR"/>
        </w:rPr>
      </w:pPr>
      <w:bookmarkStart w:id="148" w:name="sub_50106"/>
      <w:bookmarkEnd w:id="147"/>
      <w:r w:rsidRPr="003758D4">
        <w:rPr>
          <w:rFonts w:ascii="Times New Roman CYR" w:hAnsi="Times New Roman CYR" w:cs="Times New Roman CYR"/>
        </w:rPr>
        <w:t>6. Оповещение о начале общественных обсуждений или публичных слушаний должно содержать:</w:t>
      </w:r>
    </w:p>
    <w:p w:rsidR="003758D4" w:rsidRPr="003758D4" w:rsidRDefault="003758D4" w:rsidP="003758D4">
      <w:pPr>
        <w:widowControl w:val="0"/>
        <w:autoSpaceDE w:val="0"/>
        <w:autoSpaceDN w:val="0"/>
        <w:adjustRightInd w:val="0"/>
        <w:ind w:firstLine="1134"/>
        <w:rPr>
          <w:rFonts w:ascii="Times New Roman CYR" w:hAnsi="Times New Roman CYR" w:cs="Times New Roman CYR"/>
        </w:rPr>
      </w:pPr>
      <w:bookmarkStart w:id="149" w:name="sub_501061"/>
      <w:bookmarkEnd w:id="148"/>
      <w:r w:rsidRPr="003758D4">
        <w:rPr>
          <w:rFonts w:ascii="Times New Roman CYR" w:hAnsi="Times New Roman CYR" w:cs="Times New Roman CYR"/>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3758D4" w:rsidRPr="003758D4" w:rsidRDefault="003758D4" w:rsidP="003758D4">
      <w:pPr>
        <w:widowControl w:val="0"/>
        <w:autoSpaceDE w:val="0"/>
        <w:autoSpaceDN w:val="0"/>
        <w:adjustRightInd w:val="0"/>
        <w:ind w:firstLine="1134"/>
        <w:rPr>
          <w:rFonts w:ascii="Times New Roman CYR" w:hAnsi="Times New Roman CYR" w:cs="Times New Roman CYR"/>
        </w:rPr>
      </w:pPr>
      <w:bookmarkStart w:id="150" w:name="sub_501062"/>
      <w:bookmarkEnd w:id="149"/>
      <w:r w:rsidRPr="003758D4">
        <w:rPr>
          <w:rFonts w:ascii="Times New Roman CYR" w:hAnsi="Times New Roman CYR" w:cs="Times New Roman CYR"/>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3758D4" w:rsidRPr="003758D4" w:rsidRDefault="003758D4" w:rsidP="003758D4">
      <w:pPr>
        <w:widowControl w:val="0"/>
        <w:autoSpaceDE w:val="0"/>
        <w:autoSpaceDN w:val="0"/>
        <w:adjustRightInd w:val="0"/>
        <w:ind w:firstLine="1134"/>
        <w:rPr>
          <w:rFonts w:ascii="Times New Roman CYR" w:hAnsi="Times New Roman CYR" w:cs="Times New Roman CYR"/>
        </w:rPr>
      </w:pPr>
      <w:bookmarkStart w:id="151" w:name="sub_501063"/>
      <w:bookmarkEnd w:id="150"/>
      <w:r w:rsidRPr="003758D4">
        <w:rPr>
          <w:rFonts w:ascii="Times New Roman CYR" w:hAnsi="Times New Roman CYR" w:cs="Times New Roman CYR"/>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3758D4" w:rsidRPr="003758D4" w:rsidRDefault="003758D4" w:rsidP="003758D4">
      <w:pPr>
        <w:widowControl w:val="0"/>
        <w:autoSpaceDE w:val="0"/>
        <w:autoSpaceDN w:val="0"/>
        <w:adjustRightInd w:val="0"/>
        <w:ind w:firstLine="1134"/>
        <w:rPr>
          <w:rFonts w:ascii="Times New Roman CYR" w:hAnsi="Times New Roman CYR" w:cs="Times New Roman CYR"/>
        </w:rPr>
      </w:pPr>
      <w:bookmarkStart w:id="152" w:name="sub_501064"/>
      <w:bookmarkEnd w:id="151"/>
      <w:r w:rsidRPr="003758D4">
        <w:rPr>
          <w:rFonts w:ascii="Times New Roman CYR" w:hAnsi="Times New Roman CYR" w:cs="Times New Roman CYR"/>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3758D4" w:rsidRPr="003758D4" w:rsidRDefault="003758D4" w:rsidP="003758D4">
      <w:pPr>
        <w:widowControl w:val="0"/>
        <w:autoSpaceDE w:val="0"/>
        <w:autoSpaceDN w:val="0"/>
        <w:adjustRightInd w:val="0"/>
        <w:ind w:firstLine="720"/>
        <w:rPr>
          <w:rFonts w:ascii="Times New Roman CYR" w:hAnsi="Times New Roman CYR" w:cs="Times New Roman CYR"/>
        </w:rPr>
      </w:pPr>
      <w:bookmarkStart w:id="153" w:name="sub_50107"/>
      <w:bookmarkEnd w:id="152"/>
      <w:r w:rsidRPr="003758D4">
        <w:rPr>
          <w:rFonts w:ascii="Times New Roman CYR" w:hAnsi="Times New Roman CYR" w:cs="Times New Roman CYR"/>
        </w:rPr>
        <w:t>7. 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3758D4" w:rsidRPr="003758D4" w:rsidRDefault="003758D4" w:rsidP="003758D4">
      <w:pPr>
        <w:widowControl w:val="0"/>
        <w:autoSpaceDE w:val="0"/>
        <w:autoSpaceDN w:val="0"/>
        <w:adjustRightInd w:val="0"/>
        <w:ind w:firstLine="720"/>
        <w:rPr>
          <w:rFonts w:ascii="Times New Roman CYR" w:hAnsi="Times New Roman CYR" w:cs="Times New Roman CYR"/>
        </w:rPr>
      </w:pPr>
      <w:bookmarkStart w:id="154" w:name="sub_50108"/>
      <w:bookmarkEnd w:id="153"/>
      <w:r w:rsidRPr="003758D4">
        <w:rPr>
          <w:rFonts w:ascii="Times New Roman CYR" w:hAnsi="Times New Roman CYR" w:cs="Times New Roman CYR"/>
        </w:rPr>
        <w:t>8. Оповещение о начале общественных обсуждений или публичных слушаний:</w:t>
      </w:r>
    </w:p>
    <w:p w:rsidR="003758D4" w:rsidRPr="003758D4" w:rsidRDefault="003758D4" w:rsidP="007B4FC5">
      <w:pPr>
        <w:widowControl w:val="0"/>
        <w:autoSpaceDE w:val="0"/>
        <w:autoSpaceDN w:val="0"/>
        <w:adjustRightInd w:val="0"/>
        <w:ind w:firstLine="1134"/>
        <w:rPr>
          <w:rFonts w:ascii="Times New Roman CYR" w:hAnsi="Times New Roman CYR" w:cs="Times New Roman CYR"/>
        </w:rPr>
      </w:pPr>
      <w:bookmarkStart w:id="155" w:name="sub_501081"/>
      <w:bookmarkEnd w:id="154"/>
      <w:r w:rsidRPr="003758D4">
        <w:rPr>
          <w:rFonts w:ascii="Times New Roman CYR" w:hAnsi="Times New Roman CYR" w:cs="Times New Roman CYR"/>
        </w:rPr>
        <w:t xml:space="preserve">1) не позднее чем за семь дней до дня размещения на официальном сайте или в информационных системах проекта, подлежащего рассмотрению на общественных </w:t>
      </w:r>
      <w:r w:rsidRPr="003758D4">
        <w:rPr>
          <w:rFonts w:ascii="Times New Roman CYR" w:hAnsi="Times New Roman CYR" w:cs="Times New Roman CYR"/>
        </w:rPr>
        <w:lastRenderedPageBreak/>
        <w:t>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3758D4" w:rsidRPr="003758D4" w:rsidRDefault="003758D4" w:rsidP="007B4FC5">
      <w:pPr>
        <w:widowControl w:val="0"/>
        <w:autoSpaceDE w:val="0"/>
        <w:autoSpaceDN w:val="0"/>
        <w:adjustRightInd w:val="0"/>
        <w:ind w:firstLine="1134"/>
        <w:rPr>
          <w:rFonts w:ascii="Times New Roman CYR" w:hAnsi="Times New Roman CYR" w:cs="Times New Roman CYR"/>
        </w:rPr>
      </w:pPr>
      <w:bookmarkStart w:id="156" w:name="sub_501082"/>
      <w:bookmarkEnd w:id="155"/>
      <w:r w:rsidRPr="003758D4">
        <w:rPr>
          <w:rFonts w:ascii="Times New Roman CYR" w:hAnsi="Times New Roman CYR" w:cs="Times New Roman CYR"/>
        </w:rPr>
        <w:t xml:space="preserve">2) 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w:t>
      </w:r>
      <w:hyperlink w:anchor="sub_50103" w:history="1">
        <w:r w:rsidRPr="003758D4">
          <w:rPr>
            <w:rFonts w:ascii="Times New Roman CYR" w:hAnsi="Times New Roman CYR" w:cs="Times New Roman CYR"/>
          </w:rPr>
          <w:t>части 3</w:t>
        </w:r>
      </w:hyperlink>
      <w:r w:rsidRPr="003758D4">
        <w:rPr>
          <w:rFonts w:ascii="Times New Roman CYR" w:hAnsi="Times New Roman CYR" w:cs="Times New Roman CYR"/>
        </w:rPr>
        <w:t xml:space="preserve"> настоящей статьи (далее - территория, в пределах которой проводятся общественные обсуждения или публичные слушания и (или) общественные обсуждения), иными способами, обеспечивающими доступ участников общественных обсуждений или публичных слушаний к указанной информации.</w:t>
      </w:r>
    </w:p>
    <w:p w:rsidR="003758D4" w:rsidRPr="003758D4" w:rsidRDefault="003758D4" w:rsidP="003758D4">
      <w:pPr>
        <w:widowControl w:val="0"/>
        <w:autoSpaceDE w:val="0"/>
        <w:autoSpaceDN w:val="0"/>
        <w:adjustRightInd w:val="0"/>
        <w:ind w:firstLine="720"/>
        <w:rPr>
          <w:rFonts w:ascii="Times New Roman CYR" w:hAnsi="Times New Roman CYR" w:cs="Times New Roman CYR"/>
        </w:rPr>
      </w:pPr>
      <w:bookmarkStart w:id="157" w:name="sub_50109"/>
      <w:bookmarkEnd w:id="156"/>
      <w:r w:rsidRPr="003758D4">
        <w:rPr>
          <w:rFonts w:ascii="Times New Roman CYR" w:hAnsi="Times New Roman CYR" w:cs="Times New Roman CYR"/>
        </w:rPr>
        <w:t xml:space="preserve">9. В течение всего периода размещения в соответствии с </w:t>
      </w:r>
      <w:hyperlink w:anchor="sub_501042" w:history="1">
        <w:r w:rsidRPr="003758D4">
          <w:rPr>
            <w:rFonts w:ascii="Times New Roman CYR" w:hAnsi="Times New Roman CYR" w:cs="Times New Roman CYR"/>
          </w:rPr>
          <w:t>пунктом 2 части 4</w:t>
        </w:r>
      </w:hyperlink>
      <w:r w:rsidRPr="003758D4">
        <w:rPr>
          <w:rFonts w:ascii="Times New Roman CYR" w:hAnsi="Times New Roman CYR" w:cs="Times New Roman CYR"/>
        </w:rPr>
        <w:t xml:space="preserve"> и </w:t>
      </w:r>
      <w:hyperlink w:anchor="sub_501052" w:history="1">
        <w:r w:rsidRPr="003758D4">
          <w:rPr>
            <w:rFonts w:ascii="Times New Roman CYR" w:hAnsi="Times New Roman CYR" w:cs="Times New Roman CYR"/>
          </w:rPr>
          <w:t>пунктом 2 части 5</w:t>
        </w:r>
      </w:hyperlink>
      <w:r w:rsidRPr="003758D4">
        <w:rPr>
          <w:rFonts w:ascii="Times New Roman CYR" w:hAnsi="Times New Roman CYR" w:cs="Times New Roman CYR"/>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rsidR="003758D4" w:rsidRPr="003758D4" w:rsidRDefault="003758D4" w:rsidP="003758D4">
      <w:pPr>
        <w:widowControl w:val="0"/>
        <w:autoSpaceDE w:val="0"/>
        <w:autoSpaceDN w:val="0"/>
        <w:adjustRightInd w:val="0"/>
        <w:ind w:firstLine="720"/>
        <w:rPr>
          <w:rFonts w:ascii="Times New Roman CYR" w:hAnsi="Times New Roman CYR" w:cs="Times New Roman CYR"/>
        </w:rPr>
      </w:pPr>
      <w:bookmarkStart w:id="158" w:name="sub_501010"/>
      <w:bookmarkEnd w:id="157"/>
      <w:r w:rsidRPr="003758D4">
        <w:rPr>
          <w:rFonts w:ascii="Times New Roman CYR" w:hAnsi="Times New Roman CYR" w:cs="Times New Roman CYR"/>
        </w:rPr>
        <w:t xml:space="preserve">10. В период размещения в соответствии с </w:t>
      </w:r>
      <w:hyperlink w:anchor="sub_501042" w:history="1">
        <w:r w:rsidRPr="003758D4">
          <w:rPr>
            <w:rFonts w:ascii="Times New Roman CYR" w:hAnsi="Times New Roman CYR" w:cs="Times New Roman CYR"/>
          </w:rPr>
          <w:t>пунктом 2 части 4</w:t>
        </w:r>
      </w:hyperlink>
      <w:r w:rsidRPr="003758D4">
        <w:rPr>
          <w:rFonts w:ascii="Times New Roman CYR" w:hAnsi="Times New Roman CYR" w:cs="Times New Roman CYR"/>
        </w:rPr>
        <w:t xml:space="preserve"> и </w:t>
      </w:r>
      <w:hyperlink w:anchor="sub_501052" w:history="1">
        <w:r w:rsidRPr="003758D4">
          <w:rPr>
            <w:rFonts w:ascii="Times New Roman CYR" w:hAnsi="Times New Roman CYR" w:cs="Times New Roman CYR"/>
          </w:rPr>
          <w:t>пунктом 2 части 5</w:t>
        </w:r>
      </w:hyperlink>
      <w:r w:rsidRPr="003758D4">
        <w:rPr>
          <w:rFonts w:ascii="Times New Roman CYR" w:hAnsi="Times New Roman CYR" w:cs="Times New Roman CYR"/>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w:t>
      </w:r>
      <w:hyperlink w:anchor="sub_501012" w:history="1">
        <w:r w:rsidRPr="003758D4">
          <w:rPr>
            <w:rFonts w:ascii="Times New Roman CYR" w:hAnsi="Times New Roman CYR" w:cs="Times New Roman CYR"/>
          </w:rPr>
          <w:t>частью 12</w:t>
        </w:r>
      </w:hyperlink>
      <w:r w:rsidRPr="003758D4">
        <w:rPr>
          <w:rFonts w:ascii="Times New Roman CYR" w:hAnsi="Times New Roman CYR" w:cs="Times New Roman CYR"/>
        </w:rPr>
        <w:t xml:space="preserve"> настоящей статьи идентификацию, имеют право вносить предложения и замечания, касающиеся такого проекта:</w:t>
      </w:r>
    </w:p>
    <w:p w:rsidR="003758D4" w:rsidRPr="003758D4" w:rsidRDefault="003758D4" w:rsidP="007B4FC5">
      <w:pPr>
        <w:widowControl w:val="0"/>
        <w:autoSpaceDE w:val="0"/>
        <w:autoSpaceDN w:val="0"/>
        <w:adjustRightInd w:val="0"/>
        <w:ind w:firstLine="1134"/>
        <w:rPr>
          <w:rFonts w:ascii="Times New Roman CYR" w:hAnsi="Times New Roman CYR" w:cs="Times New Roman CYR"/>
        </w:rPr>
      </w:pPr>
      <w:bookmarkStart w:id="159" w:name="sub_501101"/>
      <w:bookmarkEnd w:id="158"/>
      <w:r w:rsidRPr="003758D4">
        <w:rPr>
          <w:rFonts w:ascii="Times New Roman CYR" w:hAnsi="Times New Roman CYR" w:cs="Times New Roman CYR"/>
        </w:rPr>
        <w:t>1) посредством официального сайта или информационных систем (в случае проведения общественных обсуждений);</w:t>
      </w:r>
    </w:p>
    <w:p w:rsidR="003758D4" w:rsidRPr="003758D4" w:rsidRDefault="003758D4" w:rsidP="007B4FC5">
      <w:pPr>
        <w:widowControl w:val="0"/>
        <w:autoSpaceDE w:val="0"/>
        <w:autoSpaceDN w:val="0"/>
        <w:adjustRightInd w:val="0"/>
        <w:ind w:firstLine="1134"/>
        <w:rPr>
          <w:rFonts w:ascii="Times New Roman CYR" w:hAnsi="Times New Roman CYR" w:cs="Times New Roman CYR"/>
        </w:rPr>
      </w:pPr>
      <w:bookmarkStart w:id="160" w:name="sub_501102"/>
      <w:bookmarkEnd w:id="159"/>
      <w:r w:rsidRPr="003758D4">
        <w:rPr>
          <w:rFonts w:ascii="Times New Roman CYR" w:hAnsi="Times New Roman CYR" w:cs="Times New Roman CYR"/>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3758D4" w:rsidRPr="003758D4" w:rsidRDefault="003758D4" w:rsidP="007B4FC5">
      <w:pPr>
        <w:widowControl w:val="0"/>
        <w:autoSpaceDE w:val="0"/>
        <w:autoSpaceDN w:val="0"/>
        <w:adjustRightInd w:val="0"/>
        <w:ind w:firstLine="1134"/>
        <w:rPr>
          <w:rFonts w:ascii="Times New Roman CYR" w:hAnsi="Times New Roman CYR" w:cs="Times New Roman CYR"/>
        </w:rPr>
      </w:pPr>
      <w:bookmarkStart w:id="161" w:name="sub_501103"/>
      <w:bookmarkEnd w:id="160"/>
      <w:r w:rsidRPr="003758D4">
        <w:rPr>
          <w:rFonts w:ascii="Times New Roman CYR" w:hAnsi="Times New Roman CYR" w:cs="Times New Roman CYR"/>
        </w:rPr>
        <w:t>3) в письменной форме в адрес организатора общественных обсуждений или публичных слушаний;</w:t>
      </w:r>
    </w:p>
    <w:p w:rsidR="003758D4" w:rsidRPr="003758D4" w:rsidRDefault="003758D4" w:rsidP="007B4FC5">
      <w:pPr>
        <w:widowControl w:val="0"/>
        <w:autoSpaceDE w:val="0"/>
        <w:autoSpaceDN w:val="0"/>
        <w:adjustRightInd w:val="0"/>
        <w:ind w:firstLine="1134"/>
        <w:rPr>
          <w:rFonts w:ascii="Times New Roman CYR" w:hAnsi="Times New Roman CYR" w:cs="Times New Roman CYR"/>
        </w:rPr>
      </w:pPr>
      <w:bookmarkStart w:id="162" w:name="sub_501104"/>
      <w:bookmarkEnd w:id="161"/>
      <w:r w:rsidRPr="003758D4">
        <w:rPr>
          <w:rFonts w:ascii="Times New Roman CYR" w:hAnsi="Times New Roman CYR" w:cs="Times New Roman CYR"/>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3758D4" w:rsidRPr="003758D4" w:rsidRDefault="003758D4" w:rsidP="003758D4">
      <w:pPr>
        <w:widowControl w:val="0"/>
        <w:autoSpaceDE w:val="0"/>
        <w:autoSpaceDN w:val="0"/>
        <w:adjustRightInd w:val="0"/>
        <w:ind w:firstLine="720"/>
        <w:rPr>
          <w:rFonts w:ascii="Times New Roman CYR" w:hAnsi="Times New Roman CYR" w:cs="Times New Roman CYR"/>
        </w:rPr>
      </w:pPr>
      <w:bookmarkStart w:id="163" w:name="sub_501011"/>
      <w:bookmarkEnd w:id="162"/>
      <w:r w:rsidRPr="003758D4">
        <w:rPr>
          <w:rFonts w:ascii="Times New Roman CYR" w:hAnsi="Times New Roman CYR" w:cs="Times New Roman CYR"/>
        </w:rPr>
        <w:t xml:space="preserve">11. Предложения и замечания, внесенные в соответствии с </w:t>
      </w:r>
      <w:hyperlink r:id="rId20" w:history="1">
        <w:r w:rsidRPr="003758D4">
          <w:rPr>
            <w:rFonts w:ascii="Times New Roman CYR" w:hAnsi="Times New Roman CYR" w:cs="Times New Roman CYR"/>
          </w:rPr>
          <w:t>частью 10</w:t>
        </w:r>
      </w:hyperlink>
      <w:r w:rsidRPr="003758D4">
        <w:rPr>
          <w:rFonts w:ascii="Times New Roman CYR" w:hAnsi="Times New Roman CYR" w:cs="Times New Roman CYR"/>
        </w:rPr>
        <w:t xml:space="preserve">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w:t>
      </w:r>
      <w:hyperlink w:anchor="sub_501015" w:history="1">
        <w:r w:rsidRPr="003758D4">
          <w:rPr>
            <w:rFonts w:ascii="Times New Roman CYR" w:hAnsi="Times New Roman CYR" w:cs="Times New Roman CYR"/>
          </w:rPr>
          <w:t>частью 15</w:t>
        </w:r>
      </w:hyperlink>
      <w:r w:rsidRPr="003758D4">
        <w:rPr>
          <w:rFonts w:ascii="Times New Roman CYR" w:hAnsi="Times New Roman CYR" w:cs="Times New Roman CYR"/>
        </w:rPr>
        <w:t xml:space="preserve"> настоящей статьи.</w:t>
      </w:r>
    </w:p>
    <w:p w:rsidR="003758D4" w:rsidRPr="003758D4" w:rsidRDefault="003758D4" w:rsidP="003758D4">
      <w:pPr>
        <w:widowControl w:val="0"/>
        <w:autoSpaceDE w:val="0"/>
        <w:autoSpaceDN w:val="0"/>
        <w:adjustRightInd w:val="0"/>
        <w:ind w:firstLine="720"/>
        <w:rPr>
          <w:rFonts w:ascii="Times New Roman CYR" w:hAnsi="Times New Roman CYR" w:cs="Times New Roman CYR"/>
        </w:rPr>
      </w:pPr>
      <w:bookmarkStart w:id="164" w:name="sub_501012"/>
      <w:bookmarkEnd w:id="163"/>
      <w:r w:rsidRPr="003758D4">
        <w:rPr>
          <w:rFonts w:ascii="Times New Roman CYR" w:hAnsi="Times New Roman CYR" w:cs="Times New Roman CYR"/>
        </w:rPr>
        <w:t xml:space="preserve">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w:t>
      </w:r>
      <w:r w:rsidRPr="003758D4">
        <w:rPr>
          <w:rFonts w:ascii="Times New Roman CYR" w:hAnsi="Times New Roman CYR" w:cs="Times New Roman CYR"/>
        </w:rPr>
        <w:lastRenderedPageBreak/>
        <w:t>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3758D4" w:rsidRPr="003758D4" w:rsidRDefault="003758D4" w:rsidP="003758D4">
      <w:pPr>
        <w:widowControl w:val="0"/>
        <w:autoSpaceDE w:val="0"/>
        <w:autoSpaceDN w:val="0"/>
        <w:adjustRightInd w:val="0"/>
        <w:ind w:firstLine="720"/>
        <w:rPr>
          <w:rFonts w:ascii="Times New Roman CYR" w:hAnsi="Times New Roman CYR" w:cs="Times New Roman CYR"/>
        </w:rPr>
      </w:pPr>
      <w:bookmarkStart w:id="165" w:name="sub_501013"/>
      <w:bookmarkEnd w:id="164"/>
      <w:r w:rsidRPr="003758D4">
        <w:rPr>
          <w:rFonts w:ascii="Times New Roman CYR" w:hAnsi="Times New Roman CYR" w:cs="Times New Roman CYR"/>
        </w:rPr>
        <w:t xml:space="preserve">13. Не требуется представление указанных в </w:t>
      </w:r>
      <w:hyperlink w:anchor="sub_501012" w:history="1">
        <w:r w:rsidRPr="003758D4">
          <w:rPr>
            <w:rFonts w:ascii="Times New Roman CYR" w:hAnsi="Times New Roman CYR" w:cs="Times New Roman CYR"/>
          </w:rPr>
          <w:t>части 12</w:t>
        </w:r>
      </w:hyperlink>
      <w:r w:rsidRPr="003758D4">
        <w:rPr>
          <w:rFonts w:ascii="Times New Roman CYR" w:hAnsi="Times New Roman CYR" w:cs="Times New Roman CYR"/>
        </w:rPr>
        <w:t xml:space="preserve">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12 настоящей статьи, может использоваться единая система идентификации и аутентификации.</w:t>
      </w:r>
    </w:p>
    <w:p w:rsidR="003758D4" w:rsidRPr="003758D4" w:rsidRDefault="003758D4" w:rsidP="003758D4">
      <w:pPr>
        <w:widowControl w:val="0"/>
        <w:autoSpaceDE w:val="0"/>
        <w:autoSpaceDN w:val="0"/>
        <w:adjustRightInd w:val="0"/>
        <w:ind w:firstLine="720"/>
        <w:rPr>
          <w:rFonts w:ascii="Times New Roman CYR" w:hAnsi="Times New Roman CYR" w:cs="Times New Roman CYR"/>
        </w:rPr>
      </w:pPr>
      <w:bookmarkStart w:id="166" w:name="sub_501014"/>
      <w:bookmarkEnd w:id="165"/>
      <w:r w:rsidRPr="003758D4">
        <w:rPr>
          <w:rFonts w:ascii="Times New Roman CYR" w:hAnsi="Times New Roman CYR" w:cs="Times New Roman CYR"/>
        </w:rPr>
        <w:t xml:space="preserve">14. Обработка персональных данных участников общественных обсуждений или публичных слушаний осуществляется с учетом требований, установленных </w:t>
      </w:r>
      <w:hyperlink r:id="rId21" w:history="1">
        <w:r w:rsidRPr="003758D4">
          <w:rPr>
            <w:rFonts w:ascii="Times New Roman CYR" w:hAnsi="Times New Roman CYR" w:cs="Times New Roman CYR"/>
          </w:rPr>
          <w:t>Федеральным законом</w:t>
        </w:r>
      </w:hyperlink>
      <w:r w:rsidRPr="003758D4">
        <w:rPr>
          <w:rFonts w:ascii="Times New Roman CYR" w:hAnsi="Times New Roman CYR" w:cs="Times New Roman CYR"/>
        </w:rPr>
        <w:t xml:space="preserve"> от 27 июля 2006 года N 152-ФЗ "О персональных данных".</w:t>
      </w:r>
    </w:p>
    <w:p w:rsidR="003758D4" w:rsidRPr="003758D4" w:rsidRDefault="003758D4" w:rsidP="003758D4">
      <w:pPr>
        <w:widowControl w:val="0"/>
        <w:autoSpaceDE w:val="0"/>
        <w:autoSpaceDN w:val="0"/>
        <w:adjustRightInd w:val="0"/>
        <w:ind w:firstLine="720"/>
        <w:rPr>
          <w:rFonts w:ascii="Times New Roman CYR" w:hAnsi="Times New Roman CYR" w:cs="Times New Roman CYR"/>
        </w:rPr>
      </w:pPr>
      <w:bookmarkStart w:id="167" w:name="sub_501015"/>
      <w:bookmarkEnd w:id="166"/>
      <w:r w:rsidRPr="003758D4">
        <w:rPr>
          <w:rFonts w:ascii="Times New Roman CYR" w:hAnsi="Times New Roman CYR" w:cs="Times New Roman CYR"/>
        </w:rPr>
        <w:t xml:space="preserve">15. Предложения и замечания, внесенные в соответствии с </w:t>
      </w:r>
      <w:hyperlink w:anchor="sub_501010" w:history="1">
        <w:r w:rsidRPr="003758D4">
          <w:rPr>
            <w:rFonts w:ascii="Times New Roman CYR" w:hAnsi="Times New Roman CYR" w:cs="Times New Roman CYR"/>
          </w:rPr>
          <w:t>частью 10</w:t>
        </w:r>
      </w:hyperlink>
      <w:r w:rsidRPr="003758D4">
        <w:rPr>
          <w:rFonts w:ascii="Times New Roman CYR" w:hAnsi="Times New Roman CYR" w:cs="Times New Roman CYR"/>
        </w:rPr>
        <w:t xml:space="preserve">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3758D4" w:rsidRPr="003758D4" w:rsidRDefault="003758D4" w:rsidP="003758D4">
      <w:pPr>
        <w:widowControl w:val="0"/>
        <w:autoSpaceDE w:val="0"/>
        <w:autoSpaceDN w:val="0"/>
        <w:adjustRightInd w:val="0"/>
        <w:ind w:firstLine="720"/>
        <w:rPr>
          <w:rFonts w:ascii="Times New Roman CYR" w:hAnsi="Times New Roman CYR" w:cs="Times New Roman CYR"/>
        </w:rPr>
      </w:pPr>
      <w:bookmarkStart w:id="168" w:name="sub_501016"/>
      <w:bookmarkEnd w:id="167"/>
      <w:r w:rsidRPr="003758D4">
        <w:rPr>
          <w:rFonts w:ascii="Times New Roman CYR" w:hAnsi="Times New Roman CYR" w:cs="Times New Roman CYR"/>
        </w:rPr>
        <w:t>16. 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rsidR="003758D4" w:rsidRPr="003758D4" w:rsidRDefault="003758D4" w:rsidP="003758D4">
      <w:pPr>
        <w:widowControl w:val="0"/>
        <w:autoSpaceDE w:val="0"/>
        <w:autoSpaceDN w:val="0"/>
        <w:adjustRightInd w:val="0"/>
        <w:ind w:firstLine="720"/>
        <w:rPr>
          <w:rFonts w:ascii="Times New Roman CYR" w:hAnsi="Times New Roman CYR" w:cs="Times New Roman CYR"/>
        </w:rPr>
      </w:pPr>
      <w:bookmarkStart w:id="169" w:name="sub_501017"/>
      <w:bookmarkEnd w:id="168"/>
      <w:r w:rsidRPr="003758D4">
        <w:rPr>
          <w:rFonts w:ascii="Times New Roman CYR" w:hAnsi="Times New Roman CYR" w:cs="Times New Roman CYR"/>
        </w:rPr>
        <w:t>17. Официальный сайт и (или) информационные системы должны обеспечивать возможность:</w:t>
      </w:r>
    </w:p>
    <w:p w:rsidR="003758D4" w:rsidRPr="003758D4" w:rsidRDefault="003758D4" w:rsidP="007B4FC5">
      <w:pPr>
        <w:widowControl w:val="0"/>
        <w:autoSpaceDE w:val="0"/>
        <w:autoSpaceDN w:val="0"/>
        <w:adjustRightInd w:val="0"/>
        <w:ind w:firstLine="1134"/>
        <w:rPr>
          <w:rFonts w:ascii="Times New Roman CYR" w:hAnsi="Times New Roman CYR" w:cs="Times New Roman CYR"/>
        </w:rPr>
      </w:pPr>
      <w:bookmarkStart w:id="170" w:name="sub_501171"/>
      <w:bookmarkEnd w:id="169"/>
      <w:r w:rsidRPr="003758D4">
        <w:rPr>
          <w:rFonts w:ascii="Times New Roman CYR" w:hAnsi="Times New Roman CYR" w:cs="Times New Roman CYR"/>
        </w:rPr>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3758D4" w:rsidRPr="003758D4" w:rsidRDefault="003758D4" w:rsidP="007B4FC5">
      <w:pPr>
        <w:widowControl w:val="0"/>
        <w:autoSpaceDE w:val="0"/>
        <w:autoSpaceDN w:val="0"/>
        <w:adjustRightInd w:val="0"/>
        <w:ind w:firstLine="1134"/>
        <w:rPr>
          <w:rFonts w:ascii="Times New Roman CYR" w:hAnsi="Times New Roman CYR" w:cs="Times New Roman CYR"/>
        </w:rPr>
      </w:pPr>
      <w:bookmarkStart w:id="171" w:name="sub_501172"/>
      <w:bookmarkEnd w:id="170"/>
      <w:r w:rsidRPr="003758D4">
        <w:rPr>
          <w:rFonts w:ascii="Times New Roman CYR" w:hAnsi="Times New Roman CYR" w:cs="Times New Roman CYR"/>
        </w:rPr>
        <w:t>2) представления информации о результатах общественных обсуждений, количестве участников общественных обсуждений.</w:t>
      </w:r>
    </w:p>
    <w:p w:rsidR="003758D4" w:rsidRPr="003758D4" w:rsidRDefault="003758D4" w:rsidP="003758D4">
      <w:pPr>
        <w:widowControl w:val="0"/>
        <w:autoSpaceDE w:val="0"/>
        <w:autoSpaceDN w:val="0"/>
        <w:adjustRightInd w:val="0"/>
        <w:ind w:firstLine="720"/>
        <w:rPr>
          <w:rFonts w:ascii="Times New Roman CYR" w:hAnsi="Times New Roman CYR" w:cs="Times New Roman CYR"/>
        </w:rPr>
      </w:pPr>
      <w:bookmarkStart w:id="172" w:name="sub_501018"/>
      <w:bookmarkEnd w:id="171"/>
      <w:r w:rsidRPr="003758D4">
        <w:rPr>
          <w:rFonts w:ascii="Times New Roman CYR" w:hAnsi="Times New Roman CYR" w:cs="Times New Roman CYR"/>
        </w:rPr>
        <w:t>18.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3758D4" w:rsidRPr="003758D4" w:rsidRDefault="003758D4" w:rsidP="007B4FC5">
      <w:pPr>
        <w:widowControl w:val="0"/>
        <w:autoSpaceDE w:val="0"/>
        <w:autoSpaceDN w:val="0"/>
        <w:adjustRightInd w:val="0"/>
        <w:ind w:firstLine="1134"/>
        <w:rPr>
          <w:rFonts w:ascii="Times New Roman CYR" w:hAnsi="Times New Roman CYR" w:cs="Times New Roman CYR"/>
        </w:rPr>
      </w:pPr>
      <w:bookmarkStart w:id="173" w:name="sub_501181"/>
      <w:bookmarkEnd w:id="172"/>
      <w:r w:rsidRPr="003758D4">
        <w:rPr>
          <w:rFonts w:ascii="Times New Roman CYR" w:hAnsi="Times New Roman CYR" w:cs="Times New Roman CYR"/>
        </w:rPr>
        <w:t>1) дата оформления протокола общественных обсуждений или публичных слушаний;</w:t>
      </w:r>
    </w:p>
    <w:p w:rsidR="003758D4" w:rsidRPr="003758D4" w:rsidRDefault="003758D4" w:rsidP="007B4FC5">
      <w:pPr>
        <w:widowControl w:val="0"/>
        <w:autoSpaceDE w:val="0"/>
        <w:autoSpaceDN w:val="0"/>
        <w:adjustRightInd w:val="0"/>
        <w:ind w:firstLine="1134"/>
        <w:rPr>
          <w:rFonts w:ascii="Times New Roman CYR" w:hAnsi="Times New Roman CYR" w:cs="Times New Roman CYR"/>
        </w:rPr>
      </w:pPr>
      <w:bookmarkStart w:id="174" w:name="sub_501182"/>
      <w:bookmarkEnd w:id="173"/>
      <w:r w:rsidRPr="003758D4">
        <w:rPr>
          <w:rFonts w:ascii="Times New Roman CYR" w:hAnsi="Times New Roman CYR" w:cs="Times New Roman CYR"/>
        </w:rPr>
        <w:t>2) информация об организаторе общественных обсуждений или публичных слушаний;</w:t>
      </w:r>
    </w:p>
    <w:p w:rsidR="003758D4" w:rsidRPr="003758D4" w:rsidRDefault="003758D4" w:rsidP="007B4FC5">
      <w:pPr>
        <w:widowControl w:val="0"/>
        <w:autoSpaceDE w:val="0"/>
        <w:autoSpaceDN w:val="0"/>
        <w:adjustRightInd w:val="0"/>
        <w:ind w:firstLine="1134"/>
        <w:rPr>
          <w:rFonts w:ascii="Times New Roman CYR" w:hAnsi="Times New Roman CYR" w:cs="Times New Roman CYR"/>
        </w:rPr>
      </w:pPr>
      <w:bookmarkStart w:id="175" w:name="sub_501183"/>
      <w:bookmarkEnd w:id="174"/>
      <w:r w:rsidRPr="003758D4">
        <w:rPr>
          <w:rFonts w:ascii="Times New Roman CYR" w:hAnsi="Times New Roman CYR" w:cs="Times New Roman CYR"/>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3758D4" w:rsidRPr="003758D4" w:rsidRDefault="003758D4" w:rsidP="007B4FC5">
      <w:pPr>
        <w:widowControl w:val="0"/>
        <w:autoSpaceDE w:val="0"/>
        <w:autoSpaceDN w:val="0"/>
        <w:adjustRightInd w:val="0"/>
        <w:ind w:firstLine="1134"/>
        <w:rPr>
          <w:rFonts w:ascii="Times New Roman CYR" w:hAnsi="Times New Roman CYR" w:cs="Times New Roman CYR"/>
        </w:rPr>
      </w:pPr>
      <w:bookmarkStart w:id="176" w:name="sub_501184"/>
      <w:bookmarkEnd w:id="175"/>
      <w:r w:rsidRPr="003758D4">
        <w:rPr>
          <w:rFonts w:ascii="Times New Roman CYR" w:hAnsi="Times New Roman CYR" w:cs="Times New Roman CYR"/>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3758D4" w:rsidRPr="003758D4" w:rsidRDefault="003758D4" w:rsidP="007B4FC5">
      <w:pPr>
        <w:widowControl w:val="0"/>
        <w:autoSpaceDE w:val="0"/>
        <w:autoSpaceDN w:val="0"/>
        <w:adjustRightInd w:val="0"/>
        <w:ind w:firstLine="1134"/>
        <w:rPr>
          <w:rFonts w:ascii="Times New Roman CYR" w:hAnsi="Times New Roman CYR" w:cs="Times New Roman CYR"/>
        </w:rPr>
      </w:pPr>
      <w:bookmarkStart w:id="177" w:name="sub_501185"/>
      <w:bookmarkEnd w:id="176"/>
      <w:r w:rsidRPr="003758D4">
        <w:rPr>
          <w:rFonts w:ascii="Times New Roman CYR" w:hAnsi="Times New Roman CYR" w:cs="Times New Roman CYR"/>
        </w:rPr>
        <w:t xml:space="preserve">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w:t>
      </w:r>
      <w:r w:rsidRPr="003758D4">
        <w:rPr>
          <w:rFonts w:ascii="Times New Roman CYR" w:hAnsi="Times New Roman CYR" w:cs="Times New Roman CYR"/>
        </w:rPr>
        <w:lastRenderedPageBreak/>
        <w:t>публичные слушания, и предложения и замечания иных участников общественных обсуждений или публичных слушаний.</w:t>
      </w:r>
    </w:p>
    <w:p w:rsidR="003758D4" w:rsidRPr="003758D4" w:rsidRDefault="003758D4" w:rsidP="003758D4">
      <w:pPr>
        <w:widowControl w:val="0"/>
        <w:autoSpaceDE w:val="0"/>
        <w:autoSpaceDN w:val="0"/>
        <w:adjustRightInd w:val="0"/>
        <w:ind w:firstLine="720"/>
        <w:rPr>
          <w:rFonts w:ascii="Times New Roman CYR" w:hAnsi="Times New Roman CYR" w:cs="Times New Roman CYR"/>
        </w:rPr>
      </w:pPr>
      <w:bookmarkStart w:id="178" w:name="sub_501019"/>
      <w:bookmarkEnd w:id="177"/>
      <w:r w:rsidRPr="003758D4">
        <w:rPr>
          <w:rFonts w:ascii="Times New Roman CYR" w:hAnsi="Times New Roman CYR" w:cs="Times New Roman CYR"/>
        </w:rPr>
        <w:t>19.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3758D4" w:rsidRPr="003758D4" w:rsidRDefault="003758D4" w:rsidP="003758D4">
      <w:pPr>
        <w:widowControl w:val="0"/>
        <w:autoSpaceDE w:val="0"/>
        <w:autoSpaceDN w:val="0"/>
        <w:adjustRightInd w:val="0"/>
        <w:ind w:firstLine="720"/>
        <w:rPr>
          <w:rFonts w:ascii="Times New Roman CYR" w:hAnsi="Times New Roman CYR" w:cs="Times New Roman CYR"/>
        </w:rPr>
      </w:pPr>
      <w:bookmarkStart w:id="179" w:name="sub_501020"/>
      <w:bookmarkEnd w:id="178"/>
      <w:r w:rsidRPr="003758D4">
        <w:rPr>
          <w:rFonts w:ascii="Times New Roman CYR" w:hAnsi="Times New Roman CYR" w:cs="Times New Roman CYR"/>
        </w:rPr>
        <w:t>20.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3758D4" w:rsidRPr="003758D4" w:rsidRDefault="003758D4" w:rsidP="003758D4">
      <w:pPr>
        <w:widowControl w:val="0"/>
        <w:autoSpaceDE w:val="0"/>
        <w:autoSpaceDN w:val="0"/>
        <w:adjustRightInd w:val="0"/>
        <w:ind w:firstLine="720"/>
        <w:rPr>
          <w:rFonts w:ascii="Times New Roman CYR" w:hAnsi="Times New Roman CYR" w:cs="Times New Roman CYR"/>
        </w:rPr>
      </w:pPr>
      <w:bookmarkStart w:id="180" w:name="sub_501021"/>
      <w:bookmarkEnd w:id="179"/>
      <w:r w:rsidRPr="003758D4">
        <w:rPr>
          <w:rFonts w:ascii="Times New Roman CYR" w:hAnsi="Times New Roman CYR" w:cs="Times New Roman CYR"/>
        </w:rPr>
        <w:t>21.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3758D4" w:rsidRPr="003758D4" w:rsidRDefault="003758D4" w:rsidP="003758D4">
      <w:pPr>
        <w:widowControl w:val="0"/>
        <w:autoSpaceDE w:val="0"/>
        <w:autoSpaceDN w:val="0"/>
        <w:adjustRightInd w:val="0"/>
        <w:ind w:firstLine="720"/>
        <w:rPr>
          <w:rFonts w:ascii="Times New Roman CYR" w:hAnsi="Times New Roman CYR" w:cs="Times New Roman CYR"/>
        </w:rPr>
      </w:pPr>
      <w:bookmarkStart w:id="181" w:name="sub_501022"/>
      <w:bookmarkEnd w:id="180"/>
      <w:r w:rsidRPr="003758D4">
        <w:rPr>
          <w:rFonts w:ascii="Times New Roman CYR" w:hAnsi="Times New Roman CYR" w:cs="Times New Roman CYR"/>
        </w:rPr>
        <w:t>22. В заключении о результатах общественных обсуждений или публичных слушаний должны быть указаны:</w:t>
      </w:r>
    </w:p>
    <w:p w:rsidR="003758D4" w:rsidRPr="003758D4" w:rsidRDefault="003758D4" w:rsidP="007B4FC5">
      <w:pPr>
        <w:widowControl w:val="0"/>
        <w:autoSpaceDE w:val="0"/>
        <w:autoSpaceDN w:val="0"/>
        <w:adjustRightInd w:val="0"/>
        <w:ind w:firstLine="1134"/>
        <w:rPr>
          <w:rFonts w:ascii="Times New Roman CYR" w:hAnsi="Times New Roman CYR" w:cs="Times New Roman CYR"/>
        </w:rPr>
      </w:pPr>
      <w:bookmarkStart w:id="182" w:name="sub_501221"/>
      <w:bookmarkEnd w:id="181"/>
      <w:r w:rsidRPr="003758D4">
        <w:rPr>
          <w:rFonts w:ascii="Times New Roman CYR" w:hAnsi="Times New Roman CYR" w:cs="Times New Roman CYR"/>
        </w:rPr>
        <w:t>1) дата оформления заключения о результатах общественных обсуждений или публичных слушаний;</w:t>
      </w:r>
    </w:p>
    <w:p w:rsidR="003758D4" w:rsidRPr="003758D4" w:rsidRDefault="003758D4" w:rsidP="007B4FC5">
      <w:pPr>
        <w:widowControl w:val="0"/>
        <w:autoSpaceDE w:val="0"/>
        <w:autoSpaceDN w:val="0"/>
        <w:adjustRightInd w:val="0"/>
        <w:ind w:firstLine="1134"/>
        <w:rPr>
          <w:rFonts w:ascii="Times New Roman CYR" w:hAnsi="Times New Roman CYR" w:cs="Times New Roman CYR"/>
        </w:rPr>
      </w:pPr>
      <w:bookmarkStart w:id="183" w:name="sub_501222"/>
      <w:bookmarkEnd w:id="182"/>
      <w:r w:rsidRPr="003758D4">
        <w:rPr>
          <w:rFonts w:ascii="Times New Roman CYR" w:hAnsi="Times New Roman CYR" w:cs="Times New Roman CYR"/>
        </w:rP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3758D4" w:rsidRPr="003758D4" w:rsidRDefault="003758D4" w:rsidP="007B4FC5">
      <w:pPr>
        <w:widowControl w:val="0"/>
        <w:autoSpaceDE w:val="0"/>
        <w:autoSpaceDN w:val="0"/>
        <w:adjustRightInd w:val="0"/>
        <w:ind w:firstLine="1134"/>
        <w:rPr>
          <w:rFonts w:ascii="Times New Roman CYR" w:hAnsi="Times New Roman CYR" w:cs="Times New Roman CYR"/>
        </w:rPr>
      </w:pPr>
      <w:bookmarkStart w:id="184" w:name="sub_501223"/>
      <w:bookmarkEnd w:id="183"/>
      <w:r w:rsidRPr="003758D4">
        <w:rPr>
          <w:rFonts w:ascii="Times New Roman CYR" w:hAnsi="Times New Roman CYR" w:cs="Times New Roman CYR"/>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3758D4" w:rsidRPr="003758D4" w:rsidRDefault="003758D4" w:rsidP="007B4FC5">
      <w:pPr>
        <w:widowControl w:val="0"/>
        <w:autoSpaceDE w:val="0"/>
        <w:autoSpaceDN w:val="0"/>
        <w:adjustRightInd w:val="0"/>
        <w:ind w:firstLine="1134"/>
        <w:rPr>
          <w:rFonts w:ascii="Times New Roman CYR" w:hAnsi="Times New Roman CYR" w:cs="Times New Roman CYR"/>
        </w:rPr>
      </w:pPr>
      <w:bookmarkStart w:id="185" w:name="sub_501224"/>
      <w:bookmarkEnd w:id="184"/>
      <w:r w:rsidRPr="003758D4">
        <w:rPr>
          <w:rFonts w:ascii="Times New Roman CYR" w:hAnsi="Times New Roman CYR" w:cs="Times New Roman CYR"/>
        </w:rPr>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3758D4" w:rsidRPr="003758D4" w:rsidRDefault="003758D4" w:rsidP="007B4FC5">
      <w:pPr>
        <w:widowControl w:val="0"/>
        <w:autoSpaceDE w:val="0"/>
        <w:autoSpaceDN w:val="0"/>
        <w:adjustRightInd w:val="0"/>
        <w:ind w:firstLine="1134"/>
        <w:rPr>
          <w:rFonts w:ascii="Times New Roman CYR" w:hAnsi="Times New Roman CYR" w:cs="Times New Roman CYR"/>
        </w:rPr>
      </w:pPr>
      <w:bookmarkStart w:id="186" w:name="sub_501225"/>
      <w:bookmarkEnd w:id="185"/>
      <w:r w:rsidRPr="003758D4">
        <w:rPr>
          <w:rFonts w:ascii="Times New Roman CYR" w:hAnsi="Times New Roman CYR" w:cs="Times New Roman CYR"/>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3758D4" w:rsidRPr="003758D4" w:rsidRDefault="003758D4" w:rsidP="003758D4">
      <w:pPr>
        <w:widowControl w:val="0"/>
        <w:autoSpaceDE w:val="0"/>
        <w:autoSpaceDN w:val="0"/>
        <w:adjustRightInd w:val="0"/>
        <w:ind w:firstLine="720"/>
        <w:rPr>
          <w:rFonts w:ascii="Times New Roman CYR" w:hAnsi="Times New Roman CYR" w:cs="Times New Roman CYR"/>
        </w:rPr>
      </w:pPr>
      <w:bookmarkStart w:id="187" w:name="sub_501023"/>
      <w:bookmarkEnd w:id="186"/>
      <w:r w:rsidRPr="003758D4">
        <w:rPr>
          <w:rFonts w:ascii="Times New Roman CYR" w:hAnsi="Times New Roman CYR" w:cs="Times New Roman CYR"/>
        </w:rPr>
        <w:t>23.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3758D4" w:rsidRPr="003758D4" w:rsidRDefault="003758D4" w:rsidP="003758D4">
      <w:pPr>
        <w:widowControl w:val="0"/>
        <w:autoSpaceDE w:val="0"/>
        <w:autoSpaceDN w:val="0"/>
        <w:adjustRightInd w:val="0"/>
        <w:ind w:firstLine="720"/>
        <w:rPr>
          <w:rFonts w:ascii="Times New Roman CYR" w:hAnsi="Times New Roman CYR" w:cs="Times New Roman CYR"/>
        </w:rPr>
      </w:pPr>
      <w:bookmarkStart w:id="188" w:name="sub_501024"/>
      <w:bookmarkEnd w:id="187"/>
      <w:r w:rsidRPr="003758D4">
        <w:rPr>
          <w:rFonts w:ascii="Times New Roman CYR" w:hAnsi="Times New Roman CYR" w:cs="Times New Roman CYR"/>
        </w:rPr>
        <w:t>24. Уставом муниципального образования и (или) нормативным правовым актом представительного органа муниципального образования на основании положений настоящего Кодекса определяются:</w:t>
      </w:r>
    </w:p>
    <w:p w:rsidR="003758D4" w:rsidRPr="003758D4" w:rsidRDefault="003758D4" w:rsidP="007B4FC5">
      <w:pPr>
        <w:widowControl w:val="0"/>
        <w:autoSpaceDE w:val="0"/>
        <w:autoSpaceDN w:val="0"/>
        <w:adjustRightInd w:val="0"/>
        <w:ind w:firstLine="1134"/>
        <w:rPr>
          <w:rFonts w:ascii="Times New Roman CYR" w:hAnsi="Times New Roman CYR" w:cs="Times New Roman CYR"/>
        </w:rPr>
      </w:pPr>
      <w:bookmarkStart w:id="189" w:name="sub_501241"/>
      <w:bookmarkEnd w:id="188"/>
      <w:r w:rsidRPr="003758D4">
        <w:rPr>
          <w:rFonts w:ascii="Times New Roman CYR" w:hAnsi="Times New Roman CYR" w:cs="Times New Roman CYR"/>
        </w:rPr>
        <w:t>1) порядок организации и проведения общественных обсуждений или публичных слушаний по проектам;</w:t>
      </w:r>
    </w:p>
    <w:p w:rsidR="003758D4" w:rsidRPr="003758D4" w:rsidRDefault="003758D4" w:rsidP="007B4FC5">
      <w:pPr>
        <w:widowControl w:val="0"/>
        <w:autoSpaceDE w:val="0"/>
        <w:autoSpaceDN w:val="0"/>
        <w:adjustRightInd w:val="0"/>
        <w:ind w:firstLine="1134"/>
        <w:rPr>
          <w:rFonts w:ascii="Times New Roman CYR" w:hAnsi="Times New Roman CYR" w:cs="Times New Roman CYR"/>
        </w:rPr>
      </w:pPr>
      <w:bookmarkStart w:id="190" w:name="sub_501242"/>
      <w:bookmarkEnd w:id="189"/>
      <w:r w:rsidRPr="003758D4">
        <w:rPr>
          <w:rFonts w:ascii="Times New Roman CYR" w:hAnsi="Times New Roman CYR" w:cs="Times New Roman CYR"/>
        </w:rPr>
        <w:t>2) организатор общественных обсуждений или публичных слушаний;</w:t>
      </w:r>
    </w:p>
    <w:p w:rsidR="003758D4" w:rsidRPr="003758D4" w:rsidRDefault="003758D4" w:rsidP="007B4FC5">
      <w:pPr>
        <w:widowControl w:val="0"/>
        <w:autoSpaceDE w:val="0"/>
        <w:autoSpaceDN w:val="0"/>
        <w:adjustRightInd w:val="0"/>
        <w:ind w:firstLine="1134"/>
        <w:rPr>
          <w:rFonts w:ascii="Times New Roman CYR" w:hAnsi="Times New Roman CYR" w:cs="Times New Roman CYR"/>
        </w:rPr>
      </w:pPr>
      <w:bookmarkStart w:id="191" w:name="sub_501243"/>
      <w:bookmarkEnd w:id="190"/>
      <w:r w:rsidRPr="003758D4">
        <w:rPr>
          <w:rFonts w:ascii="Times New Roman CYR" w:hAnsi="Times New Roman CYR" w:cs="Times New Roman CYR"/>
        </w:rPr>
        <w:t>3) срок проведения общественных обсуждений или публичных слушаний;</w:t>
      </w:r>
    </w:p>
    <w:p w:rsidR="003758D4" w:rsidRPr="003758D4" w:rsidRDefault="003758D4" w:rsidP="007B4FC5">
      <w:pPr>
        <w:widowControl w:val="0"/>
        <w:autoSpaceDE w:val="0"/>
        <w:autoSpaceDN w:val="0"/>
        <w:adjustRightInd w:val="0"/>
        <w:ind w:firstLine="1134"/>
        <w:rPr>
          <w:rFonts w:ascii="Times New Roman CYR" w:hAnsi="Times New Roman CYR" w:cs="Times New Roman CYR"/>
        </w:rPr>
      </w:pPr>
      <w:bookmarkStart w:id="192" w:name="sub_501244"/>
      <w:bookmarkEnd w:id="191"/>
      <w:r w:rsidRPr="003758D4">
        <w:rPr>
          <w:rFonts w:ascii="Times New Roman CYR" w:hAnsi="Times New Roman CYR" w:cs="Times New Roman CYR"/>
        </w:rPr>
        <w:t>4) официальный сайт и (или) информационные системы;</w:t>
      </w:r>
    </w:p>
    <w:p w:rsidR="003758D4" w:rsidRPr="003758D4" w:rsidRDefault="003758D4" w:rsidP="007B4FC5">
      <w:pPr>
        <w:widowControl w:val="0"/>
        <w:autoSpaceDE w:val="0"/>
        <w:autoSpaceDN w:val="0"/>
        <w:adjustRightInd w:val="0"/>
        <w:ind w:firstLine="1134"/>
        <w:rPr>
          <w:rFonts w:ascii="Times New Roman CYR" w:hAnsi="Times New Roman CYR" w:cs="Times New Roman CYR"/>
        </w:rPr>
      </w:pPr>
      <w:bookmarkStart w:id="193" w:name="sub_501245"/>
      <w:bookmarkEnd w:id="192"/>
      <w:r w:rsidRPr="003758D4">
        <w:rPr>
          <w:rFonts w:ascii="Times New Roman CYR" w:hAnsi="Times New Roman CYR" w:cs="Times New Roman CYR"/>
        </w:rPr>
        <w:lastRenderedPageBreak/>
        <w:t>5) требования к информационным стендам, на которых размещаются оповещения о начале общественных обсуждений или публичных слушаний;</w:t>
      </w:r>
    </w:p>
    <w:p w:rsidR="003758D4" w:rsidRPr="003758D4" w:rsidRDefault="003758D4" w:rsidP="007B4FC5">
      <w:pPr>
        <w:widowControl w:val="0"/>
        <w:autoSpaceDE w:val="0"/>
        <w:autoSpaceDN w:val="0"/>
        <w:adjustRightInd w:val="0"/>
        <w:ind w:firstLine="1134"/>
        <w:rPr>
          <w:rFonts w:ascii="Times New Roman CYR" w:hAnsi="Times New Roman CYR" w:cs="Times New Roman CYR"/>
        </w:rPr>
      </w:pPr>
      <w:bookmarkStart w:id="194" w:name="sub_501246"/>
      <w:bookmarkEnd w:id="193"/>
      <w:r w:rsidRPr="003758D4">
        <w:rPr>
          <w:rFonts w:ascii="Times New Roman CYR" w:hAnsi="Times New Roman CYR" w:cs="Times New Roman CYR"/>
        </w:rPr>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3758D4" w:rsidRPr="003758D4" w:rsidRDefault="003758D4" w:rsidP="007B4FC5">
      <w:pPr>
        <w:widowControl w:val="0"/>
        <w:autoSpaceDE w:val="0"/>
        <w:autoSpaceDN w:val="0"/>
        <w:adjustRightInd w:val="0"/>
        <w:ind w:firstLine="1134"/>
        <w:rPr>
          <w:rFonts w:ascii="Times New Roman CYR" w:hAnsi="Times New Roman CYR" w:cs="Times New Roman CYR"/>
        </w:rPr>
      </w:pPr>
      <w:bookmarkStart w:id="195" w:name="sub_501247"/>
      <w:bookmarkEnd w:id="194"/>
      <w:r w:rsidRPr="003758D4">
        <w:rPr>
          <w:rFonts w:ascii="Times New Roman CYR" w:hAnsi="Times New Roman CYR" w:cs="Times New Roman CYR"/>
        </w:rPr>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bookmarkEnd w:id="195"/>
    <w:p w:rsidR="003758D4" w:rsidRPr="003758D4" w:rsidRDefault="003758D4" w:rsidP="003758D4">
      <w:pPr>
        <w:widowControl w:val="0"/>
        <w:autoSpaceDE w:val="0"/>
        <w:autoSpaceDN w:val="0"/>
        <w:adjustRightInd w:val="0"/>
        <w:ind w:firstLine="720"/>
        <w:rPr>
          <w:rFonts w:ascii="Times New Roman CYR" w:hAnsi="Times New Roman CYR" w:cs="Times New Roman CYR"/>
        </w:rPr>
      </w:pPr>
      <w:r w:rsidRPr="003758D4">
        <w:rPr>
          <w:rFonts w:ascii="Times New Roman CYR" w:hAnsi="Times New Roman CYR" w:cs="Times New Roman CYR"/>
        </w:rPr>
        <w:t>25. Общественные обсуждения или публичные слушания и (или) общественные обсуждения по проектам правил землепользования и застройки и по проектам, предусматривающим внесение изменений в правила, проводятся в каждом населенном пункте муниципального образования.</w:t>
      </w:r>
    </w:p>
    <w:p w:rsidR="003758D4" w:rsidRPr="003758D4" w:rsidRDefault="003758D4" w:rsidP="003758D4">
      <w:pPr>
        <w:widowControl w:val="0"/>
        <w:autoSpaceDE w:val="0"/>
        <w:autoSpaceDN w:val="0"/>
        <w:adjustRightInd w:val="0"/>
        <w:ind w:firstLine="720"/>
        <w:rPr>
          <w:rFonts w:ascii="Times New Roman CYR" w:hAnsi="Times New Roman CYR" w:cs="Times New Roman CYR"/>
        </w:rPr>
      </w:pPr>
      <w:r w:rsidRPr="003758D4">
        <w:rPr>
          <w:rFonts w:ascii="Times New Roman CYR" w:hAnsi="Times New Roman CYR" w:cs="Times New Roman CYR"/>
        </w:rPr>
        <w:t>26. При проведении общественных обсуждений или публичных слушаний в целях обеспечения участников общественных обсуждений или публичных слушаний равными возможностями для участия в общественных обсуждениях или публичных слушаниях территория населенного пункта может быть разделена на части.</w:t>
      </w:r>
    </w:p>
    <w:p w:rsidR="003758D4" w:rsidRPr="003758D4" w:rsidRDefault="003758D4" w:rsidP="003758D4">
      <w:pPr>
        <w:suppressAutoHyphens/>
        <w:ind w:firstLine="567"/>
        <w:rPr>
          <w:rFonts w:eastAsia="GOST Type AU"/>
          <w:b/>
          <w:lang w:eastAsia="ar-SA"/>
        </w:rPr>
      </w:pPr>
    </w:p>
    <w:p w:rsidR="003758D4" w:rsidRPr="003758D4" w:rsidRDefault="003758D4" w:rsidP="00426F39">
      <w:pPr>
        <w:pStyle w:val="2"/>
        <w:rPr>
          <w:rFonts w:eastAsia="GOST Type AU"/>
          <w:lang w:eastAsia="ar-SA"/>
        </w:rPr>
      </w:pPr>
      <w:bookmarkStart w:id="196" w:name="_Toc89422070"/>
      <w:bookmarkStart w:id="197" w:name="_Toc99956859"/>
      <w:r w:rsidRPr="003758D4">
        <w:rPr>
          <w:rFonts w:eastAsia="GOST Type AU"/>
          <w:lang w:eastAsia="ar-SA"/>
        </w:rPr>
        <w:t>Глава 6. Регулирование иных вопросов землепользования и застройки</w:t>
      </w:r>
      <w:bookmarkEnd w:id="196"/>
      <w:bookmarkEnd w:id="197"/>
    </w:p>
    <w:p w:rsidR="003758D4" w:rsidRPr="003758D4" w:rsidRDefault="003758D4" w:rsidP="003758D4">
      <w:pPr>
        <w:ind w:firstLine="567"/>
      </w:pPr>
    </w:p>
    <w:p w:rsidR="003758D4" w:rsidRPr="003758D4" w:rsidRDefault="003758D4" w:rsidP="00DF7F69">
      <w:pPr>
        <w:pStyle w:val="3"/>
      </w:pPr>
      <w:bookmarkStart w:id="198" w:name="_Toc180470356"/>
      <w:bookmarkStart w:id="199" w:name="_Toc200537110"/>
      <w:bookmarkStart w:id="200" w:name="_Toc208205281"/>
      <w:bookmarkStart w:id="201" w:name="_Toc427840791"/>
      <w:bookmarkStart w:id="202" w:name="_Toc427840973"/>
      <w:bookmarkStart w:id="203" w:name="_Toc465786394"/>
      <w:bookmarkStart w:id="204" w:name="_Toc89422071"/>
      <w:bookmarkStart w:id="205" w:name="_Toc99956860"/>
      <w:r w:rsidRPr="003758D4">
        <w:t xml:space="preserve">Статья 16. </w:t>
      </w:r>
      <w:bookmarkEnd w:id="198"/>
      <w:bookmarkEnd w:id="199"/>
      <w:bookmarkEnd w:id="200"/>
      <w:bookmarkEnd w:id="201"/>
      <w:bookmarkEnd w:id="202"/>
      <w:bookmarkEnd w:id="203"/>
      <w:r w:rsidRPr="003758D4">
        <w:t>Порядок принятия решения о внесении изменений в Правила землепользования и застройки</w:t>
      </w:r>
      <w:bookmarkEnd w:id="204"/>
      <w:bookmarkEnd w:id="205"/>
    </w:p>
    <w:p w:rsidR="003758D4" w:rsidRPr="003758D4" w:rsidRDefault="003758D4" w:rsidP="003758D4">
      <w:r w:rsidRPr="003758D4">
        <w:t xml:space="preserve">1. Изменениями настоящих Правил считаются любые изменения текста Правил, Карты градостроительного зонирования </w:t>
      </w:r>
      <w:r w:rsidR="00B55068">
        <w:t>Красногор</w:t>
      </w:r>
      <w:r w:rsidRPr="003758D4">
        <w:t xml:space="preserve">ского сельсовета </w:t>
      </w:r>
      <w:r w:rsidR="00B55068">
        <w:t>Асекеев</w:t>
      </w:r>
      <w:r w:rsidRPr="003758D4">
        <w:t xml:space="preserve">ского района, Карты зон с особыми условиями использования территории </w:t>
      </w:r>
      <w:r w:rsidR="00B55068">
        <w:t>Красногор</w:t>
      </w:r>
      <w:r w:rsidRPr="003758D4">
        <w:t xml:space="preserve">ского сельсовета </w:t>
      </w:r>
      <w:r w:rsidR="00B55068">
        <w:t>Асекеев</w:t>
      </w:r>
      <w:r w:rsidRPr="003758D4">
        <w:t>ского района, либо градостроительных регламентов.</w:t>
      </w:r>
    </w:p>
    <w:p w:rsidR="003758D4" w:rsidRPr="003758D4" w:rsidRDefault="003758D4" w:rsidP="003758D4">
      <w:r w:rsidRPr="003758D4">
        <w:t>2. Основаниями для рассмотрения Администрацией вопроса о внесении изменений в настоящие Правила являются:</w:t>
      </w:r>
    </w:p>
    <w:p w:rsidR="003758D4" w:rsidRPr="003758D4" w:rsidRDefault="003758D4" w:rsidP="007B4FC5">
      <w:pPr>
        <w:ind w:firstLine="1134"/>
      </w:pPr>
      <w:r w:rsidRPr="003758D4">
        <w:t xml:space="preserve">1) несоответствие настоящих Правил Генеральному плану, </w:t>
      </w:r>
      <w:r w:rsidRPr="003758D4">
        <w:rPr>
          <w:color w:val="000000"/>
        </w:rPr>
        <w:t>схеме территориального планирования муниципального района,</w:t>
      </w:r>
      <w:r w:rsidRPr="003758D4">
        <w:t xml:space="preserve"> возникшее в результате внесения изменений в Генеральный план </w:t>
      </w:r>
      <w:r w:rsidRPr="003758D4">
        <w:rPr>
          <w:color w:val="000000"/>
        </w:rPr>
        <w:t>или схему территориального планирования муниципального района</w:t>
      </w:r>
      <w:r w:rsidRPr="003758D4">
        <w:t>;</w:t>
      </w:r>
    </w:p>
    <w:p w:rsidR="003758D4" w:rsidRPr="003758D4" w:rsidRDefault="003758D4" w:rsidP="007B4FC5">
      <w:pPr>
        <w:ind w:firstLine="1134"/>
      </w:pPr>
      <w:r w:rsidRPr="003758D4">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w:t>
      </w:r>
    </w:p>
    <w:p w:rsidR="003758D4" w:rsidRPr="003758D4" w:rsidRDefault="003758D4" w:rsidP="007B4FC5">
      <w:pPr>
        <w:ind w:firstLine="1134"/>
      </w:pPr>
      <w:r w:rsidRPr="003758D4">
        <w:t>2) поступление предложений об изменении границ территориальных зон, изменении градостроительных регламентов;</w:t>
      </w:r>
    </w:p>
    <w:p w:rsidR="003758D4" w:rsidRPr="003758D4" w:rsidRDefault="003758D4" w:rsidP="007B4FC5">
      <w:pPr>
        <w:ind w:firstLine="1134"/>
      </w:pPr>
      <w:r w:rsidRPr="003758D4">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3758D4" w:rsidRPr="003758D4" w:rsidRDefault="003758D4" w:rsidP="007B4FC5">
      <w:pPr>
        <w:ind w:firstLine="1134"/>
      </w:pPr>
      <w:bookmarkStart w:id="206" w:name="dst2457"/>
      <w:bookmarkEnd w:id="206"/>
      <w:r w:rsidRPr="003758D4">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3758D4" w:rsidRPr="003758D4" w:rsidRDefault="003758D4" w:rsidP="007B4FC5">
      <w:pPr>
        <w:ind w:firstLine="1134"/>
      </w:pPr>
      <w:bookmarkStart w:id="207" w:name="dst2458"/>
      <w:bookmarkEnd w:id="207"/>
      <w:r w:rsidRPr="003758D4">
        <w:lastRenderedPageBreak/>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3758D4" w:rsidRPr="003758D4" w:rsidRDefault="003758D4" w:rsidP="007B4FC5">
      <w:pPr>
        <w:ind w:firstLine="1134"/>
        <w:rPr>
          <w:color w:val="000000"/>
        </w:rPr>
      </w:pPr>
      <w:r w:rsidRPr="003758D4">
        <w:rPr>
          <w:color w:val="000000"/>
        </w:rPr>
        <w:t>6) принятие решения о комплексном развитии территории.</w:t>
      </w:r>
    </w:p>
    <w:p w:rsidR="003758D4" w:rsidRPr="003758D4" w:rsidRDefault="003758D4" w:rsidP="007B4FC5">
      <w:pPr>
        <w:ind w:firstLine="1134"/>
      </w:pPr>
      <w:r w:rsidRPr="003758D4">
        <w:t>7) обнаружение мест захоронений погибших при защите Отечества, расположенных в границах муниципальных образований.</w:t>
      </w:r>
    </w:p>
    <w:p w:rsidR="003758D4" w:rsidRPr="003758D4" w:rsidRDefault="003758D4" w:rsidP="003758D4"/>
    <w:p w:rsidR="003758D4" w:rsidRPr="003758D4" w:rsidRDefault="003758D4" w:rsidP="003758D4">
      <w:r w:rsidRPr="003758D4">
        <w:t xml:space="preserve">3. Предложения о внесении изменений в настоящие Правила направляются </w:t>
      </w:r>
      <w:r w:rsidRPr="003758D4">
        <w:rPr>
          <w:color w:val="000000"/>
        </w:rPr>
        <w:t>в комиссию:</w:t>
      </w:r>
    </w:p>
    <w:p w:rsidR="003758D4" w:rsidRPr="003758D4" w:rsidRDefault="003758D4" w:rsidP="007B4FC5">
      <w:pPr>
        <w:ind w:firstLine="1134"/>
      </w:pPr>
      <w:r w:rsidRPr="003758D4">
        <w:t>1) федеральными органами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3758D4" w:rsidRPr="003758D4" w:rsidRDefault="003758D4" w:rsidP="007B4FC5">
      <w:pPr>
        <w:ind w:firstLine="1134"/>
      </w:pPr>
      <w:r w:rsidRPr="003758D4">
        <w:t>2) органами исполнительной власти Оренбургской области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3758D4" w:rsidRPr="003758D4" w:rsidRDefault="003758D4" w:rsidP="007B4FC5">
      <w:pPr>
        <w:ind w:firstLine="1134"/>
      </w:pPr>
      <w:r w:rsidRPr="003758D4">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3758D4" w:rsidRPr="003758D4" w:rsidRDefault="003758D4" w:rsidP="007B4FC5">
      <w:pPr>
        <w:ind w:firstLine="1134"/>
      </w:pPr>
      <w:r w:rsidRPr="003758D4">
        <w:t>4) органами местного самоуправления в случаях, если необходимо совершенствовать порядок регулирования землепользования и застройки на соответствующей территории поселения;</w:t>
      </w:r>
    </w:p>
    <w:p w:rsidR="003758D4" w:rsidRPr="003758D4" w:rsidRDefault="003758D4" w:rsidP="007B4FC5">
      <w:pPr>
        <w:ind w:firstLine="1134"/>
      </w:pPr>
      <w:r w:rsidRPr="003758D4">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3758D4" w:rsidRPr="003758D4" w:rsidRDefault="003758D4" w:rsidP="007B4FC5">
      <w:pPr>
        <w:ind w:firstLine="1134"/>
      </w:pPr>
      <w:r w:rsidRPr="003758D4">
        <w:t>5) физическими или юридическими лицами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3758D4" w:rsidRPr="003758D4" w:rsidRDefault="003758D4" w:rsidP="007B4FC5">
      <w:pPr>
        <w:ind w:firstLine="1134"/>
        <w:rPr>
          <w:color w:val="000000"/>
        </w:rPr>
      </w:pPr>
      <w:r w:rsidRPr="003758D4">
        <w:rPr>
          <w:color w:val="000000"/>
        </w:rPr>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p>
    <w:p w:rsidR="003758D4" w:rsidRPr="003758D4" w:rsidRDefault="003758D4" w:rsidP="007B4FC5">
      <w:pPr>
        <w:ind w:firstLine="1134"/>
        <w:rPr>
          <w:color w:val="000000"/>
        </w:rPr>
      </w:pPr>
      <w:r w:rsidRPr="003758D4">
        <w:rPr>
          <w:color w:val="000000"/>
        </w:rPr>
        <w:t>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rsidR="003758D4" w:rsidRPr="003758D4" w:rsidRDefault="003758D4" w:rsidP="003758D4">
      <w:pPr>
        <w:rPr>
          <w:color w:val="000000"/>
        </w:rPr>
      </w:pPr>
      <w:r w:rsidRPr="003758D4">
        <w:rPr>
          <w:color w:val="000000"/>
        </w:rPr>
        <w:t>3.1. В случае, если правилами землепользования и застройки не обеспечена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3758D4" w:rsidRPr="003758D4" w:rsidRDefault="003758D4" w:rsidP="003758D4">
      <w:pPr>
        <w:rPr>
          <w:color w:val="000000"/>
        </w:rPr>
      </w:pPr>
      <w:r w:rsidRPr="003758D4">
        <w:rPr>
          <w:color w:val="000000"/>
        </w:rPr>
        <w:t>3.2. В случае, предусмотренном </w:t>
      </w:r>
      <w:hyperlink r:id="rId22" w:anchor="/document/12138258/entry/3331" w:history="1">
        <w:r w:rsidRPr="003758D4">
          <w:rPr>
            <w:color w:val="000000"/>
          </w:rPr>
          <w:t>частью 3.1</w:t>
        </w:r>
      </w:hyperlink>
      <w:r w:rsidRPr="003758D4">
        <w:rPr>
          <w:color w:val="000000"/>
        </w:rPr>
        <w:t xml:space="preserve"> настоящей статьи, глава поселения, глава городского округа обеспечивают внесение изменений в правила землепользования и </w:t>
      </w:r>
      <w:r w:rsidRPr="003758D4">
        <w:rPr>
          <w:color w:val="000000"/>
        </w:rPr>
        <w:lastRenderedPageBreak/>
        <w:t>застройки в течение тридцати дней со дня получения указанного в части 3.1 настоящей статьи требования.</w:t>
      </w:r>
    </w:p>
    <w:p w:rsidR="003758D4" w:rsidRPr="003758D4" w:rsidRDefault="005A0A82" w:rsidP="003758D4">
      <w:pPr>
        <w:rPr>
          <w:color w:val="000000"/>
        </w:rPr>
      </w:pPr>
      <w:hyperlink r:id="rId23" w:anchor="/document/72005510/entry/26044" w:history="1">
        <w:r w:rsidR="003758D4" w:rsidRPr="003758D4">
          <w:rPr>
            <w:color w:val="000000"/>
          </w:rPr>
          <w:t>3.3.</w:t>
        </w:r>
      </w:hyperlink>
      <w:r w:rsidR="003758D4" w:rsidRPr="003758D4">
        <w:rPr>
          <w:color w:val="000000"/>
        </w:rPr>
        <w:t> В целях внесения изменений в правила землепользования и застройки в случаях, предусмотренных </w:t>
      </w:r>
      <w:hyperlink r:id="rId24" w:anchor="/document/12138258/entry/33023" w:history="1">
        <w:r w:rsidR="003758D4" w:rsidRPr="003758D4">
          <w:rPr>
            <w:color w:val="000000"/>
          </w:rPr>
          <w:t>пунктами 3 - 6 части 2</w:t>
        </w:r>
      </w:hyperlink>
      <w:r w:rsidR="003758D4" w:rsidRPr="003758D4">
        <w:rPr>
          <w:color w:val="000000"/>
        </w:rPr>
        <w:t> и </w:t>
      </w:r>
      <w:hyperlink r:id="rId25" w:anchor="/document/12138258/entry/3331" w:history="1">
        <w:r w:rsidR="003758D4" w:rsidRPr="003758D4">
          <w:rPr>
            <w:color w:val="000000"/>
          </w:rPr>
          <w:t>частью 3.1</w:t>
        </w:r>
      </w:hyperlink>
      <w:r w:rsidR="003758D4" w:rsidRPr="003758D4">
        <w:rPr>
          <w:color w:val="000000"/>
        </w:rPr>
        <w:t>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r:id="rId26" w:anchor="/document/12138258/entry/3304" w:history="1">
        <w:r w:rsidR="003758D4" w:rsidRPr="003758D4">
          <w:rPr>
            <w:color w:val="000000"/>
          </w:rPr>
          <w:t>частью 4</w:t>
        </w:r>
      </w:hyperlink>
      <w:r w:rsidR="003758D4" w:rsidRPr="003758D4">
        <w:rPr>
          <w:color w:val="000000"/>
        </w:rPr>
        <w:t> настоящей статьи заключения комиссии не требуются.</w:t>
      </w:r>
    </w:p>
    <w:p w:rsidR="003758D4" w:rsidRPr="003758D4" w:rsidRDefault="003758D4" w:rsidP="003758D4">
      <w:pPr>
        <w:rPr>
          <w:color w:val="000000"/>
        </w:rPr>
      </w:pPr>
      <w:r w:rsidRPr="003758D4">
        <w:rPr>
          <w:color w:val="000000"/>
        </w:rPr>
        <w:t>3.4. В случае внесения изменений в правила землепользования и застройки в целях реализации решения о комплексном развитии территории,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3758D4" w:rsidRPr="003758D4" w:rsidRDefault="003758D4" w:rsidP="003758D4">
      <w:r w:rsidRPr="003758D4">
        <w:t>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rsidR="003758D4" w:rsidRPr="003758D4" w:rsidRDefault="003758D4" w:rsidP="003758D4">
      <w:r w:rsidRPr="003758D4">
        <w:t>4. Предложение о внесении изменений в настоящие Правила направляется в письменной форме в Комиссию.</w:t>
      </w:r>
    </w:p>
    <w:p w:rsidR="003758D4" w:rsidRPr="003758D4" w:rsidRDefault="003758D4" w:rsidP="003758D4">
      <w:r w:rsidRPr="003758D4">
        <w:t xml:space="preserve">Комиссия в течение </w:t>
      </w:r>
      <w:r w:rsidRPr="003758D4">
        <w:rPr>
          <w:color w:val="000000"/>
        </w:rPr>
        <w:t>25</w:t>
      </w:r>
      <w:r w:rsidRPr="003758D4">
        <w:t xml:space="preserve"> дней со дня поступления предложения о внесении изменений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настоящие Правила или об отклонении такого предложения с указанием причин отклонения, и направляет это заключение главе муниципального образования.</w:t>
      </w:r>
    </w:p>
    <w:p w:rsidR="003758D4" w:rsidRPr="003758D4" w:rsidRDefault="003758D4" w:rsidP="003758D4">
      <w:r w:rsidRPr="003758D4">
        <w:t>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3758D4" w:rsidRPr="003758D4" w:rsidRDefault="003758D4" w:rsidP="003758D4">
      <w:pPr>
        <w:rPr>
          <w:color w:val="000000"/>
        </w:rPr>
      </w:pPr>
      <w:r w:rsidRPr="003758D4">
        <w:t>5.</w:t>
      </w:r>
      <w:r w:rsidRPr="003758D4">
        <w:rPr>
          <w:color w:val="22272F"/>
          <w:shd w:val="clear" w:color="auto" w:fill="FFFFFF"/>
        </w:rPr>
        <w:t xml:space="preserve"> </w:t>
      </w:r>
      <w:r w:rsidRPr="003758D4">
        <w:rPr>
          <w:color w:val="000000"/>
        </w:rPr>
        <w:t>Глава местной администрации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3758D4" w:rsidRPr="003758D4" w:rsidRDefault="003758D4" w:rsidP="003758D4">
      <w:pPr>
        <w:numPr>
          <w:ilvl w:val="1"/>
          <w:numId w:val="44"/>
        </w:numPr>
        <w:ind w:left="0" w:right="284" w:firstLine="709"/>
        <w:rPr>
          <w:color w:val="000000"/>
        </w:rPr>
      </w:pPr>
      <w:r w:rsidRPr="003758D4">
        <w:rPr>
          <w:color w:val="000000"/>
        </w:rPr>
        <w:t>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3758D4" w:rsidRPr="003758D4" w:rsidRDefault="003758D4" w:rsidP="003758D4">
      <w:pPr>
        <w:numPr>
          <w:ilvl w:val="0"/>
          <w:numId w:val="45"/>
        </w:numPr>
        <w:ind w:left="0" w:right="284" w:firstLine="709"/>
        <w:rPr>
          <w:color w:val="000000"/>
        </w:rPr>
      </w:pPr>
      <w:r w:rsidRPr="003758D4">
        <w:rPr>
          <w:color w:val="000000"/>
        </w:rPr>
        <w:t>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r:id="rId27" w:anchor="/document/12138258/entry/33211" w:history="1">
        <w:r w:rsidRPr="003758D4">
          <w:rPr>
            <w:color w:val="000000"/>
            <w:u w:val="single"/>
          </w:rPr>
          <w:t>пункте 1.1 части 2</w:t>
        </w:r>
      </w:hyperlink>
      <w:r w:rsidRPr="003758D4">
        <w:rPr>
          <w:color w:val="000000"/>
        </w:rPr>
        <w:t> настоящей статьи, обязан принять решение о внесении изменений в правила землепользования и застройки. Предписание, указанное в пункте 1.1 части 2 настоящей статьи, может быть обжаловано главой местной администрации в суд.</w:t>
      </w:r>
    </w:p>
    <w:p w:rsidR="003758D4" w:rsidRPr="003758D4" w:rsidRDefault="003758D4" w:rsidP="003758D4">
      <w:pPr>
        <w:numPr>
          <w:ilvl w:val="0"/>
          <w:numId w:val="45"/>
        </w:numPr>
        <w:shd w:val="clear" w:color="auto" w:fill="FFFFFF"/>
        <w:ind w:left="0" w:right="284" w:firstLine="709"/>
        <w:rPr>
          <w:color w:val="000000"/>
        </w:rPr>
      </w:pPr>
      <w:r w:rsidRPr="003758D4">
        <w:rPr>
          <w:color w:val="000000"/>
        </w:rPr>
        <w:lastRenderedPageBreak/>
        <w:t>Со дня поступления в орган местного самоуправления уведомления о выявлении самовольной постройки от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и использования особо охраняемых природных территорий,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от исполнительных органов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 или от органов местного самоуправления, осуществляющих муниципальный земельный контроль или муниципальный контроль в области охраны и использования особо охраняемых природных территорий,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указанный выше,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3758D4" w:rsidRPr="003758D4" w:rsidRDefault="005A0A82" w:rsidP="003758D4">
      <w:pPr>
        <w:shd w:val="clear" w:color="auto" w:fill="FFFFFF"/>
        <w:rPr>
          <w:color w:val="000000"/>
        </w:rPr>
      </w:pPr>
      <w:hyperlink r:id="rId28" w:anchor="/document/72005510/entry/26044" w:history="1">
        <w:r w:rsidR="003758D4" w:rsidRPr="003758D4">
          <w:rPr>
            <w:color w:val="000000"/>
          </w:rPr>
          <w:t>8.</w:t>
        </w:r>
      </w:hyperlink>
      <w:r w:rsidR="003758D4" w:rsidRPr="003758D4">
        <w:rPr>
          <w:color w:val="000000"/>
        </w:rPr>
        <w:t xml:space="preserve">  В случаях, предусмотренных </w:t>
      </w:r>
      <w:hyperlink r:id="rId29" w:anchor="/document/12138258/entry/33023" w:history="1">
        <w:r w:rsidR="003758D4" w:rsidRPr="003758D4">
          <w:rPr>
            <w:color w:val="000000"/>
            <w:u w:val="single"/>
          </w:rPr>
          <w:t>пунктами 3 - 5 части 2</w:t>
        </w:r>
      </w:hyperlink>
      <w:r w:rsidR="003758D4" w:rsidRPr="003758D4">
        <w:rPr>
          <w:color w:val="000000"/>
        </w:rPr>
        <w:t>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3758D4" w:rsidRPr="003758D4" w:rsidRDefault="005A0A82" w:rsidP="003758D4">
      <w:pPr>
        <w:shd w:val="clear" w:color="auto" w:fill="FFFFFF"/>
        <w:rPr>
          <w:color w:val="000000"/>
        </w:rPr>
      </w:pPr>
      <w:hyperlink r:id="rId30" w:anchor="/document/72005510/entry/26044" w:history="1">
        <w:r w:rsidR="003758D4" w:rsidRPr="003758D4">
          <w:rPr>
            <w:color w:val="000000"/>
          </w:rPr>
          <w:t>9.</w:t>
        </w:r>
      </w:hyperlink>
      <w:r w:rsidR="003758D4" w:rsidRPr="003758D4">
        <w:rPr>
          <w:color w:val="000000"/>
        </w:rPr>
        <w:t> В случае поступления требования, предусмотренного </w:t>
      </w:r>
      <w:hyperlink r:id="rId31" w:anchor="/document/12138258/entry/3308" w:history="1">
        <w:r w:rsidR="003758D4" w:rsidRPr="003758D4">
          <w:rPr>
            <w:color w:val="000000"/>
            <w:u w:val="single"/>
          </w:rPr>
          <w:t>частью 8</w:t>
        </w:r>
      </w:hyperlink>
      <w:r w:rsidR="003758D4" w:rsidRPr="003758D4">
        <w:rPr>
          <w:color w:val="000000"/>
        </w:rPr>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32" w:anchor="/document/12138258/entry/33023" w:history="1">
        <w:r w:rsidR="003758D4" w:rsidRPr="003758D4">
          <w:rPr>
            <w:color w:val="000000"/>
            <w:u w:val="single"/>
          </w:rPr>
          <w:t>пунктами 3 - 5 части 2</w:t>
        </w:r>
      </w:hyperlink>
      <w:r w:rsidR="003758D4" w:rsidRPr="003758D4">
        <w:rPr>
          <w:color w:val="000000"/>
        </w:rPr>
        <w:t> настоящей статьи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w:t>
      </w:r>
      <w:hyperlink r:id="rId33" w:anchor="/document/12138258/entry/3308" w:history="1">
        <w:r w:rsidR="003758D4" w:rsidRPr="003758D4">
          <w:rPr>
            <w:color w:val="000000"/>
            <w:u w:val="single"/>
          </w:rPr>
          <w:t>частью 8</w:t>
        </w:r>
      </w:hyperlink>
      <w:r w:rsidR="003758D4" w:rsidRPr="003758D4">
        <w:rPr>
          <w:color w:val="000000"/>
        </w:rPr>
        <w:t> настоящей статьи, не требуется.</w:t>
      </w:r>
    </w:p>
    <w:p w:rsidR="003758D4" w:rsidRPr="003758D4" w:rsidRDefault="005A0A82" w:rsidP="003758D4">
      <w:pPr>
        <w:shd w:val="clear" w:color="auto" w:fill="FFFFFF"/>
        <w:rPr>
          <w:color w:val="000000"/>
        </w:rPr>
      </w:pPr>
      <w:hyperlink r:id="rId34" w:anchor="/document/72005510/entry/26044" w:history="1">
        <w:r w:rsidR="003758D4" w:rsidRPr="003758D4">
          <w:rPr>
            <w:color w:val="000000"/>
          </w:rPr>
          <w:t>10.</w:t>
        </w:r>
      </w:hyperlink>
      <w:r w:rsidR="003758D4" w:rsidRPr="003758D4">
        <w:rPr>
          <w:color w:val="000000"/>
        </w:rPr>
        <w:t> Срок уточнения правил землепользования и застройки в соответствии с </w:t>
      </w:r>
      <w:hyperlink r:id="rId35" w:anchor="/document/12138258/entry/3309" w:history="1">
        <w:r w:rsidR="003758D4" w:rsidRPr="003758D4">
          <w:rPr>
            <w:color w:val="000000"/>
            <w:u w:val="single"/>
          </w:rPr>
          <w:t>частью 9</w:t>
        </w:r>
      </w:hyperlink>
      <w:r w:rsidR="003758D4" w:rsidRPr="003758D4">
        <w:rPr>
          <w:color w:val="000000"/>
        </w:rPr>
        <w:t xml:space="preserve">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w:t>
      </w:r>
      <w:r w:rsidR="003758D4" w:rsidRPr="003758D4">
        <w:rPr>
          <w:color w:val="000000"/>
        </w:rPr>
        <w:lastRenderedPageBreak/>
        <w:t>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r:id="rId36" w:anchor="/document/12138258/entry/3308" w:history="1">
        <w:r w:rsidR="003758D4" w:rsidRPr="003758D4">
          <w:rPr>
            <w:color w:val="000000"/>
            <w:u w:val="single"/>
          </w:rPr>
          <w:t>частью 8</w:t>
        </w:r>
      </w:hyperlink>
      <w:r w:rsidR="003758D4" w:rsidRPr="003758D4">
        <w:rPr>
          <w:color w:val="000000"/>
        </w:rPr>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37" w:anchor="/document/12138258/entry/33023" w:history="1">
        <w:r w:rsidR="003758D4" w:rsidRPr="003758D4">
          <w:rPr>
            <w:color w:val="000000"/>
            <w:u w:val="single"/>
          </w:rPr>
          <w:t>пунктами 3 - 5 части 2</w:t>
        </w:r>
      </w:hyperlink>
      <w:r w:rsidR="003758D4" w:rsidRPr="003758D4">
        <w:rPr>
          <w:color w:val="000000"/>
        </w:rPr>
        <w:t> настоящей статьи оснований для внесения изменений в правила землепользования и застройки.</w:t>
      </w:r>
    </w:p>
    <w:p w:rsidR="003758D4" w:rsidRPr="003758D4" w:rsidRDefault="003758D4" w:rsidP="003758D4">
      <w:r w:rsidRPr="003758D4">
        <w:rPr>
          <w:color w:val="000000"/>
        </w:rPr>
        <w:t>11</w:t>
      </w:r>
      <w:r w:rsidRPr="003758D4">
        <w:t>. Решение о подготовке проекта внесения изменений в настоящие Правила принимается главой местной администрации с установлением этапов градостроительного зонирования применительно ко всей территории муниципального образования района либо к различным частям территории муниципального образования (в случае подготовки проекта о внесении изменений в настоящие Правила применительно к частям территории муниципального образования, порядка и сроков проведения работ по подготовке указанного проекта, иных положений, касающихся организации указанных работ.</w:t>
      </w:r>
    </w:p>
    <w:p w:rsidR="003758D4" w:rsidRPr="003758D4" w:rsidRDefault="003758D4" w:rsidP="003758D4">
      <w:bookmarkStart w:id="208" w:name="Par542"/>
      <w:bookmarkEnd w:id="208"/>
      <w:r w:rsidRPr="003758D4">
        <w:rPr>
          <w:color w:val="000000"/>
        </w:rPr>
        <w:t>12</w:t>
      </w:r>
      <w:r w:rsidRPr="003758D4">
        <w:t>. Глава муниципального образования не позднее чем по истечении 10 дней с даты принятия решения о подготовке проекта внесения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 размещение указанного сообщения на официальном сайте муниципального образования в сети «Интернет». Сообщение о принятии такого решения также может быть распространено по радио и телевидению.</w:t>
      </w:r>
    </w:p>
    <w:p w:rsidR="003758D4" w:rsidRPr="003758D4" w:rsidRDefault="003758D4" w:rsidP="003758D4">
      <w:r w:rsidRPr="003758D4">
        <w:rPr>
          <w:color w:val="000000"/>
        </w:rPr>
        <w:t>13</w:t>
      </w:r>
      <w:r w:rsidRPr="003758D4">
        <w:rPr>
          <w:color w:val="FF0000"/>
        </w:rPr>
        <w:t>.</w:t>
      </w:r>
      <w:r w:rsidRPr="003758D4">
        <w:t xml:space="preserve"> В указанном в </w:t>
      </w:r>
      <w:hyperlink w:anchor="Par542" w:history="1">
        <w:r w:rsidRPr="003758D4">
          <w:rPr>
            <w:u w:val="single"/>
          </w:rPr>
          <w:t xml:space="preserve">части </w:t>
        </w:r>
        <w:r w:rsidRPr="003758D4">
          <w:rPr>
            <w:color w:val="000000"/>
            <w:u w:val="single"/>
          </w:rPr>
          <w:t>9</w:t>
        </w:r>
      </w:hyperlink>
      <w:r w:rsidRPr="003758D4">
        <w:t xml:space="preserve"> настоящей статьи сообщении о принятии решения о подготовке проекта внесения изменений в настоящие Правила указываются:</w:t>
      </w:r>
    </w:p>
    <w:p w:rsidR="003758D4" w:rsidRPr="003758D4" w:rsidRDefault="003758D4" w:rsidP="007B4FC5">
      <w:pPr>
        <w:ind w:firstLine="1134"/>
      </w:pPr>
      <w:r w:rsidRPr="003758D4">
        <w:t>1)         состав и порядок деятельности Комиссии;</w:t>
      </w:r>
    </w:p>
    <w:p w:rsidR="003758D4" w:rsidRPr="003758D4" w:rsidRDefault="003758D4" w:rsidP="007B4FC5">
      <w:pPr>
        <w:ind w:firstLine="1134"/>
      </w:pPr>
      <w:r w:rsidRPr="003758D4">
        <w:t>2) последовательность градостроительного зонирования применительно к территории муниципального образования либо применительно к различным частям территории сельского поселения (в случае подготовки проекта внесения изменений в настоящие Правила применительно к частям территории муниципального образования);</w:t>
      </w:r>
    </w:p>
    <w:p w:rsidR="003758D4" w:rsidRPr="003758D4" w:rsidRDefault="003758D4" w:rsidP="007B4FC5">
      <w:pPr>
        <w:ind w:firstLine="1134"/>
      </w:pPr>
      <w:r w:rsidRPr="003758D4">
        <w:t>3)     порядок и сроки проведения работ по подготовке проекта внесения изменений в настоящие Правила;</w:t>
      </w:r>
    </w:p>
    <w:p w:rsidR="003758D4" w:rsidRPr="003758D4" w:rsidRDefault="003758D4" w:rsidP="007B4FC5">
      <w:pPr>
        <w:ind w:firstLine="1134"/>
      </w:pPr>
      <w:r w:rsidRPr="003758D4">
        <w:t>4)     порядок направления в Комиссию предложений заинтересованных лиц по подготовке проекта внесения изменений в настоящие Правила;</w:t>
      </w:r>
    </w:p>
    <w:p w:rsidR="003758D4" w:rsidRPr="003758D4" w:rsidRDefault="003758D4" w:rsidP="007B4FC5">
      <w:pPr>
        <w:ind w:firstLine="1134"/>
      </w:pPr>
      <w:r w:rsidRPr="003758D4">
        <w:t>5)      иные вопросы организации работ.</w:t>
      </w:r>
    </w:p>
    <w:p w:rsidR="003758D4" w:rsidRPr="003758D4" w:rsidRDefault="003758D4" w:rsidP="003758D4">
      <w:bookmarkStart w:id="209" w:name="Par549"/>
      <w:bookmarkEnd w:id="209"/>
      <w:r w:rsidRPr="003758D4">
        <w:rPr>
          <w:color w:val="000000"/>
        </w:rPr>
        <w:t xml:space="preserve">14. </w:t>
      </w:r>
      <w:r w:rsidRPr="003758D4">
        <w:t>Администрация муниципального образования осуществляет проверку проекта внесения изменений в настоящие Правила, представленного Комиссией, на соответствие требованиям технических регламентов, Генеральному плану муниципального образования, схемам территориального планирования Оренбургской области,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rsidR="003758D4" w:rsidRPr="003758D4" w:rsidRDefault="003758D4" w:rsidP="003758D4">
      <w:r w:rsidRPr="003758D4">
        <w:rPr>
          <w:color w:val="000000"/>
        </w:rPr>
        <w:t xml:space="preserve">15. </w:t>
      </w:r>
      <w:r w:rsidRPr="003758D4">
        <w:t xml:space="preserve">По результатам указанной в </w:t>
      </w:r>
      <w:hyperlink w:anchor="Par549" w:history="1">
        <w:r w:rsidRPr="003758D4">
          <w:rPr>
            <w:u w:val="single"/>
          </w:rPr>
          <w:t>части 1</w:t>
        </w:r>
      </w:hyperlink>
      <w:r w:rsidRPr="003758D4">
        <w:rPr>
          <w:u w:val="single"/>
        </w:rPr>
        <w:t>4</w:t>
      </w:r>
      <w:r w:rsidRPr="003758D4">
        <w:t xml:space="preserve"> настоящей статьи проверки администрация направляет проект внесения изменений в настоящие Правила главе муниципального образования или в случае обнаружения его несоответствия требованиям и документам, указанным в </w:t>
      </w:r>
      <w:hyperlink w:anchor="Par549" w:history="1">
        <w:r w:rsidRPr="003758D4">
          <w:rPr>
            <w:u w:val="single"/>
          </w:rPr>
          <w:t>части 1</w:t>
        </w:r>
      </w:hyperlink>
      <w:r w:rsidRPr="003758D4">
        <w:rPr>
          <w:u w:val="single"/>
        </w:rPr>
        <w:t>4</w:t>
      </w:r>
      <w:r w:rsidRPr="003758D4">
        <w:t xml:space="preserve"> настоящей статьи, в Комиссию на доработку.</w:t>
      </w:r>
    </w:p>
    <w:p w:rsidR="003758D4" w:rsidRPr="003758D4" w:rsidRDefault="003758D4" w:rsidP="003758D4">
      <w:r w:rsidRPr="003758D4">
        <w:rPr>
          <w:color w:val="000000"/>
        </w:rPr>
        <w:t xml:space="preserve">16. </w:t>
      </w:r>
      <w:bookmarkStart w:id="210" w:name="Par552"/>
      <w:bookmarkEnd w:id="210"/>
      <w:r w:rsidRPr="003758D4">
        <w:t>Проект внесения изменений в настоящие Правила рассматривается на публичных слушаниях или общественных обсуждениях. Публичные слушания и общественные обсуждения проводятся в соответствии с Положением о публичных слушаниях.</w:t>
      </w:r>
    </w:p>
    <w:p w:rsidR="003758D4" w:rsidRPr="003758D4" w:rsidRDefault="003758D4" w:rsidP="003758D4">
      <w:r w:rsidRPr="003758D4">
        <w:t>Продолжительность обсуждений или публичных слушаний по проекту внесения изменений в настоящие Правила составляет не менее одного и не более трёх месяцев со дня опубликования такого проекта.</w:t>
      </w:r>
    </w:p>
    <w:p w:rsidR="003758D4" w:rsidRPr="003758D4" w:rsidRDefault="003758D4" w:rsidP="003758D4">
      <w:pPr>
        <w:rPr>
          <w:color w:val="000000"/>
        </w:rPr>
      </w:pPr>
      <w:r w:rsidRPr="003758D4">
        <w:rPr>
          <w:color w:val="000000"/>
        </w:rPr>
        <w:lastRenderedPageBreak/>
        <w:t xml:space="preserve">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 или публичных слушаний не может быть более чем один месяц. </w:t>
      </w:r>
    </w:p>
    <w:p w:rsidR="003758D4" w:rsidRPr="003758D4" w:rsidRDefault="003758D4" w:rsidP="003758D4">
      <w:r w:rsidRPr="003758D4">
        <w:rPr>
          <w:color w:val="000000"/>
        </w:rPr>
        <w:t xml:space="preserve">17. </w:t>
      </w:r>
      <w:r w:rsidRPr="003758D4">
        <w:t xml:space="preserve">После завершения публичных слушаний по проекту внесения изменений в настоящие Правила Комиссия с учетом результатов таких публичных слушаний или общественных обсуждений обеспечивает внесение изменений в данный проект и представляет его главе муниципального образования </w:t>
      </w:r>
      <w:r w:rsidR="00B55068">
        <w:t>Красногор</w:t>
      </w:r>
      <w:r w:rsidRPr="003758D4">
        <w:t xml:space="preserve">ский сельсовет </w:t>
      </w:r>
      <w:r w:rsidR="00B55068">
        <w:t>Асекеев</w:t>
      </w:r>
      <w:r w:rsidRPr="003758D4">
        <w:t>ского района. Обязательными приложениями к проекту внесения изменений в Правила являются протоколы публичных слушаний или общественных обсуждений, за исключением случаев, если их проведение в соответствии с настоящим Кодексом не требуется.</w:t>
      </w:r>
    </w:p>
    <w:p w:rsidR="003758D4" w:rsidRPr="003758D4" w:rsidRDefault="003758D4" w:rsidP="003758D4">
      <w:r w:rsidRPr="003758D4">
        <w:rPr>
          <w:color w:val="000000"/>
        </w:rPr>
        <w:t xml:space="preserve">18. </w:t>
      </w:r>
      <w:r w:rsidRPr="003758D4">
        <w:t xml:space="preserve">Глава муниципального образования </w:t>
      </w:r>
      <w:r w:rsidR="00B55068">
        <w:t>Красногор</w:t>
      </w:r>
      <w:r w:rsidRPr="003758D4">
        <w:t xml:space="preserve">ский сельсовет </w:t>
      </w:r>
      <w:r w:rsidR="00B55068">
        <w:t>Асекеев</w:t>
      </w:r>
      <w:r w:rsidRPr="003758D4">
        <w:t xml:space="preserve">ского района в течение десяти дней после представления ему проекта внесения изменений в Правила и указанных в </w:t>
      </w:r>
      <w:hyperlink w:anchor="Par552" w:history="1">
        <w:r w:rsidRPr="003758D4">
          <w:rPr>
            <w:u w:val="single"/>
          </w:rPr>
          <w:t>части 1</w:t>
        </w:r>
      </w:hyperlink>
      <w:r w:rsidRPr="003758D4">
        <w:rPr>
          <w:u w:val="single"/>
        </w:rPr>
        <w:t>7</w:t>
      </w:r>
      <w:r w:rsidRPr="003758D4">
        <w:t xml:space="preserve"> настоящей статьи обязательных приложений принимает решение о направлении указанного проекта в установленном порядке в Совет депутатов </w:t>
      </w:r>
      <w:r w:rsidR="00B55068">
        <w:t>Красногор</w:t>
      </w:r>
      <w:r w:rsidRPr="003758D4">
        <w:t xml:space="preserve">ского сельсовета </w:t>
      </w:r>
      <w:r w:rsidR="00B55068">
        <w:t>Асекеев</w:t>
      </w:r>
      <w:r w:rsidRPr="003758D4">
        <w:t>ского района или об отклонении проекта внесения изменений в Правила и о направлении его на доработку с указанием даты его повторного представления.</w:t>
      </w:r>
    </w:p>
    <w:p w:rsidR="003758D4" w:rsidRPr="003758D4" w:rsidRDefault="003758D4" w:rsidP="003758D4">
      <w:r w:rsidRPr="003758D4">
        <w:rPr>
          <w:color w:val="000000"/>
        </w:rPr>
        <w:t xml:space="preserve">19. </w:t>
      </w:r>
      <w:r w:rsidRPr="003758D4">
        <w:t>После утверждения Советом депутатов изменений в настоящие Правила, решение Совета депутатов о внесении изменений в Правила подлежит опубликованию.</w:t>
      </w:r>
    </w:p>
    <w:p w:rsidR="003758D4" w:rsidRPr="003758D4" w:rsidRDefault="003758D4" w:rsidP="003758D4">
      <w:r w:rsidRPr="003758D4">
        <w:rPr>
          <w:color w:val="000000"/>
        </w:rPr>
        <w:t xml:space="preserve">20. </w:t>
      </w:r>
      <w:r w:rsidRPr="003758D4">
        <w:t>Физические и юридические лица вправе оспорить решение о внесении изменений в настоящие Правила в судебном порядке.</w:t>
      </w:r>
    </w:p>
    <w:p w:rsidR="003758D4" w:rsidRPr="003758D4" w:rsidRDefault="003758D4" w:rsidP="003758D4">
      <w:r w:rsidRPr="003758D4">
        <w:rPr>
          <w:color w:val="000000"/>
        </w:rPr>
        <w:t xml:space="preserve">21. </w:t>
      </w:r>
      <w:r w:rsidRPr="003758D4">
        <w:t>Органы государственной власти Российской Федерации, органы государственной власти Оренбургской области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схеме территориального планирования Оренбургской области, утвержденным до внесения изменений в настоящие Правила.</w:t>
      </w:r>
    </w:p>
    <w:p w:rsidR="003758D4" w:rsidRPr="003758D4" w:rsidRDefault="003758D4" w:rsidP="003758D4">
      <w:r w:rsidRPr="003758D4">
        <w:rPr>
          <w:color w:val="000000"/>
        </w:rPr>
        <w:t xml:space="preserve">22. </w:t>
      </w:r>
      <w:r w:rsidRPr="003758D4">
        <w:t xml:space="preserve">В случае внесения изменений в Правила землепользования и застройки с целью обеспечения возможности размещения на территории муниципального образования предусмотренных документами территориального планирования объектов федерального, регионального, объектов местного значения  (за исключением линейных объектов), глава муниципального образования </w:t>
      </w:r>
      <w:r w:rsidR="00B55068">
        <w:t>Красногор</w:t>
      </w:r>
      <w:r w:rsidRPr="003758D4">
        <w:t xml:space="preserve">ский сельсовет </w:t>
      </w:r>
      <w:r w:rsidR="00B55068">
        <w:t>Асекеев</w:t>
      </w:r>
      <w:r w:rsidRPr="003758D4">
        <w:t>ского района  обеспечивает внесение изменений в Правила землепользования и застройки в течении тридцати дней со дня получения требования о внесении изменений в Правила землепользования и застройки в целях обеспечения размещения объектов федерального, регионального, объектов местного значения  (за исключением линейных объектов).</w:t>
      </w:r>
    </w:p>
    <w:p w:rsidR="003758D4" w:rsidRPr="003758D4" w:rsidRDefault="003758D4" w:rsidP="003758D4">
      <w:r w:rsidRPr="003758D4">
        <w:rPr>
          <w:color w:val="000000"/>
        </w:rPr>
        <w:t xml:space="preserve">23. </w:t>
      </w:r>
      <w:r w:rsidRPr="003758D4">
        <w:t>В случае поступления требования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не требуется.</w:t>
      </w:r>
    </w:p>
    <w:p w:rsidR="003758D4" w:rsidRPr="003758D4" w:rsidRDefault="003758D4" w:rsidP="003758D4">
      <w:r w:rsidRPr="003758D4">
        <w:rPr>
          <w:color w:val="000000"/>
        </w:rPr>
        <w:t xml:space="preserve">23.1. </w:t>
      </w:r>
      <w:r w:rsidRPr="003758D4">
        <w:t xml:space="preserve">Срок уточнения правил землепользования и застройки в соответствии с частью 23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w:t>
      </w:r>
      <w:r w:rsidRPr="003758D4">
        <w:lastRenderedPageBreak/>
        <w:t>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оснований для внесения изменений в правила землепользования и застройки.</w:t>
      </w:r>
    </w:p>
    <w:p w:rsidR="003758D4" w:rsidRPr="003758D4" w:rsidRDefault="003758D4" w:rsidP="003758D4">
      <w:r w:rsidRPr="003758D4">
        <w:rPr>
          <w:color w:val="000000"/>
        </w:rPr>
        <w:t xml:space="preserve">24. </w:t>
      </w:r>
      <w:r w:rsidRPr="003758D4">
        <w:t>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заключения комиссии не требуются.</w:t>
      </w:r>
    </w:p>
    <w:p w:rsidR="003758D4" w:rsidRPr="003758D4" w:rsidRDefault="003758D4" w:rsidP="00DF7F69">
      <w:pPr>
        <w:pStyle w:val="3"/>
      </w:pPr>
      <w:bookmarkStart w:id="211" w:name="_Toc89422072"/>
      <w:bookmarkStart w:id="212" w:name="_Toc99956861"/>
      <w:r w:rsidRPr="003758D4">
        <w:t>Статья 17. Порядок утверждения внесения изменений в Правила землепользования и застройки</w:t>
      </w:r>
      <w:bookmarkEnd w:id="211"/>
      <w:bookmarkEnd w:id="212"/>
    </w:p>
    <w:p w:rsidR="003758D4" w:rsidRPr="003758D4" w:rsidRDefault="003758D4" w:rsidP="003758D4">
      <w:r w:rsidRPr="003758D4">
        <w:t xml:space="preserve">1. </w:t>
      </w:r>
      <w:r w:rsidRPr="003758D4">
        <w:rPr>
          <w:color w:val="000000"/>
        </w:rPr>
        <w:t xml:space="preserve">Проект внесения изменений в </w:t>
      </w:r>
      <w:r w:rsidRPr="003758D4">
        <w:t>Правила землепользования и застройки утвержда</w:t>
      </w:r>
      <w:r w:rsidRPr="003758D4">
        <w:rPr>
          <w:color w:val="000000"/>
        </w:rPr>
        <w:t>ется</w:t>
      </w:r>
      <w:r w:rsidRPr="003758D4">
        <w:t xml:space="preserve"> представительным органом местного самоуправления. Обязательными приложениями к проекту </w:t>
      </w:r>
      <w:r w:rsidRPr="003758D4">
        <w:rPr>
          <w:color w:val="000000"/>
        </w:rPr>
        <w:t xml:space="preserve">внесения изменений в </w:t>
      </w:r>
      <w:r w:rsidRPr="003758D4">
        <w:t>правил</w:t>
      </w:r>
      <w:r w:rsidRPr="003758D4">
        <w:rPr>
          <w:color w:val="000000"/>
        </w:rPr>
        <w:t>а</w:t>
      </w:r>
      <w:r w:rsidRPr="003758D4">
        <w:t xml:space="preserve"> землепользования и застройки являются протоколы публичных слушаний по указанному проекту и заключение о результатах таких публичных слушаний</w:t>
      </w:r>
      <w:r w:rsidRPr="003758D4">
        <w:rPr>
          <w:color w:val="000000"/>
        </w:rPr>
        <w:t xml:space="preserve"> или общественных обсуждений, за исключением случаев, если их проведение в соответствии с Градостроительным Кодексом РФ не требуется.</w:t>
      </w:r>
      <w:bookmarkStart w:id="213" w:name="sub_3202"/>
    </w:p>
    <w:p w:rsidR="003758D4" w:rsidRPr="003758D4" w:rsidRDefault="003758D4" w:rsidP="003758D4">
      <w:r w:rsidRPr="003758D4">
        <w:t xml:space="preserve">2. Представительный орган местного самоуправления по результатам рассмотрения проекта </w:t>
      </w:r>
      <w:r w:rsidRPr="003758D4">
        <w:rPr>
          <w:color w:val="000000"/>
        </w:rPr>
        <w:t xml:space="preserve">внесения изменений в </w:t>
      </w:r>
      <w:r w:rsidRPr="003758D4">
        <w:t>Правил</w:t>
      </w:r>
      <w:r w:rsidRPr="003758D4">
        <w:rPr>
          <w:color w:val="000000"/>
        </w:rPr>
        <w:t>а</w:t>
      </w:r>
      <w:r w:rsidRPr="003758D4">
        <w:t xml:space="preserve"> землепользования и застройки и обязательных приложений к нему может утвердить </w:t>
      </w:r>
      <w:r w:rsidRPr="003758D4">
        <w:rPr>
          <w:color w:val="000000"/>
        </w:rPr>
        <w:t xml:space="preserve">внесения изменений в </w:t>
      </w:r>
      <w:r w:rsidRPr="003758D4">
        <w:t xml:space="preserve">Правила землепользования и застройки или направить проект </w:t>
      </w:r>
      <w:r w:rsidRPr="003758D4">
        <w:rPr>
          <w:color w:val="000000"/>
        </w:rPr>
        <w:t xml:space="preserve">внесения изменений в </w:t>
      </w:r>
      <w:r w:rsidRPr="003758D4">
        <w:t>Правил</w:t>
      </w:r>
      <w:r w:rsidRPr="003758D4">
        <w:rPr>
          <w:color w:val="000000"/>
        </w:rPr>
        <w:t>а</w:t>
      </w:r>
      <w:r w:rsidRPr="003758D4">
        <w:t xml:space="preserve"> землепользования и застройки главе муниципального образования </w:t>
      </w:r>
      <w:r w:rsidR="00B55068">
        <w:t>Красногор</w:t>
      </w:r>
      <w:r w:rsidRPr="003758D4">
        <w:t xml:space="preserve">ский сельсовет </w:t>
      </w:r>
      <w:r w:rsidR="00B55068">
        <w:t>Асекеев</w:t>
      </w:r>
      <w:r w:rsidRPr="003758D4">
        <w:t>ского района на доработку в соответствии с заключением о результатах публичных слушаний или общественных обсуждений по указанному проекту.</w:t>
      </w:r>
    </w:p>
    <w:bookmarkEnd w:id="213"/>
    <w:p w:rsidR="003758D4" w:rsidRPr="003758D4" w:rsidRDefault="003758D4" w:rsidP="003758D4">
      <w:r w:rsidRPr="003758D4">
        <w:t xml:space="preserve">3. </w:t>
      </w:r>
      <w:r w:rsidRPr="003758D4">
        <w:rPr>
          <w:color w:val="000000"/>
        </w:rPr>
        <w:t xml:space="preserve">Внесения изменений в </w:t>
      </w:r>
      <w:r w:rsidRPr="003758D4">
        <w:t>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муниципального образования в сети "Интернет".</w:t>
      </w:r>
    </w:p>
    <w:p w:rsidR="003758D4" w:rsidRPr="003758D4" w:rsidRDefault="003758D4" w:rsidP="003758D4">
      <w:bookmarkStart w:id="214" w:name="sub_3204"/>
      <w:r w:rsidRPr="003758D4">
        <w:t xml:space="preserve">4. Физические и юридические лица вправе оспорить решение об утверждении </w:t>
      </w:r>
      <w:r w:rsidRPr="003758D4">
        <w:rPr>
          <w:color w:val="000000"/>
        </w:rPr>
        <w:t xml:space="preserve">внесения изменений в Правила </w:t>
      </w:r>
      <w:r w:rsidRPr="003758D4">
        <w:t>землепользования и застройки в судебном порядке.</w:t>
      </w:r>
    </w:p>
    <w:bookmarkEnd w:id="214"/>
    <w:p w:rsidR="003758D4" w:rsidRPr="003758D4" w:rsidRDefault="003758D4" w:rsidP="003758D4">
      <w:r w:rsidRPr="003758D4">
        <w:t xml:space="preserve">5. 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w:t>
      </w:r>
      <w:r w:rsidRPr="003758D4">
        <w:rPr>
          <w:color w:val="000000"/>
        </w:rPr>
        <w:t xml:space="preserve">внесения изменений в Правила </w:t>
      </w:r>
      <w:r w:rsidRPr="003758D4">
        <w:t xml:space="preserve">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w:t>
      </w:r>
      <w:hyperlink w:anchor="sub_102" w:history="1">
        <w:r w:rsidRPr="003758D4">
          <w:t>территориального планирования</w:t>
        </w:r>
      </w:hyperlink>
      <w:r w:rsidRPr="003758D4">
        <w:t xml:space="preserve"> Российской Федерации, схемам территориального планирования субъектов Российской Федерации, утвержденным до утверждения </w:t>
      </w:r>
      <w:r w:rsidRPr="003758D4">
        <w:rPr>
          <w:color w:val="000000"/>
        </w:rPr>
        <w:t xml:space="preserve">внесения изменений в Правила </w:t>
      </w:r>
      <w:r w:rsidRPr="003758D4">
        <w:t>землепользования и застройки.</w:t>
      </w:r>
    </w:p>
    <w:p w:rsidR="003758D4" w:rsidRDefault="003758D4" w:rsidP="003758D4">
      <w:pPr>
        <w:autoSpaceDE w:val="0"/>
        <w:autoSpaceDN w:val="0"/>
        <w:adjustRightInd w:val="0"/>
        <w:ind w:firstLine="567"/>
      </w:pPr>
    </w:p>
    <w:p w:rsidR="005C7DD6" w:rsidRDefault="005C7DD6" w:rsidP="003758D4">
      <w:pPr>
        <w:autoSpaceDE w:val="0"/>
        <w:autoSpaceDN w:val="0"/>
        <w:adjustRightInd w:val="0"/>
        <w:ind w:firstLine="567"/>
      </w:pPr>
    </w:p>
    <w:p w:rsidR="005C7DD6" w:rsidRDefault="005C7DD6" w:rsidP="003758D4">
      <w:pPr>
        <w:autoSpaceDE w:val="0"/>
        <w:autoSpaceDN w:val="0"/>
        <w:adjustRightInd w:val="0"/>
        <w:ind w:firstLine="567"/>
      </w:pPr>
    </w:p>
    <w:p w:rsidR="005C7DD6" w:rsidRDefault="005C7DD6" w:rsidP="003758D4">
      <w:pPr>
        <w:autoSpaceDE w:val="0"/>
        <w:autoSpaceDN w:val="0"/>
        <w:adjustRightInd w:val="0"/>
        <w:ind w:firstLine="567"/>
      </w:pPr>
    </w:p>
    <w:p w:rsidR="007B4FC5" w:rsidRPr="003758D4" w:rsidRDefault="007B4FC5" w:rsidP="003758D4">
      <w:pPr>
        <w:autoSpaceDE w:val="0"/>
        <w:autoSpaceDN w:val="0"/>
        <w:adjustRightInd w:val="0"/>
        <w:ind w:firstLine="567"/>
      </w:pPr>
    </w:p>
    <w:p w:rsidR="003758D4" w:rsidRPr="003758D4" w:rsidRDefault="003758D4" w:rsidP="00426F39">
      <w:pPr>
        <w:pStyle w:val="2"/>
        <w:rPr>
          <w:rFonts w:eastAsia="GOST Type AU"/>
          <w:lang w:eastAsia="ar-SA"/>
        </w:rPr>
      </w:pPr>
      <w:bookmarkStart w:id="215" w:name="_Toc465786395"/>
      <w:bookmarkStart w:id="216" w:name="_Toc89422073"/>
      <w:bookmarkStart w:id="217" w:name="_Toc99956862"/>
      <w:r w:rsidRPr="003758D4">
        <w:rPr>
          <w:rFonts w:eastAsia="GOST Type AU"/>
          <w:lang w:eastAsia="ar-SA"/>
        </w:rPr>
        <w:lastRenderedPageBreak/>
        <w:t xml:space="preserve">Глава 7. </w:t>
      </w:r>
      <w:bookmarkEnd w:id="215"/>
      <w:r w:rsidRPr="003758D4">
        <w:rPr>
          <w:rFonts w:eastAsia="GOST Type AU"/>
          <w:lang w:eastAsia="ar-SA"/>
        </w:rPr>
        <w:t>Регулирование вопросов землепользования и застройки в части отклонения от предельных параметров разрешённого строительства, реконструкции объектов капитального строительства</w:t>
      </w:r>
      <w:bookmarkEnd w:id="216"/>
      <w:bookmarkEnd w:id="217"/>
    </w:p>
    <w:p w:rsidR="003758D4" w:rsidRPr="003758D4" w:rsidRDefault="003758D4" w:rsidP="003758D4">
      <w:pPr>
        <w:ind w:firstLine="567"/>
      </w:pPr>
    </w:p>
    <w:p w:rsidR="003758D4" w:rsidRPr="003758D4" w:rsidRDefault="003758D4" w:rsidP="00DF7F69">
      <w:pPr>
        <w:pStyle w:val="3"/>
      </w:pPr>
      <w:bookmarkStart w:id="218" w:name="_Toc89422074"/>
      <w:bookmarkStart w:id="219" w:name="_Toc99956863"/>
      <w:r w:rsidRPr="003758D4">
        <w:t>Статья 18. Отклонение от предельных параметров разрешенного строительства, реконструкции объектов капитального строительства</w:t>
      </w:r>
      <w:bookmarkEnd w:id="218"/>
      <w:bookmarkEnd w:id="219"/>
    </w:p>
    <w:p w:rsidR="003758D4" w:rsidRPr="003758D4" w:rsidRDefault="003758D4" w:rsidP="003758D4">
      <w:pPr>
        <w:autoSpaceDE w:val="0"/>
        <w:autoSpaceDN w:val="0"/>
        <w:adjustRightInd w:val="0"/>
        <w:ind w:firstLine="567"/>
      </w:pPr>
    </w:p>
    <w:p w:rsidR="003758D4" w:rsidRPr="003758D4" w:rsidRDefault="003758D4" w:rsidP="007B4FC5">
      <w:pPr>
        <w:widowControl w:val="0"/>
        <w:numPr>
          <w:ilvl w:val="0"/>
          <w:numId w:val="42"/>
        </w:numPr>
        <w:autoSpaceDE w:val="0"/>
        <w:autoSpaceDN w:val="0"/>
        <w:adjustRightInd w:val="0"/>
        <w:ind w:left="0" w:right="-2" w:firstLine="709"/>
      </w:pPr>
      <w:bookmarkStart w:id="220" w:name="sub_4001"/>
      <w:r w:rsidRPr="003758D4">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3758D4" w:rsidRPr="003758D4" w:rsidRDefault="003758D4" w:rsidP="003758D4">
      <w:pPr>
        <w:widowControl w:val="0"/>
        <w:autoSpaceDE w:val="0"/>
        <w:autoSpaceDN w:val="0"/>
        <w:adjustRightInd w:val="0"/>
        <w:rPr>
          <w:color w:val="000000"/>
        </w:rPr>
      </w:pPr>
      <w:r w:rsidRPr="003758D4">
        <w:rPr>
          <w:color w:val="000000"/>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bookmarkEnd w:id="220"/>
    <w:p w:rsidR="003758D4" w:rsidRPr="003758D4" w:rsidRDefault="003758D4" w:rsidP="003758D4">
      <w:pPr>
        <w:widowControl w:val="0"/>
        <w:autoSpaceDE w:val="0"/>
        <w:autoSpaceDN w:val="0"/>
        <w:adjustRightInd w:val="0"/>
        <w:ind w:firstLine="720"/>
      </w:pPr>
      <w:r w:rsidRPr="003758D4">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3758D4" w:rsidRPr="003758D4" w:rsidRDefault="003758D4" w:rsidP="003758D4">
      <w:pPr>
        <w:ind w:firstLine="540"/>
        <w:rPr>
          <w:rFonts w:ascii="Verdana" w:hAnsi="Verdana"/>
          <w:sz w:val="21"/>
          <w:szCs w:val="21"/>
        </w:rPr>
      </w:pPr>
      <w:bookmarkStart w:id="221" w:name="sub_4003"/>
      <w:r w:rsidRPr="003758D4">
        <w:t xml:space="preserve">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r w:rsidRPr="003758D4">
        <w:rPr>
          <w:color w:val="000000"/>
        </w:rPr>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3758D4" w:rsidRPr="003758D4" w:rsidRDefault="003758D4" w:rsidP="003758D4">
      <w:pPr>
        <w:widowControl w:val="0"/>
        <w:autoSpaceDE w:val="0"/>
        <w:autoSpaceDN w:val="0"/>
        <w:adjustRightInd w:val="0"/>
        <w:ind w:firstLine="720"/>
      </w:pPr>
      <w:bookmarkStart w:id="222" w:name="sub_4004"/>
      <w:bookmarkEnd w:id="221"/>
      <w:r w:rsidRPr="003758D4">
        <w:t xml:space="preserve">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sidRPr="003758D4">
        <w:rPr>
          <w:color w:val="000000"/>
        </w:rPr>
        <w:t xml:space="preserve">подготавливается в течение пятнадцати рабочих дней со дня поступления заявления о предоставлении такого разрешения и </w:t>
      </w:r>
      <w:r w:rsidRPr="003758D4">
        <w:t xml:space="preserve">подлежит рассмотрению на публичных слушаниях </w:t>
      </w:r>
      <w:r w:rsidRPr="003758D4">
        <w:rPr>
          <w:color w:val="000000"/>
          <w:szCs w:val="28"/>
        </w:rPr>
        <w:t>или общественных обсуждений</w:t>
      </w:r>
      <w:r w:rsidRPr="003758D4">
        <w:t xml:space="preserve">, проводимых в порядке, предусмотренном Главой 5 настоящих Правил, с учетом положений Главы 3 настоящих Правил, </w:t>
      </w:r>
      <w:r w:rsidRPr="003758D4">
        <w:rPr>
          <w:color w:val="000000"/>
        </w:rPr>
        <w:t xml:space="preserve">за исключением случая, указанного в части 1.1 настоящей статьи. </w:t>
      </w:r>
      <w:r w:rsidRPr="003758D4">
        <w:t>Расходы, связанные с организацией и проведением публичных слушаний или общественных обсуждений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3758D4" w:rsidRPr="003758D4" w:rsidRDefault="003758D4" w:rsidP="003758D4">
      <w:pPr>
        <w:widowControl w:val="0"/>
        <w:autoSpaceDE w:val="0"/>
        <w:autoSpaceDN w:val="0"/>
        <w:adjustRightInd w:val="0"/>
        <w:ind w:firstLine="720"/>
        <w:rPr>
          <w:color w:val="FF0000"/>
        </w:rPr>
      </w:pPr>
      <w:bookmarkStart w:id="223" w:name="sub_4005"/>
      <w:bookmarkEnd w:id="222"/>
      <w:r w:rsidRPr="003758D4">
        <w:t xml:space="preserve">5. На основании заключения о результатах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w:t>
      </w:r>
      <w:r w:rsidRPr="003758D4">
        <w:rPr>
          <w:color w:val="000000"/>
        </w:rPr>
        <w:t>в течение пятнадцати рабочих дней со дня окончания таких обсуждений или слушаний</w:t>
      </w:r>
      <w:r w:rsidRPr="003758D4">
        <w:rPr>
          <w:color w:val="FF0000"/>
        </w:rPr>
        <w:t xml:space="preserve"> </w:t>
      </w:r>
      <w:r w:rsidRPr="003758D4">
        <w:t xml:space="preserve">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образования </w:t>
      </w:r>
      <w:r w:rsidR="00B55068">
        <w:t>Красногор</w:t>
      </w:r>
      <w:r w:rsidRPr="003758D4">
        <w:t xml:space="preserve">ский сельсовет </w:t>
      </w:r>
      <w:r w:rsidR="00B55068">
        <w:t>Асекеев</w:t>
      </w:r>
      <w:r w:rsidRPr="003758D4">
        <w:t>ского района.</w:t>
      </w:r>
    </w:p>
    <w:p w:rsidR="003758D4" w:rsidRPr="003758D4" w:rsidRDefault="003758D4" w:rsidP="003758D4">
      <w:pPr>
        <w:widowControl w:val="0"/>
        <w:autoSpaceDE w:val="0"/>
        <w:autoSpaceDN w:val="0"/>
        <w:adjustRightInd w:val="0"/>
        <w:ind w:firstLine="720"/>
      </w:pPr>
      <w:bookmarkStart w:id="224" w:name="sub_4006"/>
      <w:bookmarkEnd w:id="223"/>
      <w:r w:rsidRPr="003758D4">
        <w:lastRenderedPageBreak/>
        <w:t xml:space="preserve">6. Глава муниципального образования </w:t>
      </w:r>
      <w:r w:rsidR="00B55068">
        <w:t>Красногор</w:t>
      </w:r>
      <w:r w:rsidRPr="003758D4">
        <w:t xml:space="preserve">ский сельсовет </w:t>
      </w:r>
      <w:r w:rsidR="00B55068">
        <w:t>Асекеев</w:t>
      </w:r>
      <w:r w:rsidRPr="003758D4">
        <w:t>ского района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bookmarkEnd w:id="224"/>
    <w:p w:rsidR="003758D4" w:rsidRPr="003758D4" w:rsidRDefault="003758D4" w:rsidP="003758D4">
      <w:pPr>
        <w:widowControl w:val="0"/>
        <w:autoSpaceDE w:val="0"/>
        <w:autoSpaceDN w:val="0"/>
        <w:adjustRightInd w:val="0"/>
        <w:ind w:firstLine="720"/>
      </w:pPr>
      <w:r w:rsidRPr="003758D4">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3758D4" w:rsidRPr="003758D4" w:rsidRDefault="003758D4" w:rsidP="007B4FC5">
      <w:pPr>
        <w:widowControl w:val="0"/>
        <w:numPr>
          <w:ilvl w:val="0"/>
          <w:numId w:val="43"/>
        </w:numPr>
        <w:autoSpaceDE w:val="0"/>
        <w:autoSpaceDN w:val="0"/>
        <w:adjustRightInd w:val="0"/>
        <w:ind w:left="0" w:right="-2" w:firstLine="720"/>
      </w:pPr>
      <w:r w:rsidRPr="003758D4">
        <w:t xml:space="preserve">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заключения комиссии не требуются.</w:t>
      </w:r>
    </w:p>
    <w:p w:rsidR="003758D4" w:rsidRPr="003758D4" w:rsidRDefault="003758D4" w:rsidP="003758D4">
      <w:pPr>
        <w:ind w:firstLine="720"/>
        <w:rPr>
          <w:rFonts w:ascii="Verdana" w:hAnsi="Verdana"/>
          <w:color w:val="000000"/>
          <w:sz w:val="21"/>
          <w:szCs w:val="21"/>
        </w:rPr>
      </w:pPr>
      <w:r w:rsidRPr="003758D4">
        <w:rPr>
          <w:color w:val="000000"/>
        </w:rPr>
        <w:t>9.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054B2D" w:rsidRPr="00310DA3" w:rsidRDefault="00054B2D" w:rsidP="007B4FC5"/>
    <w:p w:rsidR="004664AF" w:rsidRPr="00143A8D" w:rsidRDefault="008A3126" w:rsidP="00143A8D">
      <w:pPr>
        <w:pStyle w:val="1"/>
        <w:rPr>
          <w:b/>
        </w:rPr>
      </w:pPr>
      <w:r w:rsidRPr="00310DA3">
        <w:rPr>
          <w:color w:val="8496B0"/>
        </w:rPr>
        <w:br w:type="page"/>
      </w:r>
      <w:bookmarkStart w:id="225" w:name="_Toc99956864"/>
      <w:r w:rsidR="004664AF" w:rsidRPr="00143A8D">
        <w:rPr>
          <w:b/>
        </w:rPr>
        <w:lastRenderedPageBreak/>
        <w:t>ЧАСТЬ 2</w:t>
      </w:r>
      <w:bookmarkEnd w:id="225"/>
    </w:p>
    <w:p w:rsidR="00414150" w:rsidRPr="00143A8D" w:rsidRDefault="00E569E7" w:rsidP="00143A8D">
      <w:pPr>
        <w:pStyle w:val="1"/>
        <w:rPr>
          <w:b/>
        </w:rPr>
      </w:pPr>
      <w:bookmarkStart w:id="226" w:name="_Toc99956865"/>
      <w:r w:rsidRPr="00143A8D">
        <w:rPr>
          <w:b/>
        </w:rPr>
        <w:t>КАРТА</w:t>
      </w:r>
      <w:r w:rsidR="00D07C4D" w:rsidRPr="00143A8D">
        <w:rPr>
          <w:b/>
        </w:rPr>
        <w:t xml:space="preserve"> ГРАДОСТРОИТЕЛЬНОГО ЗОНИРОВАНИЯ</w:t>
      </w:r>
      <w:bookmarkEnd w:id="226"/>
    </w:p>
    <w:p w:rsidR="00CC4347" w:rsidRPr="007B4FC5" w:rsidRDefault="00CC4347" w:rsidP="00CC4347">
      <w:pPr>
        <w:rPr>
          <w:rFonts w:ascii="Arial" w:hAnsi="Arial" w:cs="Arial"/>
          <w:b/>
          <w:color w:val="000000" w:themeColor="text1"/>
          <w:sz w:val="28"/>
          <w:szCs w:val="28"/>
        </w:rPr>
      </w:pPr>
    </w:p>
    <w:p w:rsidR="00E614F2" w:rsidRPr="007B4FC5" w:rsidRDefault="00E569E7" w:rsidP="00426F39">
      <w:pPr>
        <w:pStyle w:val="2"/>
      </w:pPr>
      <w:bookmarkStart w:id="227" w:name="_Toc99956866"/>
      <w:r w:rsidRPr="007B4FC5">
        <w:t>Глава 8. Градостроительное зонирование. Территориальные зоны на карте градостроительного зонирования</w:t>
      </w:r>
      <w:bookmarkEnd w:id="227"/>
    </w:p>
    <w:p w:rsidR="00CC4347" w:rsidRPr="00310DA3" w:rsidRDefault="00CC4347" w:rsidP="00CC4347"/>
    <w:p w:rsidR="00E614F2" w:rsidRPr="007B4FC5" w:rsidRDefault="00E569E7" w:rsidP="00DF7F69">
      <w:pPr>
        <w:pStyle w:val="3"/>
      </w:pPr>
      <w:bookmarkStart w:id="228" w:name="_Toc99956867"/>
      <w:r w:rsidRPr="007B4FC5">
        <w:t xml:space="preserve">Статья </w:t>
      </w:r>
      <w:r w:rsidR="008A3126" w:rsidRPr="007B4FC5">
        <w:t>1</w:t>
      </w:r>
      <w:r w:rsidR="00D55E60" w:rsidRPr="007B4FC5">
        <w:t>9</w:t>
      </w:r>
      <w:r w:rsidRPr="007B4FC5">
        <w:t>. Градостроительное зонирование</w:t>
      </w:r>
      <w:bookmarkEnd w:id="228"/>
    </w:p>
    <w:p w:rsidR="00E569E7" w:rsidRPr="00310DA3" w:rsidRDefault="00186152" w:rsidP="00265153">
      <w:pPr>
        <w:shd w:val="clear" w:color="auto" w:fill="FFFFFF"/>
        <w:ind w:right="-1"/>
      </w:pPr>
      <w:r w:rsidRPr="00310DA3">
        <w:rPr>
          <w:rStyle w:val="aff0"/>
          <w:b w:val="0"/>
        </w:rPr>
        <w:t>Г</w:t>
      </w:r>
      <w:r w:rsidR="00E569E7" w:rsidRPr="00310DA3">
        <w:rPr>
          <w:rStyle w:val="aff0"/>
          <w:b w:val="0"/>
        </w:rPr>
        <w:t>радостроительное зонирование</w:t>
      </w:r>
      <w:r w:rsidR="00E569E7" w:rsidRPr="00310DA3">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r w:rsidRPr="00310DA3">
        <w:t>.</w:t>
      </w:r>
    </w:p>
    <w:p w:rsidR="00186152" w:rsidRPr="00310DA3" w:rsidRDefault="00186152" w:rsidP="00186152">
      <w:pPr>
        <w:shd w:val="clear" w:color="auto" w:fill="FFFFFF"/>
        <w:ind w:right="-1" w:firstLine="0"/>
      </w:pPr>
    </w:p>
    <w:p w:rsidR="00186152" w:rsidRPr="00310DA3" w:rsidRDefault="00186152" w:rsidP="00265153">
      <w:pPr>
        <w:shd w:val="clear" w:color="auto" w:fill="FFFFFF"/>
        <w:ind w:right="-1"/>
      </w:pPr>
      <w:r w:rsidRPr="00310DA3">
        <w:t xml:space="preserve">Градостроительное зонирование </w:t>
      </w:r>
      <w:r w:rsidR="00B55068">
        <w:t>Красногор</w:t>
      </w:r>
      <w:r w:rsidR="00A5158C">
        <w:t xml:space="preserve">ского сельсовета </w:t>
      </w:r>
      <w:r w:rsidR="00B55068">
        <w:t>Асекеев</w:t>
      </w:r>
      <w:r w:rsidR="00A5158C">
        <w:t>ского района</w:t>
      </w:r>
      <w:r w:rsidRPr="00310DA3">
        <w:t xml:space="preserve"> представлено следующими картами:</w:t>
      </w:r>
    </w:p>
    <w:p w:rsidR="00186152" w:rsidRPr="00310DA3" w:rsidRDefault="00CE23CD" w:rsidP="00CE23CD">
      <w:pPr>
        <w:numPr>
          <w:ilvl w:val="0"/>
          <w:numId w:val="11"/>
        </w:numPr>
        <w:shd w:val="clear" w:color="auto" w:fill="FFFFFF"/>
        <w:ind w:left="0" w:right="-1" w:firstLine="709"/>
        <w:rPr>
          <w:color w:val="C0504D"/>
        </w:rPr>
      </w:pPr>
      <w:r w:rsidRPr="00310DA3">
        <w:t>Карта</w:t>
      </w:r>
      <w:r w:rsidR="00203C8B">
        <w:t xml:space="preserve"> градостроительного зонирования.  </w:t>
      </w:r>
      <w:r w:rsidR="00D07C4D" w:rsidRPr="00310DA3">
        <w:t>М 1:</w:t>
      </w:r>
      <w:r w:rsidR="00391558" w:rsidRPr="00310DA3">
        <w:t>2</w:t>
      </w:r>
      <w:r w:rsidR="00203C8B">
        <w:t>5</w:t>
      </w:r>
      <w:r w:rsidR="00D07C4D" w:rsidRPr="00310DA3">
        <w:t>000</w:t>
      </w:r>
      <w:r w:rsidR="00457EA0" w:rsidRPr="00310DA3">
        <w:t>, 1:5000</w:t>
      </w:r>
      <w:r w:rsidR="00BD1656" w:rsidRPr="00310DA3">
        <w:t>.</w:t>
      </w:r>
    </w:p>
    <w:p w:rsidR="004664AF" w:rsidRPr="00310DA3" w:rsidRDefault="004664AF" w:rsidP="004664AF">
      <w:pPr>
        <w:shd w:val="clear" w:color="auto" w:fill="FFFFFF"/>
        <w:ind w:left="709" w:right="-1" w:firstLine="0"/>
        <w:rPr>
          <w:color w:val="C0504D"/>
        </w:rPr>
      </w:pPr>
    </w:p>
    <w:p w:rsidR="00186152" w:rsidRPr="007B4FC5" w:rsidRDefault="00186152" w:rsidP="00DF7F69">
      <w:pPr>
        <w:pStyle w:val="3"/>
      </w:pPr>
      <w:bookmarkStart w:id="229" w:name="_Toc99956868"/>
      <w:r w:rsidRPr="007B4FC5">
        <w:t xml:space="preserve">Статья </w:t>
      </w:r>
      <w:r w:rsidR="00D55E60" w:rsidRPr="007B4FC5">
        <w:t>20</w:t>
      </w:r>
      <w:r w:rsidRPr="007B4FC5">
        <w:t>. Территориальные зоны</w:t>
      </w:r>
      <w:bookmarkEnd w:id="229"/>
    </w:p>
    <w:p w:rsidR="00E569E7" w:rsidRPr="00310DA3" w:rsidRDefault="00186152" w:rsidP="00E569E7">
      <w:pPr>
        <w:pStyle w:val="13"/>
        <w:widowControl w:val="0"/>
        <w:spacing w:line="240" w:lineRule="auto"/>
        <w:ind w:firstLine="709"/>
        <w:rPr>
          <w:b w:val="0"/>
        </w:rPr>
      </w:pPr>
      <w:r w:rsidRPr="00310DA3">
        <w:rPr>
          <w:b w:val="0"/>
          <w:snapToGrid/>
        </w:rPr>
        <w:t>1</w:t>
      </w:r>
      <w:r w:rsidR="00E569E7" w:rsidRPr="00310DA3">
        <w:rPr>
          <w:b w:val="0"/>
        </w:rPr>
        <w:t>. На карт</w:t>
      </w:r>
      <w:r w:rsidRPr="00310DA3">
        <w:rPr>
          <w:b w:val="0"/>
        </w:rPr>
        <w:t>ах</w:t>
      </w:r>
      <w:r w:rsidR="00E569E7" w:rsidRPr="00310DA3">
        <w:rPr>
          <w:b w:val="0"/>
        </w:rPr>
        <w:t xml:space="preserve"> градостроительного зонирования:</w:t>
      </w:r>
    </w:p>
    <w:p w:rsidR="00E569E7" w:rsidRPr="00310DA3" w:rsidRDefault="00E569E7" w:rsidP="00E569E7">
      <w:pPr>
        <w:pStyle w:val="aff"/>
        <w:numPr>
          <w:ilvl w:val="0"/>
          <w:numId w:val="7"/>
        </w:numPr>
        <w:spacing w:after="0" w:line="240" w:lineRule="auto"/>
        <w:ind w:left="0" w:firstLine="709"/>
        <w:contextualSpacing w:val="0"/>
        <w:jc w:val="both"/>
        <w:rPr>
          <w:rFonts w:ascii="Times New Roman" w:hAnsi="Times New Roman"/>
          <w:sz w:val="24"/>
          <w:szCs w:val="24"/>
        </w:rPr>
      </w:pPr>
      <w:r w:rsidRPr="00310DA3">
        <w:rPr>
          <w:rFonts w:ascii="Times New Roman" w:hAnsi="Times New Roman"/>
          <w:sz w:val="24"/>
          <w:szCs w:val="24"/>
        </w:rPr>
        <w:t xml:space="preserve">выделены территориальные зоны для всей территории муниципального образования </w:t>
      </w:r>
      <w:r w:rsidR="00B55068">
        <w:rPr>
          <w:rFonts w:ascii="Times New Roman" w:hAnsi="Times New Roman"/>
          <w:sz w:val="24"/>
          <w:szCs w:val="24"/>
        </w:rPr>
        <w:t>Красногор</w:t>
      </w:r>
      <w:r w:rsidR="00A5158C">
        <w:rPr>
          <w:rFonts w:ascii="Times New Roman" w:hAnsi="Times New Roman"/>
          <w:sz w:val="24"/>
          <w:szCs w:val="24"/>
        </w:rPr>
        <w:t xml:space="preserve">ский сельсовет </w:t>
      </w:r>
      <w:r w:rsidR="00B55068">
        <w:rPr>
          <w:rFonts w:ascii="Times New Roman" w:hAnsi="Times New Roman"/>
          <w:sz w:val="24"/>
          <w:szCs w:val="24"/>
        </w:rPr>
        <w:t>Асекеев</w:t>
      </w:r>
      <w:r w:rsidR="00A5158C">
        <w:rPr>
          <w:rFonts w:ascii="Times New Roman" w:hAnsi="Times New Roman"/>
          <w:sz w:val="24"/>
          <w:szCs w:val="24"/>
        </w:rPr>
        <w:t>ского района</w:t>
      </w:r>
      <w:r w:rsidRPr="00310DA3">
        <w:rPr>
          <w:rFonts w:ascii="Times New Roman" w:hAnsi="Times New Roman"/>
          <w:sz w:val="24"/>
          <w:szCs w:val="24"/>
        </w:rPr>
        <w:t>, за исключением территорий, обозначенных в части 5 настоящей статьи;</w:t>
      </w:r>
    </w:p>
    <w:p w:rsidR="00E569E7" w:rsidRPr="00310DA3" w:rsidRDefault="00E569E7" w:rsidP="00E569E7">
      <w:pPr>
        <w:pStyle w:val="aff"/>
        <w:numPr>
          <w:ilvl w:val="0"/>
          <w:numId w:val="7"/>
        </w:numPr>
        <w:spacing w:after="0" w:line="240" w:lineRule="auto"/>
        <w:ind w:left="0" w:firstLine="709"/>
        <w:contextualSpacing w:val="0"/>
        <w:jc w:val="both"/>
        <w:rPr>
          <w:rFonts w:ascii="Times New Roman" w:hAnsi="Times New Roman"/>
          <w:sz w:val="24"/>
          <w:szCs w:val="24"/>
        </w:rPr>
      </w:pPr>
      <w:r w:rsidRPr="00310DA3">
        <w:rPr>
          <w:rFonts w:ascii="Times New Roman" w:hAnsi="Times New Roman"/>
          <w:sz w:val="24"/>
          <w:szCs w:val="24"/>
        </w:rPr>
        <w:t>обозначены границы зон с особыми условиями использования территорий: Санитарно-защитные зоны, водоохранные зоны, иные зоны охраны, установленные в соответствии с федеральным законодательством;</w:t>
      </w:r>
    </w:p>
    <w:p w:rsidR="00E569E7" w:rsidRPr="00310DA3" w:rsidRDefault="00186152" w:rsidP="00E569E7">
      <w:pPr>
        <w:pStyle w:val="aff"/>
        <w:spacing w:after="0" w:line="240" w:lineRule="auto"/>
        <w:ind w:left="0" w:firstLine="709"/>
        <w:jc w:val="both"/>
        <w:rPr>
          <w:rFonts w:ascii="Times New Roman" w:hAnsi="Times New Roman"/>
          <w:sz w:val="24"/>
          <w:szCs w:val="24"/>
        </w:rPr>
      </w:pPr>
      <w:r w:rsidRPr="00310DA3">
        <w:rPr>
          <w:rFonts w:ascii="Times New Roman" w:hAnsi="Times New Roman"/>
          <w:sz w:val="24"/>
          <w:szCs w:val="24"/>
        </w:rPr>
        <w:t>2</w:t>
      </w:r>
      <w:r w:rsidR="00E569E7" w:rsidRPr="00310DA3">
        <w:rPr>
          <w:rFonts w:ascii="Times New Roman" w:hAnsi="Times New Roman"/>
          <w:sz w:val="24"/>
          <w:szCs w:val="24"/>
        </w:rPr>
        <w:t xml:space="preserve">. К земельным участкам, иным объектам недвижимости, расположенным в пределах зон ограничений, отображенных на картах (статьи </w:t>
      </w:r>
      <w:r w:rsidR="008A3126" w:rsidRPr="00310DA3">
        <w:rPr>
          <w:rFonts w:ascii="Times New Roman" w:hAnsi="Times New Roman"/>
          <w:sz w:val="24"/>
          <w:szCs w:val="24"/>
        </w:rPr>
        <w:t>2</w:t>
      </w:r>
      <w:r w:rsidR="00B172A7">
        <w:rPr>
          <w:rFonts w:ascii="Times New Roman" w:hAnsi="Times New Roman"/>
          <w:sz w:val="24"/>
          <w:szCs w:val="24"/>
        </w:rPr>
        <w:t>1</w:t>
      </w:r>
      <w:r w:rsidR="00E569E7" w:rsidRPr="00310DA3">
        <w:rPr>
          <w:rFonts w:ascii="Times New Roman" w:hAnsi="Times New Roman"/>
          <w:sz w:val="24"/>
          <w:szCs w:val="24"/>
        </w:rPr>
        <w:t xml:space="preserve">), градостроительные регламенты, определенные применительно к соответствующим территориальным зонам, применяются с учетом ограничений, описание которых содержится в </w:t>
      </w:r>
      <w:r w:rsidR="00FF2C9D" w:rsidRPr="00310DA3">
        <w:rPr>
          <w:rFonts w:ascii="Times New Roman" w:hAnsi="Times New Roman"/>
          <w:sz w:val="24"/>
          <w:szCs w:val="24"/>
        </w:rPr>
        <w:t>главе 11</w:t>
      </w:r>
      <w:r w:rsidR="00E569E7" w:rsidRPr="00310DA3">
        <w:rPr>
          <w:rFonts w:ascii="Times New Roman" w:hAnsi="Times New Roman"/>
          <w:sz w:val="24"/>
          <w:szCs w:val="24"/>
        </w:rPr>
        <w:t xml:space="preserve"> настоящих Правил. </w:t>
      </w:r>
    </w:p>
    <w:p w:rsidR="00E569E7" w:rsidRPr="00310DA3" w:rsidRDefault="00186152" w:rsidP="00E569E7">
      <w:pPr>
        <w:pStyle w:val="aff"/>
        <w:spacing w:after="0" w:line="240" w:lineRule="auto"/>
        <w:ind w:left="0" w:firstLine="709"/>
        <w:jc w:val="both"/>
        <w:rPr>
          <w:rFonts w:ascii="Times New Roman" w:hAnsi="Times New Roman"/>
          <w:sz w:val="24"/>
          <w:szCs w:val="24"/>
        </w:rPr>
      </w:pPr>
      <w:r w:rsidRPr="00310DA3">
        <w:rPr>
          <w:rFonts w:ascii="Times New Roman" w:hAnsi="Times New Roman"/>
          <w:sz w:val="24"/>
          <w:szCs w:val="24"/>
        </w:rPr>
        <w:t>3</w:t>
      </w:r>
      <w:r w:rsidR="00E569E7" w:rsidRPr="00310DA3">
        <w:rPr>
          <w:rFonts w:ascii="Times New Roman" w:hAnsi="Times New Roman"/>
          <w:sz w:val="24"/>
          <w:szCs w:val="24"/>
        </w:rPr>
        <w:t>. Для каждого земельного участка, иного объекта недвижимости разрешенным считается такое использование, которое соответствует:</w:t>
      </w:r>
    </w:p>
    <w:p w:rsidR="00E569E7" w:rsidRPr="00310DA3" w:rsidRDefault="00E569E7" w:rsidP="00E569E7">
      <w:pPr>
        <w:pStyle w:val="aff"/>
        <w:spacing w:after="0" w:line="240" w:lineRule="auto"/>
        <w:ind w:left="0" w:firstLine="709"/>
        <w:jc w:val="both"/>
        <w:rPr>
          <w:rFonts w:ascii="Times New Roman" w:hAnsi="Times New Roman"/>
          <w:sz w:val="24"/>
          <w:szCs w:val="24"/>
        </w:rPr>
      </w:pPr>
      <w:r w:rsidRPr="00310DA3">
        <w:rPr>
          <w:rFonts w:ascii="Times New Roman" w:hAnsi="Times New Roman"/>
          <w:sz w:val="24"/>
          <w:szCs w:val="24"/>
        </w:rPr>
        <w:t xml:space="preserve"> - градостроительным регламентам;</w:t>
      </w:r>
    </w:p>
    <w:p w:rsidR="00E569E7" w:rsidRPr="00310DA3" w:rsidRDefault="00E569E7" w:rsidP="00E569E7">
      <w:pPr>
        <w:pStyle w:val="aff"/>
        <w:spacing w:after="0" w:line="240" w:lineRule="auto"/>
        <w:ind w:left="0" w:firstLine="709"/>
        <w:jc w:val="both"/>
        <w:rPr>
          <w:rFonts w:ascii="Times New Roman" w:hAnsi="Times New Roman"/>
          <w:sz w:val="24"/>
          <w:szCs w:val="24"/>
        </w:rPr>
      </w:pPr>
      <w:r w:rsidRPr="00310DA3">
        <w:rPr>
          <w:rFonts w:ascii="Times New Roman" w:hAnsi="Times New Roman"/>
          <w:sz w:val="24"/>
          <w:szCs w:val="24"/>
        </w:rPr>
        <w:t xml:space="preserve"> - 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E569E7" w:rsidRPr="00310DA3" w:rsidRDefault="00E569E7" w:rsidP="00E569E7">
      <w:pPr>
        <w:pStyle w:val="aff"/>
        <w:spacing w:after="0" w:line="240" w:lineRule="auto"/>
        <w:ind w:left="0" w:firstLine="709"/>
        <w:jc w:val="both"/>
        <w:rPr>
          <w:rFonts w:ascii="Times New Roman" w:hAnsi="Times New Roman"/>
          <w:sz w:val="24"/>
          <w:szCs w:val="24"/>
        </w:rPr>
      </w:pPr>
      <w:r w:rsidRPr="00310DA3">
        <w:rPr>
          <w:rFonts w:ascii="Times New Roman" w:hAnsi="Times New Roman"/>
          <w:sz w:val="24"/>
          <w:szCs w:val="24"/>
        </w:rPr>
        <w:t xml:space="preserve"> -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E569E7" w:rsidRPr="00310DA3" w:rsidRDefault="00E569E7" w:rsidP="00E569E7">
      <w:pPr>
        <w:pStyle w:val="aff"/>
        <w:spacing w:after="0" w:line="240" w:lineRule="auto"/>
        <w:ind w:left="0" w:firstLine="709"/>
        <w:jc w:val="both"/>
        <w:rPr>
          <w:rFonts w:ascii="Times New Roman" w:hAnsi="Times New Roman"/>
          <w:sz w:val="24"/>
          <w:szCs w:val="24"/>
          <w:highlight w:val="yellow"/>
        </w:rPr>
      </w:pPr>
      <w:r w:rsidRPr="00310DA3">
        <w:rPr>
          <w:rFonts w:ascii="Times New Roman" w:hAnsi="Times New Roman"/>
          <w:sz w:val="24"/>
          <w:szCs w:val="24"/>
        </w:rPr>
        <w:t xml:space="preserve"> -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E569E7" w:rsidRPr="00310DA3" w:rsidRDefault="00186152" w:rsidP="00E569E7">
      <w:r w:rsidRPr="00310DA3">
        <w:t>4</w:t>
      </w:r>
      <w:r w:rsidR="00E569E7" w:rsidRPr="00310DA3">
        <w:t>.    В соответствии с требованиями действующего законодательства, в частности Градостроительным кодексом Российской Федерации на карте градостроительного зонирования установлены следующие виды территориальных зон:</w:t>
      </w:r>
    </w:p>
    <w:p w:rsidR="00E569E7" w:rsidRDefault="00E569E7" w:rsidP="00E569E7"/>
    <w:p w:rsidR="00581BA8" w:rsidRDefault="00581BA8" w:rsidP="00E569E7"/>
    <w:p w:rsidR="00203C8B" w:rsidRDefault="00203C8B" w:rsidP="00E569E7"/>
    <w:p w:rsidR="00203C8B" w:rsidRDefault="00203C8B" w:rsidP="00E569E7"/>
    <w:p w:rsidR="005C7DD6" w:rsidRDefault="005C7DD6" w:rsidP="00E569E7"/>
    <w:p w:rsidR="005C7DD6" w:rsidRDefault="005C7DD6" w:rsidP="00E569E7"/>
    <w:p w:rsidR="005C7DD6" w:rsidRDefault="005C7DD6" w:rsidP="00E569E7"/>
    <w:p w:rsidR="00581BA8" w:rsidRPr="00310DA3" w:rsidRDefault="00581BA8" w:rsidP="00E569E7"/>
    <w:tbl>
      <w:tblPr>
        <w:tblW w:w="0" w:type="auto"/>
        <w:jc w:val="center"/>
        <w:tblLook w:val="0000" w:firstRow="0" w:lastRow="0" w:firstColumn="0" w:lastColumn="0" w:noHBand="0" w:noVBand="0"/>
      </w:tblPr>
      <w:tblGrid>
        <w:gridCol w:w="1556"/>
        <w:gridCol w:w="8299"/>
      </w:tblGrid>
      <w:tr w:rsidR="00581BA8" w:rsidRPr="004C4F6F" w:rsidTr="008C25A6">
        <w:trPr>
          <w:cantSplit/>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81BA8" w:rsidRPr="004C4F6F" w:rsidRDefault="00581BA8" w:rsidP="00581BA8">
            <w:pPr>
              <w:ind w:firstLine="0"/>
              <w:jc w:val="center"/>
              <w:rPr>
                <w:b/>
              </w:rPr>
            </w:pPr>
            <w:r w:rsidRPr="004C4F6F">
              <w:rPr>
                <w:b/>
              </w:rPr>
              <w:lastRenderedPageBreak/>
              <w:t>Кодовое</w:t>
            </w:r>
          </w:p>
          <w:p w:rsidR="00581BA8" w:rsidRPr="004C4F6F" w:rsidRDefault="00581BA8" w:rsidP="00581BA8">
            <w:pPr>
              <w:ind w:firstLine="0"/>
              <w:jc w:val="center"/>
              <w:rPr>
                <w:b/>
              </w:rPr>
            </w:pPr>
            <w:r w:rsidRPr="004C4F6F">
              <w:rPr>
                <w:b/>
              </w:rPr>
              <w:t>обозначение</w:t>
            </w:r>
          </w:p>
        </w:tc>
        <w:tc>
          <w:tcPr>
            <w:tcW w:w="8299" w:type="dxa"/>
            <w:tcBorders>
              <w:top w:val="single" w:sz="4" w:space="0" w:color="auto"/>
              <w:left w:val="single" w:sz="4" w:space="0" w:color="auto"/>
              <w:bottom w:val="single" w:sz="4" w:space="0" w:color="auto"/>
              <w:right w:val="single" w:sz="4" w:space="0" w:color="auto"/>
            </w:tcBorders>
            <w:vAlign w:val="center"/>
          </w:tcPr>
          <w:p w:rsidR="00581BA8" w:rsidRPr="004C4F6F" w:rsidRDefault="00581BA8" w:rsidP="00581BA8">
            <w:pPr>
              <w:ind w:firstLine="4"/>
              <w:jc w:val="center"/>
              <w:rPr>
                <w:b/>
              </w:rPr>
            </w:pPr>
            <w:r w:rsidRPr="004C4F6F">
              <w:rPr>
                <w:b/>
              </w:rPr>
              <w:t>Наименование зоны</w:t>
            </w:r>
          </w:p>
        </w:tc>
      </w:tr>
      <w:tr w:rsidR="00581BA8" w:rsidRPr="004C4F6F" w:rsidTr="008C25A6">
        <w:trPr>
          <w:cantSplit/>
          <w:jc w:val="center"/>
        </w:trPr>
        <w:tc>
          <w:tcPr>
            <w:tcW w:w="9855" w:type="dxa"/>
            <w:gridSpan w:val="2"/>
            <w:tcBorders>
              <w:top w:val="single" w:sz="4" w:space="0" w:color="auto"/>
              <w:left w:val="single" w:sz="4" w:space="0" w:color="auto"/>
              <w:bottom w:val="single" w:sz="4" w:space="0" w:color="auto"/>
              <w:right w:val="single" w:sz="4" w:space="0" w:color="auto"/>
            </w:tcBorders>
          </w:tcPr>
          <w:p w:rsidR="00581BA8" w:rsidRPr="004C4F6F" w:rsidRDefault="00581BA8" w:rsidP="00581BA8">
            <w:pPr>
              <w:ind w:firstLine="4"/>
              <w:jc w:val="center"/>
              <w:rPr>
                <w:b/>
              </w:rPr>
            </w:pPr>
            <w:r w:rsidRPr="004C4F6F">
              <w:rPr>
                <w:b/>
              </w:rPr>
              <w:t>Жилые зоны</w:t>
            </w:r>
          </w:p>
        </w:tc>
      </w:tr>
      <w:tr w:rsidR="00581BA8" w:rsidRPr="004C4F6F" w:rsidTr="008C25A6">
        <w:trPr>
          <w:trHeight w:val="206"/>
          <w:jc w:val="center"/>
        </w:trPr>
        <w:tc>
          <w:tcPr>
            <w:tcW w:w="0" w:type="auto"/>
            <w:tcBorders>
              <w:top w:val="single" w:sz="4" w:space="0" w:color="auto"/>
              <w:left w:val="single" w:sz="4" w:space="0" w:color="auto"/>
              <w:bottom w:val="single" w:sz="4" w:space="0" w:color="auto"/>
              <w:right w:val="single" w:sz="4" w:space="0" w:color="auto"/>
            </w:tcBorders>
            <w:vAlign w:val="center"/>
          </w:tcPr>
          <w:p w:rsidR="00581BA8" w:rsidRPr="004C4F6F" w:rsidRDefault="00581BA8" w:rsidP="00581BA8">
            <w:pPr>
              <w:ind w:firstLine="0"/>
              <w:jc w:val="center"/>
              <w:rPr>
                <w:b/>
              </w:rPr>
            </w:pPr>
            <w:r w:rsidRPr="004C4F6F">
              <w:rPr>
                <w:b/>
              </w:rPr>
              <w:t>Ж</w:t>
            </w:r>
            <w:r w:rsidR="00874553">
              <w:rPr>
                <w:b/>
              </w:rPr>
              <w:t>.1</w:t>
            </w:r>
          </w:p>
        </w:tc>
        <w:tc>
          <w:tcPr>
            <w:tcW w:w="8299" w:type="dxa"/>
            <w:tcBorders>
              <w:top w:val="single" w:sz="4" w:space="0" w:color="auto"/>
              <w:left w:val="single" w:sz="4" w:space="0" w:color="auto"/>
              <w:bottom w:val="single" w:sz="4" w:space="0" w:color="auto"/>
              <w:right w:val="single" w:sz="4" w:space="0" w:color="auto"/>
            </w:tcBorders>
          </w:tcPr>
          <w:p w:rsidR="00581BA8" w:rsidRPr="004C4F6F" w:rsidRDefault="00874553" w:rsidP="008C25A6">
            <w:pPr>
              <w:ind w:firstLine="4"/>
            </w:pPr>
            <w:r w:rsidRPr="00874553">
              <w:t>Зона застройки индивидуальными жилыми домами</w:t>
            </w:r>
          </w:p>
        </w:tc>
      </w:tr>
      <w:tr w:rsidR="00581BA8" w:rsidRPr="004C4F6F" w:rsidTr="008C25A6">
        <w:trPr>
          <w:jc w:val="center"/>
        </w:trPr>
        <w:tc>
          <w:tcPr>
            <w:tcW w:w="9855" w:type="dxa"/>
            <w:gridSpan w:val="2"/>
            <w:tcBorders>
              <w:top w:val="single" w:sz="4" w:space="0" w:color="auto"/>
              <w:left w:val="single" w:sz="4" w:space="0" w:color="auto"/>
              <w:bottom w:val="single" w:sz="4" w:space="0" w:color="auto"/>
              <w:right w:val="single" w:sz="4" w:space="0" w:color="auto"/>
            </w:tcBorders>
            <w:vAlign w:val="center"/>
          </w:tcPr>
          <w:p w:rsidR="00581BA8" w:rsidRPr="004C4F6F" w:rsidRDefault="00581BA8" w:rsidP="00581BA8">
            <w:pPr>
              <w:ind w:firstLine="4"/>
              <w:jc w:val="center"/>
              <w:rPr>
                <w:b/>
              </w:rPr>
            </w:pPr>
            <w:r w:rsidRPr="004C4F6F">
              <w:rPr>
                <w:b/>
              </w:rPr>
              <w:t>Общественно-деловые зоны</w:t>
            </w:r>
          </w:p>
        </w:tc>
      </w:tr>
      <w:tr w:rsidR="00581BA8" w:rsidRPr="004C4F6F" w:rsidTr="008C25A6">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581BA8" w:rsidRPr="004C4F6F" w:rsidRDefault="00735FA2" w:rsidP="00581BA8">
            <w:pPr>
              <w:ind w:firstLine="0"/>
              <w:jc w:val="center"/>
              <w:rPr>
                <w:b/>
              </w:rPr>
            </w:pPr>
            <w:r>
              <w:rPr>
                <w:b/>
              </w:rPr>
              <w:t>ОД</w:t>
            </w:r>
          </w:p>
        </w:tc>
        <w:tc>
          <w:tcPr>
            <w:tcW w:w="8299" w:type="dxa"/>
            <w:tcBorders>
              <w:top w:val="single" w:sz="4" w:space="0" w:color="auto"/>
              <w:left w:val="single" w:sz="4" w:space="0" w:color="auto"/>
              <w:bottom w:val="single" w:sz="4" w:space="0" w:color="auto"/>
              <w:right w:val="single" w:sz="4" w:space="0" w:color="auto"/>
            </w:tcBorders>
          </w:tcPr>
          <w:p w:rsidR="00581BA8" w:rsidRPr="004C4F6F" w:rsidRDefault="00735FA2" w:rsidP="008C25A6">
            <w:pPr>
              <w:ind w:firstLine="4"/>
            </w:pPr>
            <w:r>
              <w:t>Общественно-деловые зоны</w:t>
            </w:r>
          </w:p>
        </w:tc>
      </w:tr>
      <w:tr w:rsidR="00581BA8" w:rsidRPr="004C4F6F" w:rsidTr="008C25A6">
        <w:trPr>
          <w:jc w:val="center"/>
        </w:trPr>
        <w:tc>
          <w:tcPr>
            <w:tcW w:w="9855" w:type="dxa"/>
            <w:gridSpan w:val="2"/>
            <w:tcBorders>
              <w:top w:val="single" w:sz="4" w:space="0" w:color="auto"/>
              <w:left w:val="single" w:sz="4" w:space="0" w:color="auto"/>
              <w:bottom w:val="single" w:sz="4" w:space="0" w:color="auto"/>
              <w:right w:val="single" w:sz="4" w:space="0" w:color="auto"/>
            </w:tcBorders>
            <w:vAlign w:val="center"/>
          </w:tcPr>
          <w:p w:rsidR="00581BA8" w:rsidRPr="004C4F6F" w:rsidRDefault="00581BA8" w:rsidP="00581BA8">
            <w:pPr>
              <w:ind w:firstLine="4"/>
              <w:jc w:val="center"/>
              <w:rPr>
                <w:b/>
              </w:rPr>
            </w:pPr>
            <w:r w:rsidRPr="004C4F6F">
              <w:rPr>
                <w:b/>
              </w:rPr>
              <w:t>Производственные зоны</w:t>
            </w:r>
          </w:p>
        </w:tc>
      </w:tr>
      <w:tr w:rsidR="00581BA8" w:rsidRPr="004C4F6F" w:rsidTr="008C25A6">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581BA8" w:rsidRPr="004C4F6F" w:rsidRDefault="00581BA8" w:rsidP="00735FA2">
            <w:pPr>
              <w:ind w:firstLine="0"/>
              <w:jc w:val="center"/>
              <w:rPr>
                <w:b/>
              </w:rPr>
            </w:pPr>
            <w:r>
              <w:rPr>
                <w:b/>
              </w:rPr>
              <w:t>П</w:t>
            </w:r>
            <w:r w:rsidR="00735FA2">
              <w:rPr>
                <w:b/>
              </w:rPr>
              <w:t>.1</w:t>
            </w:r>
          </w:p>
        </w:tc>
        <w:tc>
          <w:tcPr>
            <w:tcW w:w="8299" w:type="dxa"/>
            <w:tcBorders>
              <w:top w:val="single" w:sz="4" w:space="0" w:color="auto"/>
              <w:left w:val="single" w:sz="4" w:space="0" w:color="auto"/>
              <w:bottom w:val="single" w:sz="4" w:space="0" w:color="auto"/>
              <w:right w:val="single" w:sz="4" w:space="0" w:color="auto"/>
            </w:tcBorders>
          </w:tcPr>
          <w:p w:rsidR="00581BA8" w:rsidRPr="004C4F6F" w:rsidRDefault="00735FA2" w:rsidP="00581BA8">
            <w:pPr>
              <w:ind w:firstLine="4"/>
            </w:pPr>
            <w:r w:rsidRPr="00735FA2">
              <w:t>Производственная зона с размещением объектов I-V класса опасности (СЗЗ до 1000 м)</w:t>
            </w:r>
          </w:p>
        </w:tc>
      </w:tr>
      <w:tr w:rsidR="00581BA8" w:rsidRPr="004C4F6F" w:rsidTr="008C25A6">
        <w:trPr>
          <w:jc w:val="center"/>
        </w:trPr>
        <w:tc>
          <w:tcPr>
            <w:tcW w:w="9855" w:type="dxa"/>
            <w:gridSpan w:val="2"/>
            <w:tcBorders>
              <w:top w:val="single" w:sz="4" w:space="0" w:color="auto"/>
              <w:left w:val="single" w:sz="4" w:space="0" w:color="auto"/>
              <w:bottom w:val="single" w:sz="4" w:space="0" w:color="auto"/>
              <w:right w:val="single" w:sz="4" w:space="0" w:color="auto"/>
            </w:tcBorders>
            <w:vAlign w:val="center"/>
          </w:tcPr>
          <w:p w:rsidR="00581BA8" w:rsidRPr="004C4F6F" w:rsidRDefault="00581BA8" w:rsidP="00581BA8">
            <w:pPr>
              <w:ind w:firstLine="4"/>
              <w:jc w:val="center"/>
              <w:rPr>
                <w:b/>
              </w:rPr>
            </w:pPr>
            <w:r w:rsidRPr="004C4F6F">
              <w:rPr>
                <w:b/>
              </w:rPr>
              <w:t>Зоны инженерной и транспортной инфраструктур</w:t>
            </w:r>
          </w:p>
        </w:tc>
      </w:tr>
      <w:tr w:rsidR="00581BA8" w:rsidRPr="004C4F6F" w:rsidTr="008C25A6">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581BA8" w:rsidRPr="004C4F6F" w:rsidRDefault="008C25A6" w:rsidP="00735FA2">
            <w:pPr>
              <w:ind w:firstLine="0"/>
              <w:jc w:val="center"/>
              <w:rPr>
                <w:b/>
              </w:rPr>
            </w:pPr>
            <w:r>
              <w:rPr>
                <w:b/>
              </w:rPr>
              <w:t>И</w:t>
            </w:r>
            <w:r w:rsidR="00735FA2">
              <w:rPr>
                <w:b/>
              </w:rPr>
              <w:t>.1</w:t>
            </w:r>
          </w:p>
        </w:tc>
        <w:tc>
          <w:tcPr>
            <w:tcW w:w="8299" w:type="dxa"/>
            <w:tcBorders>
              <w:top w:val="single" w:sz="4" w:space="0" w:color="auto"/>
              <w:left w:val="single" w:sz="4" w:space="0" w:color="auto"/>
              <w:bottom w:val="single" w:sz="4" w:space="0" w:color="auto"/>
              <w:right w:val="single" w:sz="4" w:space="0" w:color="auto"/>
            </w:tcBorders>
          </w:tcPr>
          <w:p w:rsidR="00581BA8" w:rsidRPr="004C4F6F" w:rsidRDefault="00735FA2" w:rsidP="008C25A6">
            <w:pPr>
              <w:ind w:firstLine="4"/>
            </w:pPr>
            <w:r w:rsidRPr="00735FA2">
              <w:t>Зона водозаборных сооружений</w:t>
            </w:r>
          </w:p>
        </w:tc>
      </w:tr>
      <w:tr w:rsidR="00581BA8" w:rsidRPr="004C4F6F" w:rsidTr="008C25A6">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581BA8" w:rsidRPr="004C4F6F" w:rsidRDefault="008C25A6" w:rsidP="00581BA8">
            <w:pPr>
              <w:ind w:firstLine="0"/>
              <w:jc w:val="center"/>
              <w:rPr>
                <w:b/>
              </w:rPr>
            </w:pPr>
            <w:r>
              <w:rPr>
                <w:b/>
              </w:rPr>
              <w:t>И</w:t>
            </w:r>
            <w:r w:rsidR="00735FA2">
              <w:rPr>
                <w:b/>
              </w:rPr>
              <w:t>.</w:t>
            </w:r>
            <w:r>
              <w:rPr>
                <w:b/>
              </w:rPr>
              <w:t>2</w:t>
            </w:r>
          </w:p>
        </w:tc>
        <w:tc>
          <w:tcPr>
            <w:tcW w:w="8299" w:type="dxa"/>
            <w:tcBorders>
              <w:top w:val="single" w:sz="4" w:space="0" w:color="auto"/>
              <w:left w:val="single" w:sz="4" w:space="0" w:color="auto"/>
              <w:bottom w:val="single" w:sz="4" w:space="0" w:color="auto"/>
              <w:right w:val="single" w:sz="4" w:space="0" w:color="auto"/>
            </w:tcBorders>
          </w:tcPr>
          <w:p w:rsidR="00581BA8" w:rsidRPr="004C4F6F" w:rsidRDefault="00735FA2" w:rsidP="008C25A6">
            <w:pPr>
              <w:ind w:firstLine="4"/>
            </w:pPr>
            <w:r w:rsidRPr="00735FA2">
              <w:t>Зона очистных сооружений</w:t>
            </w:r>
          </w:p>
        </w:tc>
      </w:tr>
      <w:tr w:rsidR="008C25A6" w:rsidRPr="004C4F6F" w:rsidTr="008C25A6">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8C25A6" w:rsidRDefault="00566256" w:rsidP="00581BA8">
            <w:pPr>
              <w:ind w:firstLine="0"/>
              <w:jc w:val="center"/>
              <w:rPr>
                <w:b/>
              </w:rPr>
            </w:pPr>
            <w:r>
              <w:rPr>
                <w:b/>
              </w:rPr>
              <w:t>И.3</w:t>
            </w:r>
          </w:p>
        </w:tc>
        <w:tc>
          <w:tcPr>
            <w:tcW w:w="8299" w:type="dxa"/>
            <w:tcBorders>
              <w:top w:val="single" w:sz="4" w:space="0" w:color="auto"/>
              <w:left w:val="single" w:sz="4" w:space="0" w:color="auto"/>
              <w:bottom w:val="single" w:sz="4" w:space="0" w:color="auto"/>
              <w:right w:val="single" w:sz="4" w:space="0" w:color="auto"/>
            </w:tcBorders>
          </w:tcPr>
          <w:p w:rsidR="008C25A6" w:rsidRPr="00935ABB" w:rsidRDefault="00566256" w:rsidP="0049557B">
            <w:pPr>
              <w:ind w:firstLine="4"/>
            </w:pPr>
            <w:r w:rsidRPr="00566256">
              <w:t>Зона объектов электроснабжения</w:t>
            </w:r>
          </w:p>
        </w:tc>
      </w:tr>
      <w:tr w:rsidR="008C25A6" w:rsidRPr="004C4F6F" w:rsidTr="008C25A6">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8C25A6" w:rsidRDefault="0049557B" w:rsidP="00581BA8">
            <w:pPr>
              <w:ind w:firstLine="0"/>
              <w:jc w:val="center"/>
              <w:rPr>
                <w:b/>
              </w:rPr>
            </w:pPr>
            <w:r>
              <w:rPr>
                <w:b/>
              </w:rPr>
              <w:t>Т.1</w:t>
            </w:r>
          </w:p>
        </w:tc>
        <w:tc>
          <w:tcPr>
            <w:tcW w:w="8299" w:type="dxa"/>
            <w:tcBorders>
              <w:top w:val="single" w:sz="4" w:space="0" w:color="auto"/>
              <w:left w:val="single" w:sz="4" w:space="0" w:color="auto"/>
              <w:bottom w:val="single" w:sz="4" w:space="0" w:color="auto"/>
              <w:right w:val="single" w:sz="4" w:space="0" w:color="auto"/>
            </w:tcBorders>
          </w:tcPr>
          <w:p w:rsidR="008C25A6" w:rsidRPr="00935ABB" w:rsidRDefault="0049557B" w:rsidP="00581BA8">
            <w:pPr>
              <w:ind w:firstLine="4"/>
            </w:pPr>
            <w:r w:rsidRPr="0049557B">
              <w:t>Зона автомобильного транспорта</w:t>
            </w:r>
          </w:p>
        </w:tc>
      </w:tr>
      <w:tr w:rsidR="00581BA8" w:rsidRPr="004C4F6F" w:rsidTr="008C25A6">
        <w:trPr>
          <w:jc w:val="center"/>
        </w:trPr>
        <w:tc>
          <w:tcPr>
            <w:tcW w:w="9855" w:type="dxa"/>
            <w:gridSpan w:val="2"/>
            <w:tcBorders>
              <w:top w:val="single" w:sz="4" w:space="0" w:color="auto"/>
              <w:left w:val="single" w:sz="4" w:space="0" w:color="auto"/>
              <w:bottom w:val="single" w:sz="4" w:space="0" w:color="auto"/>
              <w:right w:val="single" w:sz="4" w:space="0" w:color="auto"/>
            </w:tcBorders>
            <w:vAlign w:val="center"/>
          </w:tcPr>
          <w:p w:rsidR="00581BA8" w:rsidRPr="004C4F6F" w:rsidRDefault="00581BA8" w:rsidP="00581BA8">
            <w:pPr>
              <w:ind w:firstLine="4"/>
              <w:jc w:val="center"/>
              <w:rPr>
                <w:b/>
              </w:rPr>
            </w:pPr>
            <w:r w:rsidRPr="004C4F6F">
              <w:rPr>
                <w:b/>
              </w:rPr>
              <w:t>Рекреационные зоны</w:t>
            </w:r>
          </w:p>
        </w:tc>
      </w:tr>
      <w:tr w:rsidR="00581BA8" w:rsidRPr="004C4F6F" w:rsidTr="008C25A6">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581BA8" w:rsidRPr="004C4F6F" w:rsidRDefault="008C25A6" w:rsidP="00182465">
            <w:pPr>
              <w:ind w:firstLine="0"/>
              <w:jc w:val="center"/>
              <w:rPr>
                <w:b/>
              </w:rPr>
            </w:pPr>
            <w:r>
              <w:rPr>
                <w:b/>
              </w:rPr>
              <w:t>Р</w:t>
            </w:r>
            <w:r w:rsidR="00182465">
              <w:rPr>
                <w:b/>
              </w:rPr>
              <w:t>.2</w:t>
            </w:r>
          </w:p>
        </w:tc>
        <w:tc>
          <w:tcPr>
            <w:tcW w:w="8299" w:type="dxa"/>
            <w:tcBorders>
              <w:top w:val="single" w:sz="4" w:space="0" w:color="auto"/>
              <w:left w:val="single" w:sz="4" w:space="0" w:color="auto"/>
              <w:bottom w:val="single" w:sz="4" w:space="0" w:color="auto"/>
              <w:right w:val="single" w:sz="4" w:space="0" w:color="auto"/>
            </w:tcBorders>
          </w:tcPr>
          <w:p w:rsidR="00581BA8" w:rsidRPr="004C4F6F" w:rsidRDefault="00182465" w:rsidP="008C25A6">
            <w:pPr>
              <w:ind w:firstLine="4"/>
            </w:pPr>
            <w:r w:rsidRPr="00182465">
              <w:t>Зона обустройства мест для отдыха</w:t>
            </w:r>
          </w:p>
        </w:tc>
      </w:tr>
      <w:tr w:rsidR="008C25A6" w:rsidRPr="004C4F6F" w:rsidTr="008C25A6">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8C25A6" w:rsidRDefault="008C25A6" w:rsidP="00D87557">
            <w:pPr>
              <w:ind w:firstLine="0"/>
              <w:jc w:val="center"/>
              <w:rPr>
                <w:b/>
              </w:rPr>
            </w:pPr>
            <w:r>
              <w:rPr>
                <w:b/>
              </w:rPr>
              <w:t>Р</w:t>
            </w:r>
            <w:r w:rsidR="00D87557">
              <w:rPr>
                <w:b/>
              </w:rPr>
              <w:t>.3</w:t>
            </w:r>
          </w:p>
        </w:tc>
        <w:tc>
          <w:tcPr>
            <w:tcW w:w="8299" w:type="dxa"/>
            <w:tcBorders>
              <w:top w:val="single" w:sz="4" w:space="0" w:color="auto"/>
              <w:left w:val="single" w:sz="4" w:space="0" w:color="auto"/>
              <w:bottom w:val="single" w:sz="4" w:space="0" w:color="auto"/>
              <w:right w:val="single" w:sz="4" w:space="0" w:color="auto"/>
            </w:tcBorders>
          </w:tcPr>
          <w:p w:rsidR="008C25A6" w:rsidRPr="004C4F6F" w:rsidRDefault="00D87557" w:rsidP="00581BA8">
            <w:pPr>
              <w:ind w:firstLine="4"/>
            </w:pPr>
            <w:r w:rsidRPr="00D87557">
              <w:t>Зона объектов отдыха и туризма</w:t>
            </w:r>
          </w:p>
        </w:tc>
      </w:tr>
      <w:tr w:rsidR="00581BA8" w:rsidRPr="004C4F6F" w:rsidTr="008C25A6">
        <w:trPr>
          <w:jc w:val="center"/>
        </w:trPr>
        <w:tc>
          <w:tcPr>
            <w:tcW w:w="9855" w:type="dxa"/>
            <w:gridSpan w:val="2"/>
            <w:tcBorders>
              <w:top w:val="single" w:sz="4" w:space="0" w:color="auto"/>
              <w:left w:val="single" w:sz="4" w:space="0" w:color="auto"/>
              <w:bottom w:val="single" w:sz="4" w:space="0" w:color="auto"/>
              <w:right w:val="single" w:sz="4" w:space="0" w:color="auto"/>
            </w:tcBorders>
            <w:vAlign w:val="center"/>
          </w:tcPr>
          <w:p w:rsidR="00581BA8" w:rsidRPr="004C4F6F" w:rsidRDefault="00581BA8" w:rsidP="00581BA8">
            <w:pPr>
              <w:ind w:firstLine="4"/>
              <w:jc w:val="center"/>
              <w:rPr>
                <w:b/>
              </w:rPr>
            </w:pPr>
            <w:r w:rsidRPr="004C4F6F">
              <w:rPr>
                <w:b/>
              </w:rPr>
              <w:t>Зоны сельскохозяйственного использования</w:t>
            </w:r>
          </w:p>
        </w:tc>
      </w:tr>
      <w:tr w:rsidR="00581BA8" w:rsidRPr="004C4F6F" w:rsidTr="008C25A6">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581BA8" w:rsidRPr="004C4F6F" w:rsidRDefault="00581BA8" w:rsidP="008B1DA6">
            <w:pPr>
              <w:ind w:firstLine="0"/>
              <w:jc w:val="center"/>
              <w:rPr>
                <w:b/>
              </w:rPr>
            </w:pPr>
            <w:r w:rsidRPr="004C4F6F">
              <w:rPr>
                <w:b/>
              </w:rPr>
              <w:t>С</w:t>
            </w:r>
            <w:r w:rsidR="008B1DA6">
              <w:rPr>
                <w:b/>
              </w:rPr>
              <w:t>Х</w:t>
            </w:r>
          </w:p>
        </w:tc>
        <w:tc>
          <w:tcPr>
            <w:tcW w:w="8299" w:type="dxa"/>
            <w:tcBorders>
              <w:top w:val="single" w:sz="4" w:space="0" w:color="auto"/>
              <w:left w:val="single" w:sz="4" w:space="0" w:color="auto"/>
              <w:bottom w:val="single" w:sz="4" w:space="0" w:color="auto"/>
              <w:right w:val="single" w:sz="4" w:space="0" w:color="auto"/>
            </w:tcBorders>
          </w:tcPr>
          <w:p w:rsidR="00581BA8" w:rsidRPr="004C4F6F" w:rsidRDefault="008B1DA6" w:rsidP="008C25A6">
            <w:pPr>
              <w:ind w:firstLine="4"/>
            </w:pPr>
            <w:r w:rsidRPr="008B1DA6">
              <w:t>Зоны сельскохозяйственного использования</w:t>
            </w:r>
          </w:p>
        </w:tc>
      </w:tr>
      <w:tr w:rsidR="00581BA8" w:rsidRPr="004C4F6F" w:rsidTr="008C25A6">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581BA8" w:rsidRPr="004C4F6F" w:rsidRDefault="00943A6F" w:rsidP="00581BA8">
            <w:pPr>
              <w:ind w:firstLine="0"/>
              <w:jc w:val="center"/>
              <w:rPr>
                <w:b/>
              </w:rPr>
            </w:pPr>
            <w:r>
              <w:rPr>
                <w:b/>
              </w:rPr>
              <w:t>СХ.4</w:t>
            </w:r>
          </w:p>
        </w:tc>
        <w:tc>
          <w:tcPr>
            <w:tcW w:w="8299" w:type="dxa"/>
            <w:tcBorders>
              <w:top w:val="single" w:sz="4" w:space="0" w:color="auto"/>
              <w:left w:val="single" w:sz="4" w:space="0" w:color="auto"/>
              <w:bottom w:val="single" w:sz="4" w:space="0" w:color="auto"/>
              <w:right w:val="single" w:sz="4" w:space="0" w:color="auto"/>
            </w:tcBorders>
          </w:tcPr>
          <w:p w:rsidR="00581BA8" w:rsidRPr="004C4F6F" w:rsidRDefault="00943A6F" w:rsidP="00581BA8">
            <w:pPr>
              <w:ind w:firstLine="4"/>
            </w:pPr>
            <w:r w:rsidRPr="00943A6F">
              <w:t>Иные зоны сельскохозяйственного назначения</w:t>
            </w:r>
          </w:p>
        </w:tc>
      </w:tr>
      <w:tr w:rsidR="00581BA8" w:rsidRPr="004C4F6F" w:rsidTr="008C25A6">
        <w:trPr>
          <w:jc w:val="center"/>
        </w:trPr>
        <w:tc>
          <w:tcPr>
            <w:tcW w:w="9855" w:type="dxa"/>
            <w:gridSpan w:val="2"/>
            <w:tcBorders>
              <w:top w:val="single" w:sz="4" w:space="0" w:color="auto"/>
              <w:left w:val="single" w:sz="4" w:space="0" w:color="auto"/>
              <w:bottom w:val="single" w:sz="4" w:space="0" w:color="auto"/>
              <w:right w:val="single" w:sz="4" w:space="0" w:color="auto"/>
            </w:tcBorders>
            <w:vAlign w:val="center"/>
          </w:tcPr>
          <w:p w:rsidR="00581BA8" w:rsidRPr="004C4F6F" w:rsidRDefault="00581BA8" w:rsidP="00581BA8">
            <w:pPr>
              <w:ind w:firstLine="4"/>
              <w:jc w:val="center"/>
              <w:rPr>
                <w:b/>
              </w:rPr>
            </w:pPr>
            <w:r w:rsidRPr="004C4F6F">
              <w:rPr>
                <w:b/>
              </w:rPr>
              <w:t>Зоны специального назначения</w:t>
            </w:r>
          </w:p>
        </w:tc>
      </w:tr>
      <w:tr w:rsidR="005A0A82" w:rsidRPr="004C4F6F" w:rsidTr="005A0A82">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5A0A82" w:rsidRPr="004C4F6F" w:rsidRDefault="005A0A82" w:rsidP="005A0A82">
            <w:pPr>
              <w:ind w:firstLine="0"/>
              <w:jc w:val="center"/>
              <w:rPr>
                <w:b/>
              </w:rPr>
            </w:pPr>
            <w:r>
              <w:rPr>
                <w:b/>
              </w:rPr>
              <w:t>СН</w:t>
            </w:r>
          </w:p>
        </w:tc>
        <w:tc>
          <w:tcPr>
            <w:tcW w:w="8299" w:type="dxa"/>
            <w:tcBorders>
              <w:top w:val="single" w:sz="4" w:space="0" w:color="auto"/>
              <w:left w:val="single" w:sz="4" w:space="0" w:color="auto"/>
              <w:bottom w:val="single" w:sz="4" w:space="0" w:color="auto"/>
              <w:right w:val="single" w:sz="4" w:space="0" w:color="auto"/>
            </w:tcBorders>
          </w:tcPr>
          <w:p w:rsidR="005A0A82" w:rsidRPr="004C4F6F" w:rsidRDefault="005A0A82" w:rsidP="005A0A82">
            <w:pPr>
              <w:ind w:firstLine="4"/>
            </w:pPr>
            <w:r w:rsidRPr="00BC4576">
              <w:rPr>
                <w:lang w:eastAsia="ar-SA"/>
              </w:rPr>
              <w:t>Зоны специального назначения</w:t>
            </w:r>
          </w:p>
        </w:tc>
      </w:tr>
      <w:tr w:rsidR="005B21E3" w:rsidRPr="004C4F6F" w:rsidTr="005A0A82">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5B21E3" w:rsidRPr="008155B3" w:rsidRDefault="005B21E3" w:rsidP="005A0A82">
            <w:pPr>
              <w:ind w:firstLine="0"/>
              <w:jc w:val="center"/>
              <w:rPr>
                <w:b/>
              </w:rPr>
            </w:pPr>
            <w:r>
              <w:rPr>
                <w:b/>
              </w:rPr>
              <w:t>СН.1</w:t>
            </w:r>
          </w:p>
        </w:tc>
        <w:tc>
          <w:tcPr>
            <w:tcW w:w="8299" w:type="dxa"/>
            <w:tcBorders>
              <w:top w:val="single" w:sz="4" w:space="0" w:color="auto"/>
              <w:left w:val="single" w:sz="4" w:space="0" w:color="auto"/>
              <w:bottom w:val="single" w:sz="4" w:space="0" w:color="auto"/>
              <w:right w:val="single" w:sz="4" w:space="0" w:color="auto"/>
            </w:tcBorders>
          </w:tcPr>
          <w:p w:rsidR="005B21E3" w:rsidRPr="004C4F6F" w:rsidRDefault="005B21E3" w:rsidP="005A0A82">
            <w:pPr>
              <w:ind w:firstLine="4"/>
            </w:pPr>
            <w:r w:rsidRPr="005B21E3">
              <w:t>Зона кладбищ и крематориев</w:t>
            </w:r>
          </w:p>
        </w:tc>
      </w:tr>
    </w:tbl>
    <w:p w:rsidR="00E569E7" w:rsidRPr="00310DA3" w:rsidRDefault="00E569E7" w:rsidP="00581BA8">
      <w:pPr>
        <w:ind w:firstLine="0"/>
      </w:pPr>
    </w:p>
    <w:p w:rsidR="00E569E7" w:rsidRPr="00310DA3" w:rsidRDefault="00186152" w:rsidP="00E569E7">
      <w:r w:rsidRPr="00310DA3">
        <w:t>5</w:t>
      </w:r>
      <w:r w:rsidR="00265153" w:rsidRPr="00310DA3">
        <w:t>. Согласно Градостроительному к</w:t>
      </w:r>
      <w:r w:rsidR="00E569E7" w:rsidRPr="00310DA3">
        <w:t xml:space="preserve">одексу границы территориальных зон должны отвечать требованию принадлежности каждого земельного участка только к одной территориальной зоне. Генеральным планом муниципального образования </w:t>
      </w:r>
      <w:r w:rsidR="00B55068">
        <w:t>Красногор</w:t>
      </w:r>
      <w:r w:rsidR="00A5158C">
        <w:t xml:space="preserve">ский сельсовет </w:t>
      </w:r>
      <w:r w:rsidR="00B55068">
        <w:t>Асекеев</w:t>
      </w:r>
      <w:r w:rsidR="00A5158C">
        <w:t>ского района</w:t>
      </w:r>
      <w:r w:rsidR="00E569E7" w:rsidRPr="00310DA3">
        <w:t xml:space="preserve"> в границах некоторых земельных участков установлено две и более функциональных зон. В таких случаях, в целях обеспечения соответствия </w:t>
      </w:r>
      <w:r w:rsidR="003A53DB" w:rsidRPr="00310DA3">
        <w:t>П</w:t>
      </w:r>
      <w:r w:rsidR="00E569E7" w:rsidRPr="00310DA3">
        <w:t xml:space="preserve">равил землепользования и застройки </w:t>
      </w:r>
      <w:r w:rsidR="003A53DB" w:rsidRPr="00310DA3">
        <w:t>Г</w:t>
      </w:r>
      <w:r w:rsidR="00E569E7" w:rsidRPr="00310DA3">
        <w:t xml:space="preserve">енеральному плану, данные земельные участки включаются в перечень земельных участков, требующих градостроительного преобразования. Земельные участки, включённые в этот перечень, после разработки и утверждения документации по планировке территории преобразуются </w:t>
      </w:r>
      <w:r w:rsidR="00823BDD" w:rsidRPr="00310DA3">
        <w:t>в земельные участки,</w:t>
      </w:r>
      <w:r w:rsidR="00E569E7" w:rsidRPr="00310DA3">
        <w:t xml:space="preserve"> соответствующие условию принадлежности каждого земельного участка только к одной территориальной зоне.</w:t>
      </w:r>
    </w:p>
    <w:p w:rsidR="00E569E7" w:rsidRPr="00310DA3" w:rsidRDefault="00E569E7" w:rsidP="00E569E7">
      <w:r w:rsidRPr="00310DA3">
        <w:t>В перечень земельных участков, требующих градостроительного преобразования могут включатся:</w:t>
      </w:r>
    </w:p>
    <w:p w:rsidR="00E569E7" w:rsidRPr="00310DA3" w:rsidRDefault="00E569E7" w:rsidP="00E569E7">
      <w:pPr>
        <w:numPr>
          <w:ilvl w:val="0"/>
          <w:numId w:val="8"/>
        </w:numPr>
        <w:ind w:left="0" w:firstLine="709"/>
      </w:pPr>
      <w:r w:rsidRPr="00310DA3">
        <w:t>земельные участки под жилыми домами, признанными ветхими или аварийными и предназначенными под снос;</w:t>
      </w:r>
    </w:p>
    <w:p w:rsidR="00E569E7" w:rsidRPr="00310DA3" w:rsidRDefault="00E569E7" w:rsidP="00E569E7">
      <w:pPr>
        <w:numPr>
          <w:ilvl w:val="0"/>
          <w:numId w:val="8"/>
        </w:numPr>
        <w:ind w:left="0" w:firstLine="709"/>
      </w:pPr>
      <w:r w:rsidRPr="00310DA3">
        <w:t>земельные участки, имеющие временный характер (сформированные под размещение временного объекта обслуживания, для сезонного использования под сенокос или посадку картофеля и т.д.);</w:t>
      </w:r>
    </w:p>
    <w:p w:rsidR="00E569E7" w:rsidRPr="00310DA3" w:rsidRDefault="00E569E7" w:rsidP="00E569E7">
      <w:pPr>
        <w:numPr>
          <w:ilvl w:val="0"/>
          <w:numId w:val="8"/>
        </w:numPr>
        <w:ind w:left="0" w:firstLine="709"/>
      </w:pPr>
      <w:r w:rsidRPr="00310DA3">
        <w:t>земельные участки под производственными объектами, предназначенными к выносу по причине нанесения вреда окружающей среде, на территории которых документами территориального планирования предлагается развивать жилую, общественно-деловую застройку;</w:t>
      </w:r>
    </w:p>
    <w:p w:rsidR="00E569E7" w:rsidRPr="00310DA3" w:rsidRDefault="00E569E7" w:rsidP="00E569E7">
      <w:pPr>
        <w:numPr>
          <w:ilvl w:val="0"/>
          <w:numId w:val="8"/>
        </w:numPr>
        <w:ind w:left="0" w:firstLine="709"/>
      </w:pPr>
      <w:r w:rsidRPr="00310DA3">
        <w:t>земельные участки сельскохозяйственного использования в границах населенных пунктов, на территории которых документами территориального планирования предлагается развивать жилую, общественно-деловую или иную застройку;</w:t>
      </w:r>
    </w:p>
    <w:p w:rsidR="00E569E7" w:rsidRPr="00310DA3" w:rsidRDefault="00E569E7" w:rsidP="00E569E7">
      <w:pPr>
        <w:numPr>
          <w:ilvl w:val="0"/>
          <w:numId w:val="8"/>
        </w:numPr>
        <w:ind w:left="0" w:firstLine="709"/>
      </w:pPr>
      <w:r w:rsidRPr="00310DA3">
        <w:t>земельные участки, сформированные с ошибочными границами (по разным причинам);</w:t>
      </w:r>
    </w:p>
    <w:p w:rsidR="00E569E7" w:rsidRPr="00310DA3" w:rsidRDefault="00E569E7" w:rsidP="00E569E7">
      <w:pPr>
        <w:numPr>
          <w:ilvl w:val="0"/>
          <w:numId w:val="8"/>
        </w:numPr>
        <w:ind w:left="0" w:firstLine="709"/>
      </w:pPr>
      <w:r w:rsidRPr="00310DA3">
        <w:lastRenderedPageBreak/>
        <w:t>земельные участки, целиком или частично подлежащие изъятию для обеспечения государственных или муниципальных нужд в соответствии с решениями документов территориального планирования или документации по планировке территорий;</w:t>
      </w:r>
    </w:p>
    <w:p w:rsidR="00E569E7" w:rsidRPr="00310DA3" w:rsidRDefault="00E569E7" w:rsidP="00E569E7">
      <w:pPr>
        <w:numPr>
          <w:ilvl w:val="0"/>
          <w:numId w:val="8"/>
        </w:numPr>
        <w:ind w:left="0" w:firstLine="709"/>
        <w:rPr>
          <w:color w:val="000000"/>
        </w:rPr>
      </w:pPr>
      <w:r w:rsidRPr="00310DA3">
        <w:rPr>
          <w:color w:val="000000"/>
        </w:rPr>
        <w:t>другие земельные участки, границы которых нуждаются в преобразовании.</w:t>
      </w:r>
    </w:p>
    <w:p w:rsidR="00E569E7" w:rsidRPr="00310DA3" w:rsidRDefault="00E569E7" w:rsidP="00E569E7">
      <w:r w:rsidRPr="00310DA3">
        <w:t xml:space="preserve">Градостроительный регламент данных земельных участков определен посредством установления видов разрешённого использования в строгом соответствии с видами фактического использования земельных участков и объектов капитального строительства. Предельные параметры развития таких объектов должны соответствовать фактическим параметрам существующих объектов (этажность, процент застройки). Развитие осуществляемых видов деятельности или объектов может быть разрешено только при условии осуществления градостроительного преобразования данных участков: разделению, объединению, корректированию границ и т.д. </w:t>
      </w:r>
    </w:p>
    <w:p w:rsidR="00CC4347" w:rsidRDefault="00CC4347" w:rsidP="00E569E7"/>
    <w:p w:rsidR="005C7DD6" w:rsidRDefault="005C7DD6" w:rsidP="00E569E7"/>
    <w:p w:rsidR="005C7DD6" w:rsidRDefault="005C7DD6" w:rsidP="00E569E7"/>
    <w:p w:rsidR="005C7DD6" w:rsidRDefault="005C7DD6" w:rsidP="00E569E7"/>
    <w:p w:rsidR="005C7DD6" w:rsidRDefault="005C7DD6" w:rsidP="00E569E7"/>
    <w:p w:rsidR="005C7DD6" w:rsidRDefault="005C7DD6" w:rsidP="00E569E7"/>
    <w:p w:rsidR="005C7DD6" w:rsidRDefault="005C7DD6" w:rsidP="00E569E7"/>
    <w:p w:rsidR="005C7DD6" w:rsidRDefault="005C7DD6" w:rsidP="00E569E7"/>
    <w:p w:rsidR="005C7DD6" w:rsidRDefault="005C7DD6" w:rsidP="00E569E7"/>
    <w:p w:rsidR="005C7DD6" w:rsidRDefault="005C7DD6" w:rsidP="00E569E7"/>
    <w:p w:rsidR="005C7DD6" w:rsidRDefault="005C7DD6" w:rsidP="00E569E7"/>
    <w:p w:rsidR="005C7DD6" w:rsidRDefault="005C7DD6" w:rsidP="00E569E7"/>
    <w:p w:rsidR="005C7DD6" w:rsidRDefault="005C7DD6" w:rsidP="00E569E7"/>
    <w:p w:rsidR="005C7DD6" w:rsidRDefault="005C7DD6" w:rsidP="00E569E7"/>
    <w:p w:rsidR="005C7DD6" w:rsidRDefault="005C7DD6" w:rsidP="00E569E7"/>
    <w:p w:rsidR="005C7DD6" w:rsidRDefault="005C7DD6" w:rsidP="00E569E7"/>
    <w:p w:rsidR="005C7DD6" w:rsidRDefault="005C7DD6" w:rsidP="00E569E7"/>
    <w:p w:rsidR="005C7DD6" w:rsidRDefault="005C7DD6" w:rsidP="00E569E7"/>
    <w:p w:rsidR="005C7DD6" w:rsidRDefault="005C7DD6" w:rsidP="00E569E7"/>
    <w:p w:rsidR="005C7DD6" w:rsidRDefault="005C7DD6" w:rsidP="00E569E7"/>
    <w:p w:rsidR="005C7DD6" w:rsidRDefault="005C7DD6" w:rsidP="00E569E7"/>
    <w:p w:rsidR="005C7DD6" w:rsidRDefault="005C7DD6" w:rsidP="00E569E7"/>
    <w:p w:rsidR="005C7DD6" w:rsidRDefault="005C7DD6" w:rsidP="00E569E7"/>
    <w:p w:rsidR="005C7DD6" w:rsidRDefault="005C7DD6" w:rsidP="00E569E7"/>
    <w:p w:rsidR="005C7DD6" w:rsidRDefault="005C7DD6" w:rsidP="00E569E7"/>
    <w:p w:rsidR="005C7DD6" w:rsidRDefault="005C7DD6" w:rsidP="00E569E7"/>
    <w:p w:rsidR="005C7DD6" w:rsidRDefault="005C7DD6" w:rsidP="00E569E7"/>
    <w:p w:rsidR="005C7DD6" w:rsidRDefault="005C7DD6" w:rsidP="00E569E7"/>
    <w:p w:rsidR="005C7DD6" w:rsidRDefault="005C7DD6" w:rsidP="00E569E7"/>
    <w:p w:rsidR="005C7DD6" w:rsidRDefault="005C7DD6" w:rsidP="00E569E7"/>
    <w:p w:rsidR="005C7DD6" w:rsidRDefault="005C7DD6" w:rsidP="00E569E7"/>
    <w:p w:rsidR="005C7DD6" w:rsidRDefault="005C7DD6" w:rsidP="00E569E7"/>
    <w:p w:rsidR="005C7DD6" w:rsidRDefault="005C7DD6" w:rsidP="00E569E7"/>
    <w:p w:rsidR="005C7DD6" w:rsidRDefault="005C7DD6" w:rsidP="00E569E7"/>
    <w:p w:rsidR="005C7DD6" w:rsidRDefault="005C7DD6" w:rsidP="00E569E7"/>
    <w:p w:rsidR="000C2704" w:rsidRDefault="000C2704" w:rsidP="00E569E7"/>
    <w:p w:rsidR="005C7DD6" w:rsidRPr="00310DA3" w:rsidRDefault="005C7DD6" w:rsidP="00E569E7"/>
    <w:p w:rsidR="00E614F2" w:rsidRPr="007B4FC5" w:rsidRDefault="00B64ACD" w:rsidP="00DF7F69">
      <w:pPr>
        <w:pStyle w:val="3"/>
      </w:pPr>
      <w:bookmarkStart w:id="230" w:name="_Toc99956869"/>
      <w:r w:rsidRPr="007B4FC5">
        <w:lastRenderedPageBreak/>
        <w:t>Статья 2</w:t>
      </w:r>
      <w:r w:rsidR="00D55E60" w:rsidRPr="007B4FC5">
        <w:t>1</w:t>
      </w:r>
      <w:r w:rsidRPr="007B4FC5">
        <w:t xml:space="preserve">. Карта градостроительного зонирования и зон с особыми условиями использования территории муниципального образования </w:t>
      </w:r>
      <w:r w:rsidR="00B55068">
        <w:t>Красногор</w:t>
      </w:r>
      <w:r w:rsidR="00A5158C" w:rsidRPr="007B4FC5">
        <w:t xml:space="preserve">ский сельсовет </w:t>
      </w:r>
      <w:r w:rsidR="00B55068">
        <w:t>Асекеев</w:t>
      </w:r>
      <w:r w:rsidR="00A5158C" w:rsidRPr="007B4FC5">
        <w:t>ского района</w:t>
      </w:r>
      <w:r w:rsidRPr="007B4FC5">
        <w:t>.</w:t>
      </w:r>
      <w:bookmarkEnd w:id="230"/>
    </w:p>
    <w:p w:rsidR="00441AA3" w:rsidRPr="00310DA3" w:rsidRDefault="00441AA3" w:rsidP="00327E24">
      <w:pPr>
        <w:shd w:val="clear" w:color="auto" w:fill="FFFFFF"/>
        <w:ind w:right="-1" w:firstLine="0"/>
        <w:jc w:val="center"/>
        <w:rPr>
          <w:color w:val="C0504D"/>
        </w:rPr>
      </w:pPr>
    </w:p>
    <w:p w:rsidR="00CC4347" w:rsidRPr="00310DA3" w:rsidRDefault="00CC4347" w:rsidP="00327E24">
      <w:pPr>
        <w:shd w:val="clear" w:color="auto" w:fill="FFFFFF"/>
        <w:ind w:right="-1" w:firstLine="0"/>
        <w:jc w:val="center"/>
        <w:rPr>
          <w:color w:val="C0504D"/>
        </w:rPr>
      </w:pPr>
    </w:p>
    <w:p w:rsidR="00414150" w:rsidRPr="00310DA3" w:rsidRDefault="00123652" w:rsidP="00B64ACD">
      <w:pPr>
        <w:shd w:val="clear" w:color="auto" w:fill="FFFFFF"/>
        <w:ind w:right="-1" w:firstLine="0"/>
        <w:rPr>
          <w:color w:val="C0504D"/>
        </w:rPr>
      </w:pPr>
      <w:bookmarkStart w:id="231" w:name="_GoBack"/>
      <w:r>
        <w:rPr>
          <w:noProof/>
          <w:color w:val="C0504D"/>
        </w:rPr>
        <w:drawing>
          <wp:inline distT="0" distB="0" distL="0" distR="0">
            <wp:extent cx="6134100" cy="6567559"/>
            <wp:effectExtent l="0" t="0" r="0" b="508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Карта градостроительного зонирования м.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6144111" cy="6578278"/>
                    </a:xfrm>
                    <a:prstGeom prst="rect">
                      <a:avLst/>
                    </a:prstGeom>
                  </pic:spPr>
                </pic:pic>
              </a:graphicData>
            </a:graphic>
          </wp:inline>
        </w:drawing>
      </w:r>
      <w:bookmarkEnd w:id="231"/>
      <w:r w:rsidR="00CC4347" w:rsidRPr="00310DA3">
        <w:rPr>
          <w:color w:val="C0504D"/>
        </w:rPr>
        <w:br w:type="page"/>
      </w:r>
    </w:p>
    <w:p w:rsidR="00CC4347" w:rsidRPr="00143A8D" w:rsidRDefault="0020451C" w:rsidP="00143A8D">
      <w:pPr>
        <w:pStyle w:val="1"/>
        <w:rPr>
          <w:b/>
        </w:rPr>
      </w:pPr>
      <w:bookmarkStart w:id="232" w:name="_Toc99956870"/>
      <w:r w:rsidRPr="00143A8D">
        <w:rPr>
          <w:b/>
        </w:rPr>
        <w:lastRenderedPageBreak/>
        <w:t>ЧАСТЬ 3</w:t>
      </w:r>
      <w:bookmarkEnd w:id="232"/>
    </w:p>
    <w:p w:rsidR="0020451C" w:rsidRPr="00143A8D" w:rsidRDefault="0020451C" w:rsidP="00143A8D">
      <w:pPr>
        <w:pStyle w:val="1"/>
        <w:rPr>
          <w:b/>
        </w:rPr>
      </w:pPr>
      <w:bookmarkStart w:id="233" w:name="_Toc99956871"/>
      <w:r w:rsidRPr="00143A8D">
        <w:rPr>
          <w:b/>
        </w:rPr>
        <w:t>ГРАДОСТРОИТЕЛЬНЫЕ РЕГЛАМЕНТЫ</w:t>
      </w:r>
      <w:bookmarkEnd w:id="233"/>
    </w:p>
    <w:p w:rsidR="00E614F2" w:rsidRPr="00310DA3" w:rsidRDefault="00E614F2" w:rsidP="00E614F2">
      <w:pPr>
        <w:shd w:val="clear" w:color="auto" w:fill="FFFFFF"/>
        <w:ind w:left="993" w:right="-1" w:firstLine="55"/>
        <w:rPr>
          <w:color w:val="8496B0"/>
        </w:rPr>
      </w:pPr>
    </w:p>
    <w:p w:rsidR="00E614F2" w:rsidRPr="007B4FC5" w:rsidRDefault="0020451C" w:rsidP="00426F39">
      <w:pPr>
        <w:pStyle w:val="2"/>
      </w:pPr>
      <w:bookmarkStart w:id="234" w:name="_Toc99956872"/>
      <w:r w:rsidRPr="007B4FC5">
        <w:t>Глава 9. Градостроительные регламенты. Действие и виды градостроительных регламентов.</w:t>
      </w:r>
      <w:bookmarkEnd w:id="234"/>
    </w:p>
    <w:p w:rsidR="0020451C" w:rsidRPr="00310DA3" w:rsidRDefault="0020451C" w:rsidP="0020451C"/>
    <w:p w:rsidR="0020451C" w:rsidRPr="007B4FC5" w:rsidRDefault="000C166F" w:rsidP="00DF7F69">
      <w:pPr>
        <w:pStyle w:val="3"/>
      </w:pPr>
      <w:bookmarkStart w:id="235" w:name="_Toc99956873"/>
      <w:r w:rsidRPr="007B4FC5">
        <w:t>Статья 2</w:t>
      </w:r>
      <w:r w:rsidR="00D55E60" w:rsidRPr="007B4FC5">
        <w:t>2</w:t>
      </w:r>
      <w:r w:rsidR="0020451C" w:rsidRPr="007B4FC5">
        <w:t>.</w:t>
      </w:r>
      <w:r w:rsidR="0020451C" w:rsidRPr="007B4FC5">
        <w:tab/>
        <w:t>Градостроительный регламент.</w:t>
      </w:r>
      <w:bookmarkEnd w:id="235"/>
    </w:p>
    <w:p w:rsidR="0020451C" w:rsidRPr="00310DA3" w:rsidRDefault="0020451C" w:rsidP="0020451C">
      <w:r w:rsidRPr="00310DA3">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20451C" w:rsidRPr="00310DA3" w:rsidRDefault="0020451C" w:rsidP="0020451C">
      <w:r w:rsidRPr="00310DA3">
        <w:t>1. 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20451C" w:rsidRPr="00310DA3" w:rsidRDefault="0020451C" w:rsidP="0020451C">
      <w:r w:rsidRPr="00310DA3">
        <w:t>а) основные 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участков и объектов капитального строительства,  при условии соблюдения требований технических регламентов;</w:t>
      </w:r>
    </w:p>
    <w:p w:rsidR="0020451C" w:rsidRPr="00310DA3" w:rsidRDefault="0020451C" w:rsidP="0020451C">
      <w:r w:rsidRPr="00310DA3">
        <w:t>б) условно разрешенные виды разрешенного использования  земельных участков и объектов капитального строительства</w:t>
      </w:r>
      <w:r w:rsidRPr="00310DA3">
        <w:rPr>
          <w:b/>
          <w:bCs/>
        </w:rPr>
        <w:t xml:space="preserve"> – </w:t>
      </w:r>
      <w:r w:rsidRPr="00310DA3">
        <w:rPr>
          <w:bCs/>
        </w:rPr>
        <w:t>виды деятельности</w:t>
      </w:r>
      <w:r w:rsidRPr="00310DA3">
        <w:t>,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 регламентов;</w:t>
      </w:r>
    </w:p>
    <w:p w:rsidR="0020451C" w:rsidRPr="00310DA3" w:rsidRDefault="00BC0382" w:rsidP="0020451C">
      <w:r w:rsidRPr="00310DA3">
        <w:t>в) вспомогательные</w:t>
      </w:r>
      <w:r w:rsidR="0020451C" w:rsidRPr="00310DA3">
        <w:t xml:space="preserve"> виды разрешенного использования недвижимости,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20451C" w:rsidRPr="00310DA3" w:rsidRDefault="0020451C" w:rsidP="0020451C">
      <w:r w:rsidRPr="00310DA3">
        <w:t xml:space="preserve">2. Для всех основных и условно разрешенных видов использования вспомогательными видами разрешенного использования являются следующие: </w:t>
      </w:r>
    </w:p>
    <w:p w:rsidR="0020451C" w:rsidRPr="00310DA3" w:rsidRDefault="0020451C" w:rsidP="000B3352">
      <w:pPr>
        <w:numPr>
          <w:ilvl w:val="0"/>
          <w:numId w:val="12"/>
        </w:numPr>
        <w:ind w:left="0" w:firstLine="1069"/>
      </w:pPr>
      <w:r w:rsidRPr="00310DA3">
        <w:t>виды использования, технологически связанные с объектами основных и условно разрешенных видов использования или обеспечивающие их безопасность, в том числе противопожарную в соответствии с нормативно–техническими документами;</w:t>
      </w:r>
    </w:p>
    <w:p w:rsidR="0020451C" w:rsidRPr="00310DA3" w:rsidRDefault="0020451C" w:rsidP="000B3352">
      <w:pPr>
        <w:numPr>
          <w:ilvl w:val="0"/>
          <w:numId w:val="12"/>
        </w:numPr>
        <w:ind w:left="0" w:firstLine="1069"/>
      </w:pPr>
      <w:r w:rsidRPr="00310DA3">
        <w:t>объекты торговли, общественного питания и бытового обслуживания, и иные подобные объекты, обеспечивающие потребности работников основных и условно разрешенных видов использования;</w:t>
      </w:r>
    </w:p>
    <w:p w:rsidR="0020451C" w:rsidRPr="00310DA3" w:rsidRDefault="0020451C" w:rsidP="000B3352">
      <w:pPr>
        <w:numPr>
          <w:ilvl w:val="0"/>
          <w:numId w:val="12"/>
        </w:numPr>
        <w:ind w:left="0" w:firstLine="1069"/>
      </w:pPr>
      <w:r w:rsidRPr="00310DA3">
        <w:t xml:space="preserve">для объектов, требующих постоянного присутствия охраны – помещения или здания для персонала охраны; </w:t>
      </w:r>
    </w:p>
    <w:p w:rsidR="0020451C" w:rsidRPr="00310DA3" w:rsidRDefault="0020451C" w:rsidP="000B3352">
      <w:pPr>
        <w:numPr>
          <w:ilvl w:val="0"/>
          <w:numId w:val="12"/>
        </w:numPr>
        <w:ind w:left="0" w:firstLine="1069"/>
      </w:pPr>
      <w:r w:rsidRPr="00310DA3">
        <w:t>объекты инженерной инфраструктуры, необходимые для инженерного обеспечения объектов основных, условно разрешенных, а также иных вспомогательных видов использования;</w:t>
      </w:r>
    </w:p>
    <w:p w:rsidR="0020451C" w:rsidRPr="00310DA3" w:rsidRDefault="0020451C" w:rsidP="000B3352">
      <w:pPr>
        <w:numPr>
          <w:ilvl w:val="0"/>
          <w:numId w:val="12"/>
        </w:numPr>
        <w:ind w:left="0" w:firstLine="1069"/>
      </w:pPr>
      <w:r w:rsidRPr="00310DA3">
        <w:t>автостоянки и гаражи (в том числе открытого типа, подземные и многоэтажные)</w:t>
      </w:r>
    </w:p>
    <w:p w:rsidR="0020451C" w:rsidRPr="00310DA3" w:rsidRDefault="0020451C" w:rsidP="000B3352">
      <w:pPr>
        <w:numPr>
          <w:ilvl w:val="0"/>
          <w:numId w:val="12"/>
        </w:numPr>
        <w:ind w:left="0" w:firstLine="1069"/>
      </w:pPr>
      <w:r w:rsidRPr="00310DA3">
        <w:t xml:space="preserve">автомобильные проезды и подъезды, оборудованные пешеходные пути, обслуживающие соответствующие участки; </w:t>
      </w:r>
    </w:p>
    <w:p w:rsidR="0020451C" w:rsidRPr="00310DA3" w:rsidRDefault="0020451C" w:rsidP="000B3352">
      <w:pPr>
        <w:numPr>
          <w:ilvl w:val="0"/>
          <w:numId w:val="12"/>
        </w:numPr>
        <w:ind w:left="0" w:firstLine="1069"/>
      </w:pPr>
      <w:r w:rsidRPr="00310DA3">
        <w:t xml:space="preserve">благоустроенные, в том числе озелененные, детские площадки, площадки для отдыха, спортивных занятий; </w:t>
      </w:r>
    </w:p>
    <w:p w:rsidR="0020451C" w:rsidRPr="00310DA3" w:rsidRDefault="0020451C" w:rsidP="000B3352">
      <w:pPr>
        <w:numPr>
          <w:ilvl w:val="0"/>
          <w:numId w:val="12"/>
        </w:numPr>
        <w:ind w:left="0" w:firstLine="1069"/>
      </w:pPr>
      <w:r w:rsidRPr="00310DA3">
        <w:t>площадки хозяйственные, в том числе для мусоросборников;</w:t>
      </w:r>
    </w:p>
    <w:p w:rsidR="0020451C" w:rsidRPr="00310DA3" w:rsidRDefault="0020451C" w:rsidP="000B3352">
      <w:pPr>
        <w:numPr>
          <w:ilvl w:val="0"/>
          <w:numId w:val="12"/>
        </w:numPr>
        <w:ind w:left="0" w:firstLine="1069"/>
      </w:pPr>
      <w:r w:rsidRPr="00310DA3">
        <w:t>площадки для выгула собак;</w:t>
      </w:r>
    </w:p>
    <w:p w:rsidR="0020451C" w:rsidRPr="00310DA3" w:rsidRDefault="0020451C" w:rsidP="000B3352">
      <w:pPr>
        <w:numPr>
          <w:ilvl w:val="0"/>
          <w:numId w:val="12"/>
        </w:numPr>
        <w:ind w:left="0" w:firstLine="1069"/>
      </w:pPr>
      <w:r w:rsidRPr="00310DA3">
        <w:t>общественные туалеты (кроме встроенных в жилые дома, детские учреждения).</w:t>
      </w:r>
    </w:p>
    <w:p w:rsidR="0020451C" w:rsidRPr="00310DA3" w:rsidRDefault="0020451C" w:rsidP="0020451C">
      <w:r w:rsidRPr="00310DA3">
        <w:lastRenderedPageBreak/>
        <w:t xml:space="preserve">3. На территории земельного участка суммарная общая площадь объектов вспомогательных видов использования не должна превышать общей площади объектов основных и условно разрешенных видов использования, размещенных в зданиях. </w:t>
      </w:r>
    </w:p>
    <w:p w:rsidR="0020451C" w:rsidRPr="00310DA3" w:rsidRDefault="0020451C" w:rsidP="0020451C">
      <w:pPr>
        <w:rPr>
          <w:b/>
        </w:rPr>
      </w:pPr>
      <w:r w:rsidRPr="00310DA3">
        <w:t>4. Для земельных участков с объектами основных и условно разрешенных видов использования, представленных площадками или открытыми сооружениями (рынки, автомобильные стоянки, причалы и т.п.), территория, отводимая под вспомогательные виды использования, не должна превышать 25% от площади земельного участка.</w:t>
      </w:r>
    </w:p>
    <w:p w:rsidR="0020451C" w:rsidRPr="00310DA3" w:rsidRDefault="0020451C" w:rsidP="0020451C"/>
    <w:p w:rsidR="0020451C" w:rsidRPr="007B4FC5" w:rsidRDefault="000C166F" w:rsidP="00DF7F69">
      <w:pPr>
        <w:pStyle w:val="3"/>
      </w:pPr>
      <w:bookmarkStart w:id="236" w:name="_Toc99956874"/>
      <w:r w:rsidRPr="007B4FC5">
        <w:t>Статья 2</w:t>
      </w:r>
      <w:r w:rsidR="00D55E60" w:rsidRPr="007B4FC5">
        <w:t>3</w:t>
      </w:r>
      <w:r w:rsidR="0020451C" w:rsidRPr="007B4FC5">
        <w:t>.</w:t>
      </w:r>
      <w:r w:rsidR="0020451C" w:rsidRPr="007B4FC5">
        <w:tab/>
        <w:t>Действие градостроительного регламента.</w:t>
      </w:r>
      <w:bookmarkEnd w:id="236"/>
    </w:p>
    <w:p w:rsidR="00E569E7" w:rsidRPr="00310DA3" w:rsidRDefault="00E569E7" w:rsidP="00E569E7">
      <w:pPr>
        <w:pStyle w:val="13"/>
        <w:widowControl w:val="0"/>
        <w:numPr>
          <w:ilvl w:val="0"/>
          <w:numId w:val="6"/>
        </w:numPr>
        <w:spacing w:line="240" w:lineRule="auto"/>
        <w:ind w:left="0" w:firstLine="709"/>
        <w:rPr>
          <w:b w:val="0"/>
        </w:rPr>
      </w:pPr>
      <w:r w:rsidRPr="00310DA3">
        <w:rPr>
          <w:b w:val="0"/>
          <w:snapToGrid/>
        </w:rPr>
        <w:t>Градостроительные регламенты</w:t>
      </w:r>
      <w:r w:rsidR="000B6642">
        <w:rPr>
          <w:b w:val="0"/>
          <w:snapToGrid/>
        </w:rPr>
        <w:t xml:space="preserve"> </w:t>
      </w:r>
      <w:r w:rsidRPr="00310DA3">
        <w:rPr>
          <w:b w:val="0"/>
          <w:snapToGrid/>
        </w:rPr>
        <w:t xml:space="preserve">установлены в пределах границ территориальных зон. Градостроительные регламенты установлены настоящими </w:t>
      </w:r>
      <w:r w:rsidR="00A94679" w:rsidRPr="00310DA3">
        <w:rPr>
          <w:b w:val="0"/>
          <w:snapToGrid/>
        </w:rPr>
        <w:t>П</w:t>
      </w:r>
      <w:r w:rsidRPr="00310DA3">
        <w:rPr>
          <w:b w:val="0"/>
          <w:snapToGrid/>
        </w:rPr>
        <w:t xml:space="preserve">равилами в соответствии с требованиями действующего законодательства.  </w:t>
      </w:r>
    </w:p>
    <w:p w:rsidR="00E569E7" w:rsidRPr="00310DA3" w:rsidRDefault="00E569E7" w:rsidP="00E569E7">
      <w:pPr>
        <w:pStyle w:val="13"/>
        <w:widowControl w:val="0"/>
        <w:numPr>
          <w:ilvl w:val="0"/>
          <w:numId w:val="6"/>
        </w:numPr>
        <w:spacing w:line="240" w:lineRule="auto"/>
        <w:ind w:left="0" w:firstLine="709"/>
        <w:rPr>
          <w:b w:val="0"/>
        </w:rPr>
      </w:pPr>
      <w:r w:rsidRPr="00310DA3">
        <w:rPr>
          <w:b w:val="0"/>
          <w:snapToGrid/>
        </w:rPr>
        <w:t xml:space="preserve">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Градостроительным регламентом определяются </w:t>
      </w:r>
      <w:r w:rsidRPr="00310DA3">
        <w:rPr>
          <w:b w:val="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установленных действующим законодательством, проектами водоохранных, санитарно-защитных зон,  зон санитарной охраны источников водоснабжения и водопроводных сооружений,  проектом зон охраны памятников и иными зонами с особыми условиями использования территорий.</w:t>
      </w:r>
    </w:p>
    <w:p w:rsidR="00E569E7" w:rsidRPr="00310DA3" w:rsidRDefault="00E569E7" w:rsidP="00E569E7">
      <w:pPr>
        <w:pStyle w:val="13"/>
        <w:widowControl w:val="0"/>
        <w:numPr>
          <w:ilvl w:val="0"/>
          <w:numId w:val="6"/>
        </w:numPr>
        <w:spacing w:line="240" w:lineRule="auto"/>
        <w:ind w:left="0" w:firstLine="709"/>
        <w:rPr>
          <w:b w:val="0"/>
          <w:snapToGrid/>
        </w:rPr>
      </w:pPr>
      <w:r w:rsidRPr="00310DA3">
        <w:rPr>
          <w:b w:val="0"/>
          <w:snapToGrid/>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E569E7" w:rsidRPr="00310DA3" w:rsidRDefault="00E569E7" w:rsidP="00E569E7">
      <w:pPr>
        <w:pStyle w:val="aff"/>
        <w:numPr>
          <w:ilvl w:val="0"/>
          <w:numId w:val="6"/>
        </w:numPr>
        <w:spacing w:after="0" w:line="240" w:lineRule="auto"/>
        <w:ind w:left="0" w:firstLine="709"/>
        <w:contextualSpacing w:val="0"/>
        <w:jc w:val="both"/>
        <w:rPr>
          <w:rFonts w:ascii="Times New Roman" w:hAnsi="Times New Roman"/>
          <w:color w:val="000000"/>
          <w:sz w:val="24"/>
          <w:szCs w:val="24"/>
        </w:rPr>
      </w:pPr>
      <w:r w:rsidRPr="00310DA3">
        <w:rPr>
          <w:rFonts w:ascii="Times New Roman" w:hAnsi="Times New Roman"/>
          <w:color w:val="000000"/>
          <w:sz w:val="24"/>
          <w:szCs w:val="24"/>
        </w:rPr>
        <w:t xml:space="preserve">Действие градостроительного регламента не распространяется на земельные участки: </w:t>
      </w:r>
    </w:p>
    <w:p w:rsidR="00E569E7" w:rsidRPr="00310DA3" w:rsidRDefault="00E569E7" w:rsidP="00E569E7">
      <w:pPr>
        <w:pStyle w:val="aff"/>
        <w:spacing w:after="0" w:line="240" w:lineRule="auto"/>
        <w:ind w:left="0" w:firstLine="709"/>
        <w:contextualSpacing w:val="0"/>
        <w:jc w:val="both"/>
        <w:rPr>
          <w:rFonts w:ascii="Times New Roman" w:hAnsi="Times New Roman"/>
          <w:sz w:val="24"/>
          <w:szCs w:val="24"/>
        </w:rPr>
      </w:pPr>
      <w:bookmarkStart w:id="237" w:name="36041"/>
      <w:bookmarkEnd w:id="237"/>
      <w:r w:rsidRPr="00310DA3">
        <w:rPr>
          <w:rFonts w:ascii="Times New Roman" w:hAnsi="Times New Roman"/>
          <w:sz w:val="24"/>
          <w:szCs w:val="24"/>
        </w:rPr>
        <w:t xml:space="preserve">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39" w:history="1">
        <w:r w:rsidRPr="00310DA3">
          <w:rPr>
            <w:rFonts w:ascii="Times New Roman" w:hAnsi="Times New Roman"/>
            <w:sz w:val="24"/>
            <w:szCs w:val="24"/>
          </w:rPr>
          <w:t>законодательством</w:t>
        </w:r>
      </w:hyperlink>
      <w:r w:rsidRPr="00310DA3">
        <w:rPr>
          <w:rFonts w:ascii="Times New Roman" w:hAnsi="Times New Roman"/>
          <w:sz w:val="24"/>
          <w:szCs w:val="24"/>
        </w:rPr>
        <w:t xml:space="preserve"> Российской Федерации об охране объектов культурного наследия; </w:t>
      </w:r>
    </w:p>
    <w:p w:rsidR="00E569E7" w:rsidRPr="00310DA3" w:rsidRDefault="00E569E7" w:rsidP="000B3352">
      <w:pPr>
        <w:pStyle w:val="aff"/>
        <w:spacing w:after="0" w:line="240" w:lineRule="auto"/>
        <w:ind w:left="0" w:firstLine="709"/>
        <w:contextualSpacing w:val="0"/>
        <w:jc w:val="both"/>
        <w:rPr>
          <w:rFonts w:ascii="Times New Roman" w:hAnsi="Times New Roman"/>
          <w:sz w:val="24"/>
          <w:szCs w:val="24"/>
        </w:rPr>
      </w:pPr>
      <w:bookmarkStart w:id="238" w:name="36042"/>
      <w:bookmarkEnd w:id="238"/>
      <w:r w:rsidRPr="00310DA3">
        <w:rPr>
          <w:rFonts w:ascii="Times New Roman" w:hAnsi="Times New Roman"/>
          <w:sz w:val="24"/>
          <w:szCs w:val="24"/>
        </w:rPr>
        <w:t xml:space="preserve">2)  в границах </w:t>
      </w:r>
      <w:hyperlink r:id="rId40" w:anchor="1012" w:history="1">
        <w:r w:rsidRPr="00310DA3">
          <w:rPr>
            <w:rFonts w:ascii="Times New Roman" w:hAnsi="Times New Roman"/>
            <w:sz w:val="24"/>
            <w:szCs w:val="24"/>
          </w:rPr>
          <w:t>территорий общего пользования</w:t>
        </w:r>
      </w:hyperlink>
      <w:r w:rsidRPr="00310DA3">
        <w:rPr>
          <w:rFonts w:ascii="Times New Roman" w:hAnsi="Times New Roman"/>
          <w:sz w:val="24"/>
          <w:szCs w:val="24"/>
        </w:rPr>
        <w:t xml:space="preserve">; </w:t>
      </w:r>
    </w:p>
    <w:p w:rsidR="00E569E7" w:rsidRPr="00310DA3" w:rsidRDefault="00E569E7" w:rsidP="000B3352">
      <w:pPr>
        <w:pStyle w:val="aff"/>
        <w:spacing w:after="0" w:line="240" w:lineRule="auto"/>
        <w:ind w:left="0" w:firstLine="709"/>
        <w:contextualSpacing w:val="0"/>
        <w:jc w:val="both"/>
        <w:rPr>
          <w:rFonts w:ascii="Times New Roman" w:hAnsi="Times New Roman"/>
          <w:sz w:val="24"/>
          <w:szCs w:val="24"/>
        </w:rPr>
      </w:pPr>
      <w:bookmarkStart w:id="239" w:name="36043"/>
      <w:bookmarkEnd w:id="239"/>
      <w:r w:rsidRPr="00310DA3">
        <w:rPr>
          <w:rFonts w:ascii="Times New Roman" w:hAnsi="Times New Roman"/>
          <w:sz w:val="24"/>
          <w:szCs w:val="24"/>
        </w:rPr>
        <w:t xml:space="preserve">3)  предназначенные для размещения линейных объектов и (или) занятые линейными объектами; </w:t>
      </w:r>
    </w:p>
    <w:p w:rsidR="00E569E7" w:rsidRPr="00310DA3" w:rsidRDefault="00E569E7" w:rsidP="000B3352">
      <w:pPr>
        <w:pStyle w:val="aff"/>
        <w:spacing w:after="0" w:line="240" w:lineRule="auto"/>
        <w:ind w:left="0" w:firstLine="709"/>
        <w:contextualSpacing w:val="0"/>
        <w:jc w:val="both"/>
        <w:rPr>
          <w:rFonts w:ascii="Times New Roman" w:hAnsi="Times New Roman"/>
          <w:sz w:val="24"/>
          <w:szCs w:val="24"/>
        </w:rPr>
      </w:pPr>
      <w:bookmarkStart w:id="240" w:name="36044"/>
      <w:bookmarkEnd w:id="240"/>
      <w:r w:rsidRPr="00310DA3">
        <w:rPr>
          <w:rFonts w:ascii="Times New Roman" w:hAnsi="Times New Roman"/>
          <w:sz w:val="24"/>
          <w:szCs w:val="24"/>
        </w:rPr>
        <w:t xml:space="preserve">4)  предоставленные для добычи полезных ископаемых. </w:t>
      </w:r>
    </w:p>
    <w:p w:rsidR="00EC63D1" w:rsidRPr="00310DA3" w:rsidRDefault="00EC63D1" w:rsidP="000B3352">
      <w:pPr>
        <w:pStyle w:val="aff"/>
        <w:spacing w:after="0" w:line="240" w:lineRule="auto"/>
        <w:ind w:left="0" w:firstLine="709"/>
        <w:contextualSpacing w:val="0"/>
        <w:jc w:val="both"/>
        <w:rPr>
          <w:rFonts w:ascii="Times New Roman" w:hAnsi="Times New Roman"/>
          <w:sz w:val="24"/>
          <w:szCs w:val="24"/>
        </w:rPr>
      </w:pPr>
    </w:p>
    <w:p w:rsidR="00E569E7" w:rsidRPr="00310DA3" w:rsidRDefault="00E569E7" w:rsidP="000B3352">
      <w:pPr>
        <w:pStyle w:val="aff"/>
        <w:numPr>
          <w:ilvl w:val="0"/>
          <w:numId w:val="6"/>
        </w:numPr>
        <w:spacing w:after="0" w:line="240" w:lineRule="auto"/>
        <w:ind w:left="0" w:firstLine="709"/>
        <w:contextualSpacing w:val="0"/>
        <w:jc w:val="both"/>
        <w:rPr>
          <w:rFonts w:ascii="Times New Roman" w:hAnsi="Times New Roman"/>
          <w:sz w:val="24"/>
          <w:szCs w:val="24"/>
        </w:rPr>
      </w:pPr>
      <w:r w:rsidRPr="00310DA3">
        <w:rPr>
          <w:rFonts w:ascii="Times New Roman" w:hAnsi="Times New Roman"/>
          <w:sz w:val="24"/>
          <w:szCs w:val="24"/>
        </w:rPr>
        <w:t xml:space="preserve">Градостроительные регламенты </w:t>
      </w:r>
      <w:r w:rsidR="000B6642" w:rsidRPr="00310DA3">
        <w:rPr>
          <w:rFonts w:ascii="Times New Roman" w:hAnsi="Times New Roman"/>
          <w:sz w:val="24"/>
          <w:szCs w:val="24"/>
        </w:rPr>
        <w:t>не устанавливаются,</w:t>
      </w:r>
      <w:r w:rsidRPr="00310DA3">
        <w:rPr>
          <w:rFonts w:ascii="Times New Roman" w:hAnsi="Times New Roman"/>
          <w:sz w:val="24"/>
          <w:szCs w:val="24"/>
        </w:rPr>
        <w:t xml:space="preserve"> для: </w:t>
      </w:r>
    </w:p>
    <w:p w:rsidR="00E569E7" w:rsidRPr="00310DA3" w:rsidRDefault="00E569E7" w:rsidP="000B3352">
      <w:pPr>
        <w:pStyle w:val="aff"/>
        <w:numPr>
          <w:ilvl w:val="0"/>
          <w:numId w:val="9"/>
        </w:numPr>
        <w:spacing w:after="0" w:line="240" w:lineRule="auto"/>
        <w:ind w:left="0" w:firstLine="709"/>
        <w:jc w:val="both"/>
        <w:rPr>
          <w:rFonts w:ascii="Times New Roman" w:hAnsi="Times New Roman"/>
          <w:sz w:val="24"/>
          <w:szCs w:val="24"/>
        </w:rPr>
      </w:pPr>
      <w:r w:rsidRPr="00310DA3">
        <w:rPr>
          <w:rFonts w:ascii="Times New Roman" w:hAnsi="Times New Roman"/>
          <w:sz w:val="24"/>
          <w:szCs w:val="24"/>
        </w:rPr>
        <w:t xml:space="preserve"> земель лесного фонда;</w:t>
      </w:r>
    </w:p>
    <w:p w:rsidR="00E569E7" w:rsidRPr="00310DA3" w:rsidRDefault="00E569E7" w:rsidP="000B3352">
      <w:pPr>
        <w:pStyle w:val="aff"/>
        <w:numPr>
          <w:ilvl w:val="0"/>
          <w:numId w:val="9"/>
        </w:numPr>
        <w:spacing w:after="0" w:line="240" w:lineRule="auto"/>
        <w:ind w:left="0" w:firstLine="709"/>
        <w:jc w:val="both"/>
        <w:rPr>
          <w:rFonts w:ascii="Times New Roman" w:hAnsi="Times New Roman"/>
          <w:sz w:val="24"/>
          <w:szCs w:val="24"/>
        </w:rPr>
      </w:pPr>
      <w:r w:rsidRPr="00310DA3">
        <w:rPr>
          <w:rFonts w:ascii="Times New Roman" w:hAnsi="Times New Roman"/>
          <w:sz w:val="24"/>
          <w:szCs w:val="24"/>
        </w:rPr>
        <w:t xml:space="preserve"> земель, покрытых поверхностными водами;</w:t>
      </w:r>
    </w:p>
    <w:p w:rsidR="00E569E7" w:rsidRPr="00310DA3" w:rsidRDefault="00E569E7" w:rsidP="000B3352">
      <w:pPr>
        <w:pStyle w:val="aff"/>
        <w:numPr>
          <w:ilvl w:val="0"/>
          <w:numId w:val="9"/>
        </w:numPr>
        <w:spacing w:after="0" w:line="240" w:lineRule="auto"/>
        <w:ind w:left="0" w:firstLine="709"/>
        <w:jc w:val="both"/>
        <w:rPr>
          <w:rFonts w:ascii="Times New Roman" w:hAnsi="Times New Roman"/>
          <w:sz w:val="24"/>
          <w:szCs w:val="24"/>
        </w:rPr>
      </w:pPr>
      <w:r w:rsidRPr="00310DA3">
        <w:rPr>
          <w:rFonts w:ascii="Times New Roman" w:hAnsi="Times New Roman"/>
          <w:sz w:val="24"/>
          <w:szCs w:val="24"/>
        </w:rPr>
        <w:t>земель запаса;</w:t>
      </w:r>
    </w:p>
    <w:p w:rsidR="00E569E7" w:rsidRPr="00310DA3" w:rsidRDefault="00E569E7" w:rsidP="000B3352">
      <w:pPr>
        <w:pStyle w:val="aff"/>
        <w:numPr>
          <w:ilvl w:val="0"/>
          <w:numId w:val="9"/>
        </w:numPr>
        <w:spacing w:after="0" w:line="240" w:lineRule="auto"/>
        <w:ind w:left="0" w:firstLine="709"/>
        <w:jc w:val="both"/>
        <w:rPr>
          <w:rFonts w:ascii="Times New Roman" w:hAnsi="Times New Roman"/>
          <w:sz w:val="24"/>
          <w:szCs w:val="24"/>
        </w:rPr>
      </w:pPr>
      <w:r w:rsidRPr="00310DA3">
        <w:rPr>
          <w:rFonts w:ascii="Times New Roman" w:hAnsi="Times New Roman"/>
          <w:sz w:val="24"/>
          <w:szCs w:val="24"/>
        </w:rPr>
        <w:t>земель особо охраняемых природных территорий (за исключением земель лечебно-оздоровительных местностей и курортов);</w:t>
      </w:r>
    </w:p>
    <w:p w:rsidR="00E569E7" w:rsidRPr="00310DA3" w:rsidRDefault="00E569E7" w:rsidP="000B3352">
      <w:pPr>
        <w:pStyle w:val="aff"/>
        <w:numPr>
          <w:ilvl w:val="0"/>
          <w:numId w:val="9"/>
        </w:numPr>
        <w:spacing w:after="0" w:line="240" w:lineRule="auto"/>
        <w:ind w:left="0" w:firstLine="709"/>
        <w:jc w:val="both"/>
        <w:rPr>
          <w:rFonts w:ascii="Times New Roman" w:hAnsi="Times New Roman"/>
          <w:sz w:val="24"/>
          <w:szCs w:val="24"/>
        </w:rPr>
      </w:pPr>
      <w:r w:rsidRPr="00310DA3">
        <w:rPr>
          <w:rFonts w:ascii="Times New Roman" w:hAnsi="Times New Roman"/>
          <w:sz w:val="24"/>
          <w:szCs w:val="24"/>
        </w:rPr>
        <w:t>сельскохозяйственных угодий в составе земель сельскохозяйственного назначения;</w:t>
      </w:r>
    </w:p>
    <w:p w:rsidR="00E569E7" w:rsidRPr="00310DA3" w:rsidRDefault="00E569E7" w:rsidP="000B3352">
      <w:pPr>
        <w:pStyle w:val="aff"/>
        <w:numPr>
          <w:ilvl w:val="0"/>
          <w:numId w:val="9"/>
        </w:numPr>
        <w:spacing w:after="0" w:line="240" w:lineRule="auto"/>
        <w:ind w:left="0" w:firstLine="709"/>
        <w:jc w:val="both"/>
        <w:rPr>
          <w:rFonts w:ascii="Times New Roman" w:hAnsi="Times New Roman"/>
          <w:sz w:val="24"/>
          <w:szCs w:val="24"/>
        </w:rPr>
      </w:pPr>
      <w:r w:rsidRPr="00310DA3">
        <w:rPr>
          <w:rFonts w:ascii="Times New Roman" w:hAnsi="Times New Roman"/>
          <w:sz w:val="24"/>
          <w:szCs w:val="24"/>
        </w:rPr>
        <w:t>земельных участков, расположенных в границах особых экономических зон и территорий опережающего социально-экономического развития.</w:t>
      </w:r>
    </w:p>
    <w:p w:rsidR="00E569E7" w:rsidRPr="00310DA3" w:rsidRDefault="00E569E7" w:rsidP="00E569E7"/>
    <w:p w:rsidR="00E569E7" w:rsidRPr="00310DA3" w:rsidRDefault="00E569E7" w:rsidP="00E569E7">
      <w:r w:rsidRPr="00310DA3">
        <w:t xml:space="preserve">6.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w:t>
      </w:r>
      <w:r w:rsidRPr="00310DA3">
        <w:lastRenderedPageBreak/>
        <w:t>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9A1FDA" w:rsidRPr="00310DA3" w:rsidRDefault="009A1FDA" w:rsidP="00E569E7"/>
    <w:p w:rsidR="009A1FDA" w:rsidRPr="00310DA3" w:rsidRDefault="009A1FDA" w:rsidP="00E569E7"/>
    <w:p w:rsidR="00327E24" w:rsidRPr="00310DA3" w:rsidRDefault="00327E24" w:rsidP="00E569E7"/>
    <w:p w:rsidR="00327E24" w:rsidRPr="00310DA3" w:rsidRDefault="00327E24" w:rsidP="00E569E7"/>
    <w:p w:rsidR="00327E24" w:rsidRPr="00310DA3" w:rsidRDefault="00327E24" w:rsidP="00E569E7"/>
    <w:p w:rsidR="00327E24" w:rsidRPr="00310DA3" w:rsidRDefault="00327E24" w:rsidP="00E569E7"/>
    <w:p w:rsidR="00327E24" w:rsidRPr="00310DA3" w:rsidRDefault="00327E24" w:rsidP="00E569E7"/>
    <w:p w:rsidR="00327E24" w:rsidRPr="00310DA3" w:rsidRDefault="00327E24" w:rsidP="00E569E7"/>
    <w:p w:rsidR="00327E24" w:rsidRPr="00310DA3" w:rsidRDefault="00327E24" w:rsidP="00E569E7"/>
    <w:p w:rsidR="00327E24" w:rsidRPr="00310DA3" w:rsidRDefault="00327E24" w:rsidP="00E569E7"/>
    <w:p w:rsidR="00327E24" w:rsidRPr="00310DA3" w:rsidRDefault="00327E24" w:rsidP="00E569E7"/>
    <w:p w:rsidR="00327E24" w:rsidRPr="00310DA3" w:rsidRDefault="00327E24" w:rsidP="00E569E7"/>
    <w:p w:rsidR="00327E24" w:rsidRPr="00310DA3" w:rsidRDefault="00327E24" w:rsidP="00E569E7"/>
    <w:p w:rsidR="0096117F" w:rsidRPr="00310DA3" w:rsidRDefault="0096117F" w:rsidP="00E569E7"/>
    <w:p w:rsidR="00075E0F" w:rsidRPr="00310DA3" w:rsidRDefault="00075E0F" w:rsidP="00075E0F"/>
    <w:p w:rsidR="00075E0F" w:rsidRPr="00310DA3" w:rsidRDefault="00075E0F" w:rsidP="00075E0F">
      <w:pPr>
        <w:pStyle w:val="afc"/>
        <w:rPr>
          <w:rFonts w:ascii="Times New Roman" w:hAnsi="Times New Roman"/>
          <w:b w:val="0"/>
          <w:color w:val="2F5496"/>
          <w:sz w:val="24"/>
          <w:szCs w:val="24"/>
        </w:rPr>
        <w:sectPr w:rsidR="00075E0F" w:rsidRPr="00310DA3" w:rsidSect="004F3413">
          <w:headerReference w:type="default" r:id="rId41"/>
          <w:footerReference w:type="default" r:id="rId42"/>
          <w:pgSz w:w="11906" w:h="16838"/>
          <w:pgMar w:top="426" w:right="991" w:bottom="851" w:left="1134" w:header="709" w:footer="709" w:gutter="0"/>
          <w:pgBorders w:display="firstPage" w:offsetFrom="page">
            <w:top w:val="triple" w:sz="4" w:space="24" w:color="984806"/>
            <w:left w:val="triple" w:sz="4" w:space="31" w:color="984806"/>
            <w:bottom w:val="triple" w:sz="4" w:space="24" w:color="984806"/>
            <w:right w:val="triple" w:sz="4" w:space="24" w:color="984806"/>
          </w:pgBorders>
          <w:cols w:space="708"/>
          <w:titlePg/>
          <w:docGrid w:linePitch="360"/>
        </w:sectPr>
      </w:pPr>
    </w:p>
    <w:p w:rsidR="0039335C" w:rsidRDefault="0039335C" w:rsidP="00426F39">
      <w:pPr>
        <w:pStyle w:val="2"/>
      </w:pPr>
      <w:bookmarkStart w:id="241" w:name="_Toc99956875"/>
      <w:r w:rsidRPr="007B4FC5">
        <w:lastRenderedPageBreak/>
        <w:t xml:space="preserve">Глава 10. Градостроительные регламенты территориальных зон </w:t>
      </w:r>
      <w:r w:rsidR="00B55068">
        <w:t>Красногор</w:t>
      </w:r>
      <w:r w:rsidR="00A5158C" w:rsidRPr="007B4FC5">
        <w:t>ского сельсовета</w:t>
      </w:r>
      <w:r w:rsidR="007B4FC5" w:rsidRPr="007B4FC5">
        <w:t xml:space="preserve"> </w:t>
      </w:r>
      <w:r w:rsidR="00B55068">
        <w:t>Асекеев</w:t>
      </w:r>
      <w:r w:rsidR="00A5158C" w:rsidRPr="007B4FC5">
        <w:t>ского района</w:t>
      </w:r>
      <w:bookmarkEnd w:id="241"/>
    </w:p>
    <w:p w:rsidR="005C7DD6" w:rsidRPr="005C7DD6" w:rsidRDefault="005C7DD6" w:rsidP="005C7DD6"/>
    <w:p w:rsidR="001B009A" w:rsidRPr="0018767E" w:rsidRDefault="001B009A" w:rsidP="00DF7F69">
      <w:pPr>
        <w:pStyle w:val="3"/>
        <w:rPr>
          <w:rStyle w:val="aff9"/>
          <w:b/>
          <w:bCs/>
          <w:i w:val="0"/>
          <w:iCs w:val="0"/>
          <w:spacing w:val="0"/>
        </w:rPr>
      </w:pPr>
      <w:bookmarkStart w:id="242" w:name="_Toc426622149"/>
      <w:bookmarkStart w:id="243" w:name="_Toc99956876"/>
      <w:r w:rsidRPr="0018767E">
        <w:rPr>
          <w:rStyle w:val="aff9"/>
          <w:b/>
          <w:bCs/>
          <w:i w:val="0"/>
          <w:iCs w:val="0"/>
          <w:spacing w:val="0"/>
        </w:rPr>
        <w:t>Статья 2</w:t>
      </w:r>
      <w:r w:rsidR="001B30AA" w:rsidRPr="0018767E">
        <w:rPr>
          <w:rStyle w:val="aff9"/>
          <w:b/>
          <w:bCs/>
          <w:i w:val="0"/>
          <w:iCs w:val="0"/>
          <w:spacing w:val="0"/>
        </w:rPr>
        <w:t>4</w:t>
      </w:r>
      <w:r w:rsidRPr="0018767E">
        <w:rPr>
          <w:rStyle w:val="aff9"/>
          <w:b/>
          <w:bCs/>
          <w:i w:val="0"/>
          <w:iCs w:val="0"/>
          <w:spacing w:val="0"/>
        </w:rPr>
        <w:t>.1 Градостроительные регламенты. Жилая зона.</w:t>
      </w:r>
      <w:bookmarkEnd w:id="242"/>
      <w:bookmarkEnd w:id="243"/>
    </w:p>
    <w:p w:rsidR="004327F2" w:rsidRDefault="004327F2" w:rsidP="001B009A">
      <w:pPr>
        <w:jc w:val="left"/>
        <w:rPr>
          <w:b/>
          <w:bCs/>
          <w:color w:val="8496B0"/>
        </w:rPr>
      </w:pPr>
    </w:p>
    <w:p w:rsidR="001B009A" w:rsidRPr="001B009A" w:rsidRDefault="001B009A" w:rsidP="005552C4">
      <w:pPr>
        <w:pStyle w:val="afa"/>
      </w:pPr>
      <w:bookmarkStart w:id="244" w:name="_Toc99956877"/>
      <w:r w:rsidRPr="001B009A">
        <w:t>Ж</w:t>
      </w:r>
      <w:r w:rsidR="00874553">
        <w:t>.1</w:t>
      </w:r>
      <w:r w:rsidRPr="001B009A">
        <w:t xml:space="preserve">  </w:t>
      </w:r>
      <w:bookmarkEnd w:id="244"/>
      <w:r w:rsidR="00874553" w:rsidRPr="00874553">
        <w:t>Зона застройки индивидуальными жилыми домами</w:t>
      </w:r>
      <w:r w:rsidRPr="001B009A">
        <w:t xml:space="preserve"> </w:t>
      </w:r>
    </w:p>
    <w:tbl>
      <w:tblPr>
        <w:tblW w:w="151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96"/>
        <w:gridCol w:w="5675"/>
        <w:gridCol w:w="1276"/>
        <w:gridCol w:w="1418"/>
        <w:gridCol w:w="1559"/>
        <w:gridCol w:w="2122"/>
        <w:gridCol w:w="1422"/>
      </w:tblGrid>
      <w:tr w:rsidR="001B009A" w:rsidRPr="00B23B44" w:rsidTr="00667395">
        <w:trPr>
          <w:trHeight w:val="589"/>
        </w:trPr>
        <w:tc>
          <w:tcPr>
            <w:tcW w:w="1696" w:type="dxa"/>
            <w:vMerge w:val="restart"/>
            <w:tcBorders>
              <w:top w:val="single" w:sz="4" w:space="0" w:color="auto"/>
              <w:right w:val="single" w:sz="4" w:space="0" w:color="auto"/>
            </w:tcBorders>
          </w:tcPr>
          <w:p w:rsidR="001B009A" w:rsidRPr="00B23B44" w:rsidRDefault="001B009A" w:rsidP="00B23B44">
            <w:pPr>
              <w:ind w:right="28" w:firstLine="0"/>
              <w:contextualSpacing/>
              <w:jc w:val="left"/>
              <w:rPr>
                <w:b/>
                <w:sz w:val="22"/>
                <w:szCs w:val="22"/>
              </w:rPr>
            </w:pPr>
            <w:r w:rsidRPr="00B23B44">
              <w:rPr>
                <w:b/>
                <w:sz w:val="22"/>
                <w:szCs w:val="22"/>
              </w:rPr>
              <w:t>Основные виды разрешенного использования земельного участка*</w:t>
            </w:r>
          </w:p>
        </w:tc>
        <w:tc>
          <w:tcPr>
            <w:tcW w:w="5675" w:type="dxa"/>
            <w:vMerge w:val="restart"/>
            <w:tcBorders>
              <w:top w:val="single" w:sz="4" w:space="0" w:color="auto"/>
              <w:left w:val="single" w:sz="4" w:space="0" w:color="auto"/>
              <w:right w:val="single" w:sz="4" w:space="0" w:color="auto"/>
            </w:tcBorders>
          </w:tcPr>
          <w:p w:rsidR="001B009A" w:rsidRPr="00B23B44" w:rsidRDefault="001B009A" w:rsidP="005552C4">
            <w:pPr>
              <w:ind w:left="57" w:right="57" w:firstLine="0"/>
              <w:contextualSpacing/>
              <w:jc w:val="left"/>
              <w:rPr>
                <w:b/>
                <w:sz w:val="22"/>
                <w:szCs w:val="22"/>
              </w:rPr>
            </w:pPr>
            <w:r w:rsidRPr="00B23B44">
              <w:rPr>
                <w:b/>
                <w:sz w:val="22"/>
                <w:szCs w:val="22"/>
              </w:rPr>
              <w:t>Описание вида разрешенного использования земельного участка**</w:t>
            </w:r>
          </w:p>
        </w:tc>
        <w:tc>
          <w:tcPr>
            <w:tcW w:w="1276" w:type="dxa"/>
            <w:vMerge w:val="restart"/>
            <w:tcBorders>
              <w:top w:val="single" w:sz="4" w:space="0" w:color="auto"/>
              <w:left w:val="single" w:sz="4" w:space="0" w:color="auto"/>
            </w:tcBorders>
          </w:tcPr>
          <w:p w:rsidR="001B009A" w:rsidRPr="00B23B44" w:rsidRDefault="001B009A" w:rsidP="00667395">
            <w:pPr>
              <w:ind w:left="57" w:right="57" w:firstLine="0"/>
              <w:contextualSpacing/>
              <w:jc w:val="left"/>
              <w:rPr>
                <w:b/>
                <w:sz w:val="22"/>
                <w:szCs w:val="22"/>
              </w:rPr>
            </w:pPr>
            <w:r w:rsidRPr="00B23B44">
              <w:rPr>
                <w:b/>
                <w:sz w:val="22"/>
                <w:szCs w:val="22"/>
              </w:rPr>
              <w:t>Код (числовое обозначение) вида разрешенного использования земельного участка***</w:t>
            </w:r>
          </w:p>
        </w:tc>
        <w:tc>
          <w:tcPr>
            <w:tcW w:w="6521" w:type="dxa"/>
            <w:gridSpan w:val="4"/>
            <w:tcBorders>
              <w:top w:val="single" w:sz="4" w:space="0" w:color="auto"/>
              <w:left w:val="single" w:sz="4" w:space="0" w:color="auto"/>
              <w:bottom w:val="single" w:sz="4" w:space="0" w:color="auto"/>
            </w:tcBorders>
          </w:tcPr>
          <w:p w:rsidR="001B009A" w:rsidRPr="00B23B44" w:rsidRDefault="001B009A" w:rsidP="009856D1">
            <w:pPr>
              <w:ind w:left="34" w:right="34" w:firstLine="0"/>
              <w:contextualSpacing/>
              <w:jc w:val="left"/>
              <w:rPr>
                <w:b/>
                <w:sz w:val="22"/>
                <w:szCs w:val="22"/>
              </w:rPr>
            </w:pPr>
            <w:r w:rsidRPr="00B23B44">
              <w:rPr>
                <w:b/>
                <w:sz w:val="22"/>
                <w:szCs w:val="22"/>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1B009A" w:rsidRPr="00B23B44" w:rsidTr="00667395">
        <w:trPr>
          <w:trHeight w:val="825"/>
        </w:trPr>
        <w:tc>
          <w:tcPr>
            <w:tcW w:w="1696" w:type="dxa"/>
            <w:vMerge/>
            <w:tcBorders>
              <w:bottom w:val="single" w:sz="4" w:space="0" w:color="auto"/>
              <w:right w:val="single" w:sz="4" w:space="0" w:color="auto"/>
            </w:tcBorders>
          </w:tcPr>
          <w:p w:rsidR="001B009A" w:rsidRPr="00B23B44" w:rsidRDefault="001B009A" w:rsidP="00B23B44">
            <w:pPr>
              <w:ind w:right="28" w:firstLine="0"/>
              <w:contextualSpacing/>
              <w:jc w:val="left"/>
              <w:rPr>
                <w:b/>
                <w:sz w:val="22"/>
                <w:szCs w:val="22"/>
              </w:rPr>
            </w:pPr>
          </w:p>
        </w:tc>
        <w:tc>
          <w:tcPr>
            <w:tcW w:w="5675" w:type="dxa"/>
            <w:vMerge/>
            <w:tcBorders>
              <w:left w:val="single" w:sz="4" w:space="0" w:color="auto"/>
              <w:bottom w:val="single" w:sz="4" w:space="0" w:color="auto"/>
              <w:right w:val="single" w:sz="4" w:space="0" w:color="auto"/>
            </w:tcBorders>
          </w:tcPr>
          <w:p w:rsidR="001B009A" w:rsidRPr="00B23B44" w:rsidRDefault="001B009A" w:rsidP="005552C4">
            <w:pPr>
              <w:ind w:left="57" w:right="57" w:firstLine="0"/>
              <w:contextualSpacing/>
              <w:jc w:val="left"/>
              <w:rPr>
                <w:b/>
                <w:sz w:val="22"/>
                <w:szCs w:val="22"/>
              </w:rPr>
            </w:pPr>
          </w:p>
        </w:tc>
        <w:tc>
          <w:tcPr>
            <w:tcW w:w="1276" w:type="dxa"/>
            <w:vMerge/>
            <w:tcBorders>
              <w:left w:val="single" w:sz="4" w:space="0" w:color="auto"/>
              <w:bottom w:val="single" w:sz="4" w:space="0" w:color="auto"/>
            </w:tcBorders>
          </w:tcPr>
          <w:p w:rsidR="001B009A" w:rsidRPr="00B23B44" w:rsidRDefault="001B009A" w:rsidP="00667395">
            <w:pPr>
              <w:ind w:left="57" w:right="57" w:firstLine="0"/>
              <w:contextualSpacing/>
              <w:jc w:val="left"/>
              <w:rPr>
                <w:b/>
                <w:sz w:val="22"/>
                <w:szCs w:val="22"/>
              </w:rPr>
            </w:pPr>
          </w:p>
        </w:tc>
        <w:tc>
          <w:tcPr>
            <w:tcW w:w="1418" w:type="dxa"/>
            <w:tcBorders>
              <w:top w:val="single" w:sz="4" w:space="0" w:color="auto"/>
              <w:left w:val="single" w:sz="4" w:space="0" w:color="auto"/>
              <w:bottom w:val="single" w:sz="4" w:space="0" w:color="auto"/>
            </w:tcBorders>
          </w:tcPr>
          <w:p w:rsidR="001B009A" w:rsidRPr="00B23B44" w:rsidRDefault="001B009A" w:rsidP="009856D1">
            <w:pPr>
              <w:ind w:left="34" w:right="34" w:firstLine="0"/>
              <w:contextualSpacing/>
              <w:jc w:val="left"/>
              <w:rPr>
                <w:b/>
                <w:sz w:val="22"/>
                <w:szCs w:val="22"/>
              </w:rPr>
            </w:pPr>
            <w:r w:rsidRPr="00B23B44">
              <w:rPr>
                <w:b/>
                <w:sz w:val="22"/>
                <w:szCs w:val="22"/>
              </w:rPr>
              <w:t>Предельные (минимальные и (или) максимальные) размеры земельных у</w:t>
            </w:r>
            <w:r w:rsidR="00667395">
              <w:rPr>
                <w:b/>
                <w:sz w:val="22"/>
                <w:szCs w:val="22"/>
              </w:rPr>
              <w:t xml:space="preserve">частков, </w:t>
            </w:r>
            <w:r w:rsidRPr="00B23B44">
              <w:rPr>
                <w:b/>
                <w:sz w:val="22"/>
                <w:szCs w:val="22"/>
              </w:rPr>
              <w:t>кв.м</w:t>
            </w:r>
          </w:p>
        </w:tc>
        <w:tc>
          <w:tcPr>
            <w:tcW w:w="1559" w:type="dxa"/>
            <w:tcBorders>
              <w:top w:val="single" w:sz="4" w:space="0" w:color="auto"/>
              <w:left w:val="single" w:sz="4" w:space="0" w:color="auto"/>
              <w:bottom w:val="single" w:sz="4" w:space="0" w:color="auto"/>
            </w:tcBorders>
          </w:tcPr>
          <w:p w:rsidR="001B009A" w:rsidRPr="00667395" w:rsidRDefault="001B009A" w:rsidP="009856D1">
            <w:pPr>
              <w:ind w:left="33" w:right="34" w:firstLine="0"/>
              <w:contextualSpacing/>
              <w:jc w:val="left"/>
              <w:rPr>
                <w:b/>
                <w:sz w:val="22"/>
                <w:szCs w:val="22"/>
              </w:rPr>
            </w:pPr>
            <w:r w:rsidRPr="00667395">
              <w:rPr>
                <w:b/>
                <w:sz w:val="22"/>
                <w:szCs w:val="22"/>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1B009A" w:rsidRPr="00667395" w:rsidRDefault="001B009A" w:rsidP="009856D1">
            <w:pPr>
              <w:ind w:left="34" w:right="34" w:firstLine="0"/>
              <w:contextualSpacing/>
              <w:jc w:val="left"/>
              <w:rPr>
                <w:b/>
                <w:sz w:val="22"/>
                <w:szCs w:val="22"/>
              </w:rPr>
            </w:pPr>
            <w:r w:rsidRPr="00667395">
              <w:rPr>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422" w:type="dxa"/>
            <w:tcBorders>
              <w:top w:val="single" w:sz="4" w:space="0" w:color="auto"/>
              <w:left w:val="single" w:sz="4" w:space="0" w:color="auto"/>
              <w:bottom w:val="single" w:sz="4" w:space="0" w:color="auto"/>
            </w:tcBorders>
          </w:tcPr>
          <w:p w:rsidR="001B009A" w:rsidRPr="00667395" w:rsidRDefault="001B009A" w:rsidP="009856D1">
            <w:pPr>
              <w:ind w:left="34" w:right="34" w:firstLine="0"/>
              <w:contextualSpacing/>
              <w:jc w:val="left"/>
              <w:rPr>
                <w:b/>
                <w:sz w:val="22"/>
                <w:szCs w:val="22"/>
              </w:rPr>
            </w:pPr>
            <w:r w:rsidRPr="00667395">
              <w:rPr>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1B009A" w:rsidRPr="00667395" w:rsidTr="00667395">
        <w:trPr>
          <w:tblHeader/>
        </w:trPr>
        <w:tc>
          <w:tcPr>
            <w:tcW w:w="1696" w:type="dxa"/>
            <w:tcBorders>
              <w:top w:val="single" w:sz="4" w:space="0" w:color="auto"/>
              <w:bottom w:val="single" w:sz="4" w:space="0" w:color="auto"/>
              <w:right w:val="single" w:sz="4" w:space="0" w:color="auto"/>
            </w:tcBorders>
          </w:tcPr>
          <w:p w:rsidR="001B009A" w:rsidRPr="00667395" w:rsidRDefault="001B009A" w:rsidP="00B23B44">
            <w:pPr>
              <w:ind w:right="28" w:firstLine="0"/>
              <w:contextualSpacing/>
              <w:jc w:val="left"/>
              <w:rPr>
                <w:b/>
                <w:sz w:val="22"/>
                <w:szCs w:val="22"/>
              </w:rPr>
            </w:pPr>
            <w:r w:rsidRPr="00667395">
              <w:rPr>
                <w:b/>
                <w:sz w:val="22"/>
                <w:szCs w:val="22"/>
              </w:rPr>
              <w:t>1</w:t>
            </w:r>
          </w:p>
        </w:tc>
        <w:tc>
          <w:tcPr>
            <w:tcW w:w="5675" w:type="dxa"/>
            <w:tcBorders>
              <w:top w:val="single" w:sz="4" w:space="0" w:color="auto"/>
              <w:left w:val="single" w:sz="4" w:space="0" w:color="auto"/>
              <w:bottom w:val="single" w:sz="4" w:space="0" w:color="auto"/>
              <w:right w:val="single" w:sz="4" w:space="0" w:color="auto"/>
            </w:tcBorders>
          </w:tcPr>
          <w:p w:rsidR="001B009A" w:rsidRPr="00667395" w:rsidRDefault="001B009A" w:rsidP="005552C4">
            <w:pPr>
              <w:ind w:left="57" w:right="57" w:firstLine="0"/>
              <w:contextualSpacing/>
              <w:jc w:val="left"/>
              <w:rPr>
                <w:b/>
                <w:sz w:val="22"/>
                <w:szCs w:val="22"/>
              </w:rPr>
            </w:pPr>
            <w:r w:rsidRPr="00667395">
              <w:rPr>
                <w:b/>
                <w:sz w:val="22"/>
                <w:szCs w:val="22"/>
              </w:rPr>
              <w:t>2</w:t>
            </w:r>
          </w:p>
        </w:tc>
        <w:tc>
          <w:tcPr>
            <w:tcW w:w="1276" w:type="dxa"/>
            <w:tcBorders>
              <w:top w:val="single" w:sz="4" w:space="0" w:color="auto"/>
              <w:left w:val="single" w:sz="4" w:space="0" w:color="auto"/>
              <w:bottom w:val="single" w:sz="4" w:space="0" w:color="auto"/>
            </w:tcBorders>
          </w:tcPr>
          <w:p w:rsidR="001B009A" w:rsidRPr="00667395" w:rsidRDefault="001B009A" w:rsidP="00667395">
            <w:pPr>
              <w:ind w:left="57" w:right="57" w:firstLine="0"/>
              <w:contextualSpacing/>
              <w:jc w:val="left"/>
              <w:rPr>
                <w:b/>
                <w:sz w:val="22"/>
                <w:szCs w:val="22"/>
              </w:rPr>
            </w:pPr>
            <w:r w:rsidRPr="00667395">
              <w:rPr>
                <w:b/>
                <w:sz w:val="22"/>
                <w:szCs w:val="22"/>
              </w:rPr>
              <w:t>3</w:t>
            </w:r>
          </w:p>
        </w:tc>
        <w:tc>
          <w:tcPr>
            <w:tcW w:w="1418" w:type="dxa"/>
            <w:tcBorders>
              <w:top w:val="single" w:sz="4" w:space="0" w:color="auto"/>
              <w:left w:val="single" w:sz="4" w:space="0" w:color="auto"/>
              <w:bottom w:val="single" w:sz="4" w:space="0" w:color="auto"/>
            </w:tcBorders>
          </w:tcPr>
          <w:p w:rsidR="001B009A" w:rsidRPr="00667395" w:rsidRDefault="001B009A" w:rsidP="009856D1">
            <w:pPr>
              <w:ind w:left="34" w:right="34" w:firstLine="0"/>
              <w:contextualSpacing/>
              <w:jc w:val="left"/>
              <w:rPr>
                <w:b/>
                <w:sz w:val="22"/>
                <w:szCs w:val="22"/>
              </w:rPr>
            </w:pPr>
            <w:r w:rsidRPr="00667395">
              <w:rPr>
                <w:b/>
                <w:sz w:val="22"/>
                <w:szCs w:val="22"/>
              </w:rPr>
              <w:t>4</w:t>
            </w:r>
          </w:p>
        </w:tc>
        <w:tc>
          <w:tcPr>
            <w:tcW w:w="1559" w:type="dxa"/>
            <w:tcBorders>
              <w:top w:val="single" w:sz="4" w:space="0" w:color="auto"/>
              <w:left w:val="single" w:sz="4" w:space="0" w:color="auto"/>
              <w:bottom w:val="single" w:sz="4" w:space="0" w:color="auto"/>
            </w:tcBorders>
          </w:tcPr>
          <w:p w:rsidR="001B009A" w:rsidRPr="00667395" w:rsidRDefault="001B009A" w:rsidP="009856D1">
            <w:pPr>
              <w:ind w:left="34" w:right="34" w:firstLine="0"/>
              <w:contextualSpacing/>
              <w:jc w:val="left"/>
              <w:rPr>
                <w:b/>
                <w:sz w:val="22"/>
                <w:szCs w:val="22"/>
              </w:rPr>
            </w:pPr>
            <w:r w:rsidRPr="00667395">
              <w:rPr>
                <w:b/>
                <w:sz w:val="22"/>
                <w:szCs w:val="22"/>
              </w:rPr>
              <w:t>5</w:t>
            </w:r>
          </w:p>
        </w:tc>
        <w:tc>
          <w:tcPr>
            <w:tcW w:w="2122" w:type="dxa"/>
            <w:tcBorders>
              <w:top w:val="single" w:sz="4" w:space="0" w:color="auto"/>
              <w:left w:val="single" w:sz="4" w:space="0" w:color="auto"/>
              <w:bottom w:val="single" w:sz="4" w:space="0" w:color="auto"/>
            </w:tcBorders>
          </w:tcPr>
          <w:p w:rsidR="001B009A" w:rsidRPr="00667395" w:rsidRDefault="001B009A" w:rsidP="009856D1">
            <w:pPr>
              <w:ind w:left="34" w:right="34" w:firstLine="0"/>
              <w:contextualSpacing/>
              <w:jc w:val="left"/>
              <w:rPr>
                <w:b/>
                <w:sz w:val="22"/>
                <w:szCs w:val="22"/>
              </w:rPr>
            </w:pPr>
            <w:r w:rsidRPr="00667395">
              <w:rPr>
                <w:b/>
                <w:sz w:val="22"/>
                <w:szCs w:val="22"/>
              </w:rPr>
              <w:t>6</w:t>
            </w:r>
          </w:p>
        </w:tc>
        <w:tc>
          <w:tcPr>
            <w:tcW w:w="1422" w:type="dxa"/>
            <w:tcBorders>
              <w:top w:val="single" w:sz="4" w:space="0" w:color="auto"/>
              <w:left w:val="single" w:sz="4" w:space="0" w:color="auto"/>
              <w:bottom w:val="single" w:sz="4" w:space="0" w:color="auto"/>
            </w:tcBorders>
          </w:tcPr>
          <w:p w:rsidR="001B009A" w:rsidRPr="00667395" w:rsidRDefault="001B009A" w:rsidP="009856D1">
            <w:pPr>
              <w:ind w:left="34" w:right="34" w:firstLine="0"/>
              <w:contextualSpacing/>
              <w:jc w:val="left"/>
              <w:rPr>
                <w:b/>
                <w:sz w:val="22"/>
                <w:szCs w:val="22"/>
              </w:rPr>
            </w:pPr>
            <w:r w:rsidRPr="00667395">
              <w:rPr>
                <w:b/>
                <w:sz w:val="22"/>
                <w:szCs w:val="22"/>
              </w:rPr>
              <w:t>7</w:t>
            </w:r>
          </w:p>
        </w:tc>
      </w:tr>
      <w:tr w:rsidR="001B009A" w:rsidRPr="00B23B44" w:rsidTr="00667395">
        <w:tc>
          <w:tcPr>
            <w:tcW w:w="1696" w:type="dxa"/>
            <w:tcBorders>
              <w:top w:val="single" w:sz="4" w:space="0" w:color="auto"/>
              <w:bottom w:val="single" w:sz="4" w:space="0" w:color="auto"/>
              <w:right w:val="single" w:sz="4" w:space="0" w:color="auto"/>
            </w:tcBorders>
          </w:tcPr>
          <w:p w:rsidR="001B009A" w:rsidRPr="00B23B44" w:rsidRDefault="001B009A" w:rsidP="00B23B44">
            <w:pPr>
              <w:ind w:right="28" w:firstLine="0"/>
              <w:contextualSpacing/>
              <w:jc w:val="left"/>
              <w:rPr>
                <w:sz w:val="22"/>
                <w:szCs w:val="22"/>
              </w:rPr>
            </w:pPr>
            <w:r w:rsidRPr="00B23B44">
              <w:rPr>
                <w:sz w:val="22"/>
                <w:szCs w:val="22"/>
              </w:rPr>
              <w:t>Для индивидуального жилищного строительства</w:t>
            </w:r>
          </w:p>
        </w:tc>
        <w:tc>
          <w:tcPr>
            <w:tcW w:w="5675" w:type="dxa"/>
            <w:tcBorders>
              <w:top w:val="single" w:sz="4" w:space="0" w:color="auto"/>
              <w:left w:val="single" w:sz="4" w:space="0" w:color="auto"/>
              <w:bottom w:val="single" w:sz="4" w:space="0" w:color="auto"/>
              <w:right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w:t>
            </w:r>
            <w:r w:rsidRPr="00B23B44">
              <w:rPr>
                <w:sz w:val="22"/>
                <w:szCs w:val="22"/>
              </w:rPr>
              <w:lastRenderedPageBreak/>
              <w:t>таком здании, не предназначенного для раздела на самостоятельные объекты недвижимости);</w:t>
            </w:r>
          </w:p>
          <w:p w:rsidR="001B009A" w:rsidRPr="00B23B44" w:rsidRDefault="001B009A" w:rsidP="005552C4">
            <w:pPr>
              <w:ind w:left="57" w:right="57" w:firstLine="0"/>
              <w:contextualSpacing/>
              <w:jc w:val="left"/>
              <w:rPr>
                <w:sz w:val="22"/>
                <w:szCs w:val="22"/>
              </w:rPr>
            </w:pPr>
            <w:r w:rsidRPr="00B23B44">
              <w:rPr>
                <w:sz w:val="22"/>
                <w:szCs w:val="22"/>
              </w:rPr>
              <w:t>выращивание сельскохозяйственных культур;</w:t>
            </w:r>
          </w:p>
          <w:p w:rsidR="001B009A" w:rsidRPr="00B23B44" w:rsidRDefault="001B009A" w:rsidP="005552C4">
            <w:pPr>
              <w:ind w:left="57" w:right="57" w:firstLine="0"/>
              <w:contextualSpacing/>
              <w:jc w:val="left"/>
              <w:rPr>
                <w:sz w:val="22"/>
                <w:szCs w:val="22"/>
              </w:rPr>
            </w:pPr>
            <w:r w:rsidRPr="00B23B44">
              <w:rPr>
                <w:sz w:val="22"/>
                <w:szCs w:val="22"/>
              </w:rPr>
              <w:t>размещение индивидуальных гаражей и хозяйственных построек</w:t>
            </w:r>
          </w:p>
        </w:tc>
        <w:tc>
          <w:tcPr>
            <w:tcW w:w="1276" w:type="dxa"/>
            <w:tcBorders>
              <w:top w:val="single" w:sz="4" w:space="0" w:color="auto"/>
              <w:left w:val="single" w:sz="4" w:space="0" w:color="auto"/>
              <w:bottom w:val="single" w:sz="4" w:space="0" w:color="auto"/>
            </w:tcBorders>
          </w:tcPr>
          <w:p w:rsidR="001B009A" w:rsidRPr="00B23B44" w:rsidRDefault="001B009A" w:rsidP="00667395">
            <w:pPr>
              <w:ind w:left="57" w:right="57" w:firstLine="0"/>
              <w:contextualSpacing/>
              <w:jc w:val="left"/>
              <w:rPr>
                <w:sz w:val="22"/>
                <w:szCs w:val="22"/>
              </w:rPr>
            </w:pPr>
            <w:r w:rsidRPr="00B23B44">
              <w:rPr>
                <w:sz w:val="22"/>
                <w:szCs w:val="22"/>
              </w:rPr>
              <w:lastRenderedPageBreak/>
              <w:t>2.1</w:t>
            </w:r>
          </w:p>
        </w:tc>
        <w:tc>
          <w:tcPr>
            <w:tcW w:w="1418" w:type="dxa"/>
            <w:tcBorders>
              <w:top w:val="single" w:sz="4" w:space="0" w:color="auto"/>
              <w:left w:val="single" w:sz="4" w:space="0" w:color="auto"/>
              <w:bottom w:val="single" w:sz="4" w:space="0" w:color="auto"/>
            </w:tcBorders>
          </w:tcPr>
          <w:p w:rsidR="001B009A" w:rsidRPr="00B23B44" w:rsidRDefault="001B009A" w:rsidP="009856D1">
            <w:pPr>
              <w:ind w:left="34" w:right="34" w:firstLine="0"/>
              <w:contextualSpacing/>
              <w:jc w:val="left"/>
              <w:rPr>
                <w:sz w:val="22"/>
                <w:szCs w:val="22"/>
              </w:rPr>
            </w:pPr>
            <w:r w:rsidRPr="00B23B44">
              <w:rPr>
                <w:sz w:val="22"/>
                <w:szCs w:val="22"/>
              </w:rPr>
              <w:t>Минимальная площадь – 600</w:t>
            </w:r>
          </w:p>
          <w:p w:rsidR="001B009A" w:rsidRPr="00B23B44" w:rsidRDefault="001B009A" w:rsidP="009856D1">
            <w:pPr>
              <w:ind w:left="34" w:right="34" w:firstLine="0"/>
              <w:contextualSpacing/>
              <w:jc w:val="left"/>
              <w:rPr>
                <w:sz w:val="22"/>
                <w:szCs w:val="22"/>
              </w:rPr>
            </w:pPr>
            <w:r w:rsidRPr="00B23B44">
              <w:rPr>
                <w:sz w:val="22"/>
                <w:szCs w:val="22"/>
              </w:rPr>
              <w:t xml:space="preserve">Максимальная площадь – </w:t>
            </w:r>
            <w:r w:rsidR="000C2704">
              <w:rPr>
                <w:sz w:val="22"/>
                <w:szCs w:val="22"/>
              </w:rPr>
              <w:lastRenderedPageBreak/>
              <w:t>1</w:t>
            </w:r>
            <w:r w:rsidRPr="00B23B44">
              <w:rPr>
                <w:sz w:val="22"/>
                <w:szCs w:val="22"/>
              </w:rPr>
              <w:t>500</w:t>
            </w:r>
          </w:p>
        </w:tc>
        <w:tc>
          <w:tcPr>
            <w:tcW w:w="1559" w:type="dxa"/>
            <w:tcBorders>
              <w:top w:val="single" w:sz="4" w:space="0" w:color="auto"/>
              <w:left w:val="single" w:sz="4" w:space="0" w:color="auto"/>
              <w:bottom w:val="single" w:sz="4" w:space="0" w:color="auto"/>
            </w:tcBorders>
          </w:tcPr>
          <w:p w:rsidR="001B009A" w:rsidRPr="00B23B44" w:rsidRDefault="001B009A" w:rsidP="009856D1">
            <w:pPr>
              <w:ind w:left="34" w:right="34" w:firstLine="0"/>
              <w:contextualSpacing/>
              <w:jc w:val="left"/>
              <w:rPr>
                <w:sz w:val="22"/>
                <w:szCs w:val="22"/>
              </w:rPr>
            </w:pPr>
            <w:r w:rsidRPr="00B23B44">
              <w:rPr>
                <w:sz w:val="22"/>
                <w:szCs w:val="22"/>
              </w:rPr>
              <w:lastRenderedPageBreak/>
              <w:t>Максимальное количество этажей -3</w:t>
            </w:r>
          </w:p>
          <w:p w:rsidR="001B009A" w:rsidRPr="00B23B44" w:rsidRDefault="001B009A" w:rsidP="009856D1">
            <w:pPr>
              <w:ind w:left="34" w:right="34" w:firstLine="0"/>
              <w:contextualSpacing/>
              <w:jc w:val="left"/>
              <w:rPr>
                <w:sz w:val="22"/>
                <w:szCs w:val="22"/>
              </w:rPr>
            </w:pPr>
            <w:r w:rsidRPr="00B23B44">
              <w:rPr>
                <w:sz w:val="22"/>
                <w:szCs w:val="22"/>
              </w:rPr>
              <w:t xml:space="preserve">Максимальная высота </w:t>
            </w:r>
            <w:r w:rsidRPr="00B23B44">
              <w:rPr>
                <w:sz w:val="22"/>
                <w:szCs w:val="22"/>
              </w:rPr>
              <w:lastRenderedPageBreak/>
              <w:t xml:space="preserve">строений (до конька крыши) – </w:t>
            </w:r>
            <w:r w:rsidR="00874553">
              <w:rPr>
                <w:sz w:val="22"/>
                <w:szCs w:val="22"/>
              </w:rPr>
              <w:t>20</w:t>
            </w:r>
            <w:r w:rsidR="00B23B44" w:rsidRPr="00B23B44">
              <w:rPr>
                <w:sz w:val="22"/>
                <w:szCs w:val="22"/>
              </w:rPr>
              <w:t xml:space="preserve"> </w:t>
            </w:r>
            <w:r w:rsidRPr="00B23B44">
              <w:rPr>
                <w:sz w:val="22"/>
                <w:szCs w:val="22"/>
              </w:rPr>
              <w:t>м</w:t>
            </w:r>
          </w:p>
        </w:tc>
        <w:tc>
          <w:tcPr>
            <w:tcW w:w="2122" w:type="dxa"/>
            <w:tcBorders>
              <w:top w:val="single" w:sz="4" w:space="0" w:color="auto"/>
              <w:left w:val="single" w:sz="4" w:space="0" w:color="auto"/>
              <w:bottom w:val="single" w:sz="4" w:space="0" w:color="auto"/>
            </w:tcBorders>
          </w:tcPr>
          <w:p w:rsidR="001B009A" w:rsidRPr="00B23B44" w:rsidRDefault="00513707" w:rsidP="009856D1">
            <w:pPr>
              <w:ind w:left="34" w:right="34" w:firstLine="0"/>
              <w:contextualSpacing/>
              <w:jc w:val="left"/>
              <w:rPr>
                <w:sz w:val="22"/>
                <w:szCs w:val="22"/>
              </w:rPr>
            </w:pPr>
            <w:r w:rsidRPr="00B23B44">
              <w:rPr>
                <w:sz w:val="22"/>
                <w:szCs w:val="22"/>
              </w:rPr>
              <w:lastRenderedPageBreak/>
              <w:t>От стены жилого дома-3</w:t>
            </w:r>
            <w:r w:rsidR="00B23B44" w:rsidRPr="00B23B44">
              <w:rPr>
                <w:sz w:val="22"/>
                <w:szCs w:val="22"/>
              </w:rPr>
              <w:t xml:space="preserve"> </w:t>
            </w:r>
            <w:r w:rsidRPr="00B23B44">
              <w:rPr>
                <w:sz w:val="22"/>
                <w:szCs w:val="22"/>
              </w:rPr>
              <w:t>м, от хозяйственных построек -1</w:t>
            </w:r>
            <w:r w:rsidR="00B23B44" w:rsidRPr="00B23B44">
              <w:rPr>
                <w:sz w:val="22"/>
                <w:szCs w:val="22"/>
              </w:rPr>
              <w:t xml:space="preserve"> м</w:t>
            </w:r>
          </w:p>
        </w:tc>
        <w:tc>
          <w:tcPr>
            <w:tcW w:w="1422" w:type="dxa"/>
            <w:tcBorders>
              <w:top w:val="single" w:sz="4" w:space="0" w:color="auto"/>
              <w:left w:val="single" w:sz="4" w:space="0" w:color="auto"/>
              <w:bottom w:val="single" w:sz="4" w:space="0" w:color="auto"/>
            </w:tcBorders>
          </w:tcPr>
          <w:p w:rsidR="001B009A" w:rsidRPr="00B23B44" w:rsidRDefault="001B009A" w:rsidP="009856D1">
            <w:pPr>
              <w:ind w:left="34" w:right="34" w:firstLine="0"/>
              <w:contextualSpacing/>
              <w:jc w:val="left"/>
              <w:rPr>
                <w:sz w:val="22"/>
                <w:szCs w:val="22"/>
              </w:rPr>
            </w:pPr>
            <w:r w:rsidRPr="00B23B44">
              <w:rPr>
                <w:sz w:val="22"/>
                <w:szCs w:val="22"/>
              </w:rPr>
              <w:t>40</w:t>
            </w:r>
          </w:p>
        </w:tc>
      </w:tr>
      <w:tr w:rsidR="00EC63D1" w:rsidRPr="00B23B44" w:rsidTr="00667395">
        <w:tc>
          <w:tcPr>
            <w:tcW w:w="1696" w:type="dxa"/>
            <w:tcBorders>
              <w:top w:val="single" w:sz="4" w:space="0" w:color="auto"/>
              <w:bottom w:val="nil"/>
              <w:right w:val="single" w:sz="4" w:space="0" w:color="auto"/>
            </w:tcBorders>
          </w:tcPr>
          <w:p w:rsidR="00EC63D1" w:rsidRPr="00B23B44" w:rsidRDefault="00EC63D1" w:rsidP="00B23B44">
            <w:pPr>
              <w:pStyle w:val="aff2"/>
              <w:ind w:right="28"/>
              <w:jc w:val="left"/>
              <w:rPr>
                <w:sz w:val="22"/>
                <w:szCs w:val="22"/>
              </w:rPr>
            </w:pPr>
            <w:r w:rsidRPr="00B23B44">
              <w:rPr>
                <w:sz w:val="22"/>
                <w:szCs w:val="22"/>
              </w:rPr>
              <w:t>Малоэтажная многоквартирная жилая застройка</w:t>
            </w:r>
          </w:p>
        </w:tc>
        <w:tc>
          <w:tcPr>
            <w:tcW w:w="5675" w:type="dxa"/>
            <w:tcBorders>
              <w:top w:val="single" w:sz="4" w:space="0" w:color="auto"/>
              <w:left w:val="single" w:sz="4" w:space="0" w:color="auto"/>
              <w:bottom w:val="nil"/>
              <w:right w:val="single" w:sz="4" w:space="0" w:color="auto"/>
            </w:tcBorders>
          </w:tcPr>
          <w:p w:rsidR="00EC63D1" w:rsidRPr="00B23B44" w:rsidRDefault="00EC63D1" w:rsidP="00EC63D1">
            <w:pPr>
              <w:pStyle w:val="aff2"/>
              <w:rPr>
                <w:sz w:val="22"/>
                <w:szCs w:val="22"/>
              </w:rPr>
            </w:pPr>
            <w:r w:rsidRPr="00B23B44">
              <w:rPr>
                <w:sz w:val="22"/>
                <w:szCs w:val="22"/>
              </w:rPr>
              <w:t>Размещение малоэтажного многоквартирного жилого дома (дом, пригодный для постоянного проживания, высотой до 4 этажей, включая мансардный);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276" w:type="dxa"/>
            <w:tcBorders>
              <w:top w:val="single" w:sz="4" w:space="0" w:color="auto"/>
              <w:left w:val="single" w:sz="4" w:space="0" w:color="auto"/>
              <w:bottom w:val="nil"/>
            </w:tcBorders>
          </w:tcPr>
          <w:p w:rsidR="00EC63D1" w:rsidRPr="00B23B44" w:rsidRDefault="00EC63D1" w:rsidP="00667395">
            <w:pPr>
              <w:pStyle w:val="aff3"/>
              <w:ind w:left="57" w:right="57"/>
              <w:rPr>
                <w:sz w:val="22"/>
                <w:szCs w:val="22"/>
              </w:rPr>
            </w:pPr>
            <w:r w:rsidRPr="00B23B44">
              <w:rPr>
                <w:color w:val="2D2D2D"/>
                <w:sz w:val="22"/>
                <w:szCs w:val="22"/>
              </w:rPr>
              <w:t>2.1.1</w:t>
            </w:r>
          </w:p>
        </w:tc>
        <w:tc>
          <w:tcPr>
            <w:tcW w:w="1418" w:type="dxa"/>
            <w:tcBorders>
              <w:top w:val="single" w:sz="4" w:space="0" w:color="auto"/>
              <w:left w:val="single" w:sz="4" w:space="0" w:color="auto"/>
              <w:bottom w:val="single" w:sz="4" w:space="0" w:color="auto"/>
            </w:tcBorders>
          </w:tcPr>
          <w:p w:rsidR="00EC63D1" w:rsidRPr="00B23B44" w:rsidRDefault="00EC63D1" w:rsidP="009856D1">
            <w:pPr>
              <w:ind w:left="34" w:right="34" w:firstLine="0"/>
              <w:jc w:val="left"/>
              <w:rPr>
                <w:bCs/>
                <w:sz w:val="22"/>
                <w:szCs w:val="22"/>
              </w:rPr>
            </w:pPr>
            <w:r w:rsidRPr="00B23B44">
              <w:rPr>
                <w:bCs/>
                <w:sz w:val="22"/>
                <w:szCs w:val="22"/>
              </w:rPr>
              <w:t>Минимальная площадь земельного участка на одну квартиру - 30 м² (без площади застройки);</w:t>
            </w:r>
          </w:p>
          <w:p w:rsidR="00EC63D1" w:rsidRPr="00B23B44" w:rsidRDefault="00EC63D1" w:rsidP="009856D1">
            <w:pPr>
              <w:ind w:left="34" w:right="34" w:firstLine="0"/>
              <w:jc w:val="left"/>
              <w:rPr>
                <w:bCs/>
                <w:sz w:val="22"/>
                <w:szCs w:val="22"/>
              </w:rPr>
            </w:pPr>
            <w:r w:rsidRPr="00B23B44">
              <w:rPr>
                <w:bCs/>
                <w:sz w:val="22"/>
                <w:szCs w:val="22"/>
              </w:rPr>
              <w:t>Максимальная площадь земельного участка на одну квартиру 60 м² (без площади застройки)</w:t>
            </w:r>
          </w:p>
        </w:tc>
        <w:tc>
          <w:tcPr>
            <w:tcW w:w="1559" w:type="dxa"/>
            <w:tcBorders>
              <w:top w:val="single" w:sz="4" w:space="0" w:color="auto"/>
              <w:left w:val="single" w:sz="4" w:space="0" w:color="auto"/>
              <w:bottom w:val="single" w:sz="4" w:space="0" w:color="auto"/>
            </w:tcBorders>
          </w:tcPr>
          <w:p w:rsidR="00EC63D1" w:rsidRPr="00B23B44" w:rsidRDefault="00EC63D1" w:rsidP="009856D1">
            <w:pPr>
              <w:ind w:left="34" w:right="34" w:firstLine="0"/>
              <w:jc w:val="left"/>
              <w:rPr>
                <w:bCs/>
                <w:sz w:val="22"/>
                <w:szCs w:val="22"/>
              </w:rPr>
            </w:pPr>
            <w:r w:rsidRPr="00B23B44">
              <w:rPr>
                <w:bCs/>
                <w:sz w:val="22"/>
                <w:szCs w:val="22"/>
              </w:rPr>
              <w:t xml:space="preserve">Максимальное количество этажей - </w:t>
            </w:r>
            <w:r w:rsidR="00874553" w:rsidRPr="00874553">
              <w:rPr>
                <w:bCs/>
                <w:sz w:val="22"/>
                <w:szCs w:val="22"/>
              </w:rPr>
              <w:t>4 эт. включая мансардный</w:t>
            </w:r>
          </w:p>
          <w:p w:rsidR="00EC63D1" w:rsidRPr="00B23B44" w:rsidRDefault="00EC63D1" w:rsidP="009856D1">
            <w:pPr>
              <w:ind w:left="34" w:right="34" w:firstLine="0"/>
              <w:jc w:val="left"/>
              <w:rPr>
                <w:bCs/>
                <w:sz w:val="22"/>
                <w:szCs w:val="22"/>
              </w:rPr>
            </w:pPr>
          </w:p>
        </w:tc>
        <w:tc>
          <w:tcPr>
            <w:tcW w:w="2122" w:type="dxa"/>
            <w:tcBorders>
              <w:top w:val="single" w:sz="4" w:space="0" w:color="auto"/>
              <w:left w:val="single" w:sz="4" w:space="0" w:color="auto"/>
              <w:bottom w:val="single" w:sz="4" w:space="0" w:color="auto"/>
            </w:tcBorders>
          </w:tcPr>
          <w:p w:rsidR="00EC63D1" w:rsidRPr="00B23B44" w:rsidRDefault="00EC63D1" w:rsidP="009856D1">
            <w:pPr>
              <w:ind w:left="34" w:right="34" w:firstLine="0"/>
              <w:jc w:val="left"/>
              <w:rPr>
                <w:bCs/>
                <w:sz w:val="22"/>
                <w:szCs w:val="22"/>
              </w:rPr>
            </w:pPr>
            <w:r w:rsidRPr="00B23B44">
              <w:rPr>
                <w:bCs/>
                <w:sz w:val="22"/>
                <w:szCs w:val="22"/>
              </w:rPr>
              <w:t>3</w:t>
            </w:r>
            <w:r w:rsidR="00B23B44" w:rsidRPr="00B23B44">
              <w:rPr>
                <w:bCs/>
                <w:sz w:val="22"/>
                <w:szCs w:val="22"/>
              </w:rPr>
              <w:t xml:space="preserve"> </w:t>
            </w:r>
            <w:r w:rsidRPr="00B23B44">
              <w:rPr>
                <w:bCs/>
                <w:sz w:val="22"/>
                <w:szCs w:val="22"/>
              </w:rPr>
              <w:t>м</w:t>
            </w:r>
          </w:p>
        </w:tc>
        <w:tc>
          <w:tcPr>
            <w:tcW w:w="1422" w:type="dxa"/>
            <w:tcBorders>
              <w:top w:val="single" w:sz="4" w:space="0" w:color="auto"/>
              <w:left w:val="single" w:sz="4" w:space="0" w:color="auto"/>
              <w:bottom w:val="single" w:sz="4" w:space="0" w:color="auto"/>
            </w:tcBorders>
          </w:tcPr>
          <w:p w:rsidR="00EC63D1" w:rsidRPr="00B23B44" w:rsidRDefault="00EC63D1" w:rsidP="009856D1">
            <w:pPr>
              <w:ind w:left="34" w:right="34" w:firstLine="0"/>
              <w:jc w:val="left"/>
              <w:rPr>
                <w:bCs/>
                <w:sz w:val="22"/>
                <w:szCs w:val="22"/>
              </w:rPr>
            </w:pPr>
            <w:r w:rsidRPr="00B23B44">
              <w:rPr>
                <w:bCs/>
                <w:sz w:val="22"/>
                <w:szCs w:val="22"/>
              </w:rPr>
              <w:t>40</w:t>
            </w:r>
          </w:p>
        </w:tc>
      </w:tr>
      <w:tr w:rsidR="001B009A" w:rsidRPr="00B23B44" w:rsidTr="00667395">
        <w:tc>
          <w:tcPr>
            <w:tcW w:w="1696" w:type="dxa"/>
            <w:tcBorders>
              <w:top w:val="single" w:sz="4" w:space="0" w:color="auto"/>
              <w:bottom w:val="single" w:sz="4" w:space="0" w:color="auto"/>
              <w:right w:val="single" w:sz="4" w:space="0" w:color="auto"/>
            </w:tcBorders>
          </w:tcPr>
          <w:p w:rsidR="001B009A" w:rsidRPr="00B23B44" w:rsidRDefault="001B009A" w:rsidP="00B23B44">
            <w:pPr>
              <w:ind w:right="28" w:firstLine="0"/>
              <w:contextualSpacing/>
              <w:jc w:val="left"/>
              <w:rPr>
                <w:sz w:val="22"/>
                <w:szCs w:val="22"/>
              </w:rPr>
            </w:pPr>
            <w:r w:rsidRPr="00B23B44">
              <w:rPr>
                <w:sz w:val="22"/>
                <w:szCs w:val="22"/>
              </w:rPr>
              <w:t>Для ведения личного подсобного хозяйства (приусадебный земельный участок)</w:t>
            </w:r>
          </w:p>
        </w:tc>
        <w:tc>
          <w:tcPr>
            <w:tcW w:w="5675" w:type="dxa"/>
            <w:tcBorders>
              <w:top w:val="single" w:sz="4" w:space="0" w:color="auto"/>
              <w:left w:val="single" w:sz="4" w:space="0" w:color="auto"/>
              <w:bottom w:val="single" w:sz="4" w:space="0" w:color="auto"/>
              <w:right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 xml:space="preserve">Размещение жилого дома, указанного в описании вида разрешенного использования с </w:t>
            </w:r>
            <w:hyperlink w:anchor="Par140" w:tooltip="2.1" w:history="1">
              <w:r w:rsidRPr="00B23B44">
                <w:rPr>
                  <w:rStyle w:val="af7"/>
                  <w:sz w:val="22"/>
                  <w:szCs w:val="22"/>
                </w:rPr>
                <w:t>кодом 2.1</w:t>
              </w:r>
            </w:hyperlink>
            <w:r w:rsidRPr="00B23B44">
              <w:rPr>
                <w:sz w:val="22"/>
                <w:szCs w:val="22"/>
              </w:rPr>
              <w:t>;</w:t>
            </w:r>
          </w:p>
          <w:p w:rsidR="001B009A" w:rsidRPr="00B23B44" w:rsidRDefault="001B009A" w:rsidP="005552C4">
            <w:pPr>
              <w:ind w:left="57" w:right="57" w:firstLine="0"/>
              <w:contextualSpacing/>
              <w:jc w:val="left"/>
              <w:rPr>
                <w:sz w:val="22"/>
                <w:szCs w:val="22"/>
              </w:rPr>
            </w:pPr>
            <w:r w:rsidRPr="00B23B44">
              <w:rPr>
                <w:sz w:val="22"/>
                <w:szCs w:val="22"/>
              </w:rPr>
              <w:t>производство сельскохозяйственной продукции;</w:t>
            </w:r>
          </w:p>
          <w:p w:rsidR="001B009A" w:rsidRPr="00B23B44" w:rsidRDefault="001B009A" w:rsidP="005552C4">
            <w:pPr>
              <w:ind w:left="57" w:right="57" w:firstLine="0"/>
              <w:contextualSpacing/>
              <w:jc w:val="left"/>
              <w:rPr>
                <w:sz w:val="22"/>
                <w:szCs w:val="22"/>
              </w:rPr>
            </w:pPr>
            <w:r w:rsidRPr="00B23B44">
              <w:rPr>
                <w:sz w:val="22"/>
                <w:szCs w:val="22"/>
              </w:rPr>
              <w:t>размещение гаража и иных вспомогательных сооружений;</w:t>
            </w:r>
          </w:p>
          <w:p w:rsidR="001B009A" w:rsidRPr="00B23B44" w:rsidRDefault="001B009A" w:rsidP="005552C4">
            <w:pPr>
              <w:ind w:left="57" w:right="57" w:firstLine="0"/>
              <w:contextualSpacing/>
              <w:jc w:val="left"/>
              <w:rPr>
                <w:sz w:val="22"/>
                <w:szCs w:val="22"/>
              </w:rPr>
            </w:pPr>
            <w:r w:rsidRPr="00B23B44">
              <w:rPr>
                <w:sz w:val="22"/>
                <w:szCs w:val="22"/>
              </w:rPr>
              <w:t>содержание сельскохозяйственных животных</w:t>
            </w:r>
          </w:p>
        </w:tc>
        <w:tc>
          <w:tcPr>
            <w:tcW w:w="1276" w:type="dxa"/>
            <w:tcBorders>
              <w:top w:val="single" w:sz="4" w:space="0" w:color="auto"/>
              <w:left w:val="single" w:sz="4" w:space="0" w:color="auto"/>
              <w:bottom w:val="single" w:sz="4" w:space="0" w:color="auto"/>
            </w:tcBorders>
          </w:tcPr>
          <w:p w:rsidR="001B009A" w:rsidRPr="00B23B44" w:rsidRDefault="001B009A" w:rsidP="00667395">
            <w:pPr>
              <w:ind w:left="57" w:right="57" w:firstLine="0"/>
              <w:contextualSpacing/>
              <w:jc w:val="left"/>
              <w:rPr>
                <w:sz w:val="22"/>
                <w:szCs w:val="22"/>
              </w:rPr>
            </w:pPr>
            <w:r w:rsidRPr="00B23B44">
              <w:rPr>
                <w:sz w:val="22"/>
                <w:szCs w:val="22"/>
              </w:rPr>
              <w:t>2.2</w:t>
            </w:r>
          </w:p>
        </w:tc>
        <w:tc>
          <w:tcPr>
            <w:tcW w:w="1418" w:type="dxa"/>
            <w:tcBorders>
              <w:top w:val="single" w:sz="4" w:space="0" w:color="auto"/>
              <w:left w:val="single" w:sz="4" w:space="0" w:color="auto"/>
              <w:bottom w:val="single" w:sz="4" w:space="0" w:color="auto"/>
            </w:tcBorders>
          </w:tcPr>
          <w:p w:rsidR="001B009A" w:rsidRPr="00B23B44" w:rsidRDefault="001B009A" w:rsidP="009856D1">
            <w:pPr>
              <w:ind w:left="34" w:right="34" w:firstLine="0"/>
              <w:contextualSpacing/>
              <w:jc w:val="left"/>
              <w:rPr>
                <w:sz w:val="22"/>
                <w:szCs w:val="22"/>
              </w:rPr>
            </w:pPr>
            <w:r w:rsidRPr="00B23B44">
              <w:rPr>
                <w:sz w:val="22"/>
                <w:szCs w:val="22"/>
              </w:rPr>
              <w:t>Минимальная площадь – 600</w:t>
            </w:r>
          </w:p>
          <w:p w:rsidR="001B009A" w:rsidRPr="00B23B44" w:rsidRDefault="001B009A" w:rsidP="009856D1">
            <w:pPr>
              <w:ind w:left="34" w:right="34" w:firstLine="0"/>
              <w:contextualSpacing/>
              <w:jc w:val="left"/>
              <w:rPr>
                <w:sz w:val="22"/>
                <w:szCs w:val="22"/>
              </w:rPr>
            </w:pPr>
            <w:r w:rsidRPr="00B23B44">
              <w:rPr>
                <w:sz w:val="22"/>
                <w:szCs w:val="22"/>
              </w:rPr>
              <w:t xml:space="preserve">Максимальная площадь – </w:t>
            </w:r>
            <w:r w:rsidR="000C2704">
              <w:rPr>
                <w:sz w:val="22"/>
                <w:szCs w:val="22"/>
              </w:rPr>
              <w:t>1</w:t>
            </w:r>
            <w:r w:rsidRPr="00B23B44">
              <w:rPr>
                <w:sz w:val="22"/>
                <w:szCs w:val="22"/>
              </w:rPr>
              <w:t>500</w:t>
            </w:r>
          </w:p>
        </w:tc>
        <w:tc>
          <w:tcPr>
            <w:tcW w:w="1559" w:type="dxa"/>
            <w:tcBorders>
              <w:top w:val="single" w:sz="4" w:space="0" w:color="auto"/>
              <w:left w:val="single" w:sz="4" w:space="0" w:color="auto"/>
              <w:bottom w:val="single" w:sz="4" w:space="0" w:color="auto"/>
            </w:tcBorders>
          </w:tcPr>
          <w:p w:rsidR="001B009A" w:rsidRPr="00B23B44" w:rsidRDefault="001B009A" w:rsidP="009856D1">
            <w:pPr>
              <w:ind w:left="34" w:right="34" w:firstLine="0"/>
              <w:contextualSpacing/>
              <w:jc w:val="left"/>
              <w:rPr>
                <w:sz w:val="22"/>
                <w:szCs w:val="22"/>
              </w:rPr>
            </w:pPr>
            <w:r w:rsidRPr="00B23B44">
              <w:rPr>
                <w:sz w:val="22"/>
                <w:szCs w:val="22"/>
              </w:rPr>
              <w:t>Максимальное количество этажей -3</w:t>
            </w:r>
          </w:p>
          <w:p w:rsidR="001B009A" w:rsidRPr="00B23B44" w:rsidRDefault="001B009A" w:rsidP="009856D1">
            <w:pPr>
              <w:ind w:left="34" w:right="34" w:firstLine="0"/>
              <w:contextualSpacing/>
              <w:jc w:val="left"/>
              <w:rPr>
                <w:sz w:val="22"/>
                <w:szCs w:val="22"/>
              </w:rPr>
            </w:pPr>
            <w:r w:rsidRPr="00B23B44">
              <w:rPr>
                <w:sz w:val="22"/>
                <w:szCs w:val="22"/>
              </w:rPr>
              <w:t xml:space="preserve">Максимальная высота строений – </w:t>
            </w:r>
            <w:r w:rsidR="00874553">
              <w:rPr>
                <w:sz w:val="22"/>
                <w:szCs w:val="22"/>
              </w:rPr>
              <w:t>20</w:t>
            </w:r>
            <w:r w:rsidR="00B23B44" w:rsidRPr="00B23B44">
              <w:rPr>
                <w:sz w:val="22"/>
                <w:szCs w:val="22"/>
              </w:rPr>
              <w:t xml:space="preserve"> м</w:t>
            </w:r>
          </w:p>
        </w:tc>
        <w:tc>
          <w:tcPr>
            <w:tcW w:w="2122" w:type="dxa"/>
            <w:tcBorders>
              <w:top w:val="single" w:sz="4" w:space="0" w:color="auto"/>
              <w:left w:val="single" w:sz="4" w:space="0" w:color="auto"/>
              <w:bottom w:val="single" w:sz="4" w:space="0" w:color="auto"/>
            </w:tcBorders>
          </w:tcPr>
          <w:p w:rsidR="001B009A" w:rsidRPr="00B23B44" w:rsidRDefault="00513707" w:rsidP="009856D1">
            <w:pPr>
              <w:ind w:left="34" w:right="34" w:firstLine="0"/>
              <w:contextualSpacing/>
              <w:jc w:val="left"/>
              <w:rPr>
                <w:sz w:val="22"/>
                <w:szCs w:val="22"/>
              </w:rPr>
            </w:pPr>
            <w:r w:rsidRPr="00B23B44">
              <w:rPr>
                <w:sz w:val="22"/>
                <w:szCs w:val="22"/>
              </w:rPr>
              <w:t>От стены жилого дома-3</w:t>
            </w:r>
            <w:r w:rsidR="00B23B44" w:rsidRPr="00B23B44">
              <w:rPr>
                <w:sz w:val="22"/>
                <w:szCs w:val="22"/>
              </w:rPr>
              <w:t xml:space="preserve"> </w:t>
            </w:r>
            <w:r w:rsidRPr="00B23B44">
              <w:rPr>
                <w:sz w:val="22"/>
                <w:szCs w:val="22"/>
              </w:rPr>
              <w:t>м, от хозяйственных построек -1</w:t>
            </w:r>
            <w:r w:rsidR="00B23B44" w:rsidRPr="00B23B44">
              <w:rPr>
                <w:sz w:val="22"/>
                <w:szCs w:val="22"/>
              </w:rPr>
              <w:t xml:space="preserve"> </w:t>
            </w:r>
            <w:r w:rsidRPr="00B23B44">
              <w:rPr>
                <w:sz w:val="22"/>
                <w:szCs w:val="22"/>
              </w:rPr>
              <w:t>м</w:t>
            </w:r>
          </w:p>
        </w:tc>
        <w:tc>
          <w:tcPr>
            <w:tcW w:w="1422" w:type="dxa"/>
            <w:tcBorders>
              <w:top w:val="single" w:sz="4" w:space="0" w:color="auto"/>
              <w:left w:val="single" w:sz="4" w:space="0" w:color="auto"/>
              <w:bottom w:val="single" w:sz="4" w:space="0" w:color="auto"/>
            </w:tcBorders>
          </w:tcPr>
          <w:p w:rsidR="001B009A" w:rsidRPr="00B23B44" w:rsidRDefault="001B009A" w:rsidP="009856D1">
            <w:pPr>
              <w:ind w:left="34" w:right="34" w:firstLine="0"/>
              <w:contextualSpacing/>
              <w:jc w:val="left"/>
              <w:rPr>
                <w:sz w:val="22"/>
                <w:szCs w:val="22"/>
              </w:rPr>
            </w:pPr>
            <w:r w:rsidRPr="00B23B44">
              <w:rPr>
                <w:sz w:val="22"/>
                <w:szCs w:val="22"/>
              </w:rPr>
              <w:t>40</w:t>
            </w:r>
          </w:p>
        </w:tc>
      </w:tr>
      <w:tr w:rsidR="001B009A" w:rsidRPr="00B23B44" w:rsidTr="00667395">
        <w:tc>
          <w:tcPr>
            <w:tcW w:w="1696" w:type="dxa"/>
            <w:tcBorders>
              <w:top w:val="single" w:sz="4" w:space="0" w:color="auto"/>
              <w:bottom w:val="single" w:sz="4" w:space="0" w:color="auto"/>
              <w:right w:val="single" w:sz="4" w:space="0" w:color="auto"/>
            </w:tcBorders>
          </w:tcPr>
          <w:p w:rsidR="001B009A" w:rsidRPr="00B23B44" w:rsidRDefault="001B009A" w:rsidP="00B23B44">
            <w:pPr>
              <w:ind w:right="28" w:firstLine="0"/>
              <w:contextualSpacing/>
              <w:jc w:val="left"/>
              <w:rPr>
                <w:sz w:val="22"/>
                <w:szCs w:val="22"/>
              </w:rPr>
            </w:pPr>
            <w:bookmarkStart w:id="245" w:name="sub_1023"/>
            <w:r w:rsidRPr="00B23B44">
              <w:rPr>
                <w:sz w:val="22"/>
                <w:szCs w:val="22"/>
              </w:rPr>
              <w:t>Блокированная жилая застройка</w:t>
            </w:r>
            <w:bookmarkEnd w:id="245"/>
          </w:p>
        </w:tc>
        <w:tc>
          <w:tcPr>
            <w:tcW w:w="5675" w:type="dxa"/>
            <w:tcBorders>
              <w:top w:val="single" w:sz="4" w:space="0" w:color="auto"/>
              <w:left w:val="single" w:sz="4" w:space="0" w:color="auto"/>
              <w:bottom w:val="single" w:sz="4" w:space="0" w:color="auto"/>
              <w:right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w:t>
            </w:r>
            <w:r w:rsidRPr="00B23B44">
              <w:rPr>
                <w:sz w:val="22"/>
                <w:szCs w:val="22"/>
              </w:rPr>
              <w:lastRenderedPageBreak/>
              <w:t>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1B009A" w:rsidRPr="00B23B44" w:rsidRDefault="001B009A" w:rsidP="005552C4">
            <w:pPr>
              <w:ind w:left="57" w:right="57" w:firstLine="0"/>
              <w:contextualSpacing/>
              <w:jc w:val="left"/>
              <w:rPr>
                <w:sz w:val="22"/>
                <w:szCs w:val="22"/>
              </w:rPr>
            </w:pPr>
            <w:r w:rsidRPr="00B23B44">
              <w:rPr>
                <w:sz w:val="22"/>
                <w:szCs w:val="22"/>
              </w:rPr>
              <w:t>разведение декоративных и плодовых деревьев, овощных и ягодных культур;</w:t>
            </w:r>
          </w:p>
          <w:p w:rsidR="001B009A" w:rsidRPr="00B23B44" w:rsidRDefault="001B009A" w:rsidP="005552C4">
            <w:pPr>
              <w:ind w:left="57" w:right="57" w:firstLine="0"/>
              <w:contextualSpacing/>
              <w:jc w:val="left"/>
              <w:rPr>
                <w:sz w:val="22"/>
                <w:szCs w:val="22"/>
              </w:rPr>
            </w:pPr>
            <w:r w:rsidRPr="00B23B44">
              <w:rPr>
                <w:sz w:val="22"/>
                <w:szCs w:val="22"/>
              </w:rPr>
              <w:t>размещение индивидуальных гаражей и иных вспомогательных сооружений;</w:t>
            </w:r>
          </w:p>
          <w:p w:rsidR="001B009A" w:rsidRPr="00B23B44" w:rsidRDefault="001B009A" w:rsidP="005552C4">
            <w:pPr>
              <w:ind w:left="57" w:right="57" w:firstLine="0"/>
              <w:contextualSpacing/>
              <w:jc w:val="left"/>
              <w:rPr>
                <w:sz w:val="22"/>
                <w:szCs w:val="22"/>
              </w:rPr>
            </w:pPr>
            <w:r w:rsidRPr="00B23B44">
              <w:rPr>
                <w:sz w:val="22"/>
                <w:szCs w:val="22"/>
              </w:rPr>
              <w:t>обустройство спортивных и детских площадок, площадок для отдыха</w:t>
            </w:r>
          </w:p>
        </w:tc>
        <w:tc>
          <w:tcPr>
            <w:tcW w:w="1276" w:type="dxa"/>
            <w:tcBorders>
              <w:top w:val="single" w:sz="4" w:space="0" w:color="auto"/>
              <w:left w:val="single" w:sz="4" w:space="0" w:color="auto"/>
              <w:bottom w:val="single" w:sz="4" w:space="0" w:color="auto"/>
            </w:tcBorders>
          </w:tcPr>
          <w:p w:rsidR="001B009A" w:rsidRPr="00B23B44" w:rsidRDefault="001B009A" w:rsidP="00667395">
            <w:pPr>
              <w:ind w:left="57" w:right="57" w:firstLine="0"/>
              <w:contextualSpacing/>
              <w:jc w:val="left"/>
              <w:rPr>
                <w:sz w:val="22"/>
                <w:szCs w:val="22"/>
              </w:rPr>
            </w:pPr>
            <w:r w:rsidRPr="00B23B44">
              <w:rPr>
                <w:sz w:val="22"/>
                <w:szCs w:val="22"/>
              </w:rPr>
              <w:lastRenderedPageBreak/>
              <w:t>2.3</w:t>
            </w:r>
          </w:p>
        </w:tc>
        <w:tc>
          <w:tcPr>
            <w:tcW w:w="1418" w:type="dxa"/>
            <w:tcBorders>
              <w:top w:val="single" w:sz="4" w:space="0" w:color="auto"/>
              <w:left w:val="single" w:sz="4" w:space="0" w:color="auto"/>
              <w:bottom w:val="single" w:sz="4" w:space="0" w:color="auto"/>
            </w:tcBorders>
          </w:tcPr>
          <w:p w:rsidR="001B009A" w:rsidRPr="00B23B44" w:rsidRDefault="001B009A" w:rsidP="009856D1">
            <w:pPr>
              <w:ind w:left="34" w:right="34" w:firstLine="0"/>
              <w:contextualSpacing/>
              <w:jc w:val="left"/>
              <w:rPr>
                <w:sz w:val="22"/>
                <w:szCs w:val="22"/>
              </w:rPr>
            </w:pPr>
            <w:r w:rsidRPr="00B23B44">
              <w:rPr>
                <w:sz w:val="22"/>
                <w:szCs w:val="22"/>
              </w:rPr>
              <w:t>Минимальная площадь – 600</w:t>
            </w:r>
          </w:p>
          <w:p w:rsidR="001B009A" w:rsidRPr="00B23B44" w:rsidRDefault="001B009A" w:rsidP="009856D1">
            <w:pPr>
              <w:ind w:left="34" w:right="34" w:firstLine="0"/>
              <w:contextualSpacing/>
              <w:jc w:val="left"/>
              <w:rPr>
                <w:sz w:val="22"/>
                <w:szCs w:val="22"/>
              </w:rPr>
            </w:pPr>
            <w:r w:rsidRPr="00B23B44">
              <w:rPr>
                <w:sz w:val="22"/>
                <w:szCs w:val="22"/>
              </w:rPr>
              <w:t xml:space="preserve">Максимальная площадь – </w:t>
            </w:r>
            <w:r w:rsidR="000C2704">
              <w:rPr>
                <w:sz w:val="22"/>
                <w:szCs w:val="22"/>
              </w:rPr>
              <w:lastRenderedPageBreak/>
              <w:t>1</w:t>
            </w:r>
            <w:r w:rsidRPr="00B23B44">
              <w:rPr>
                <w:sz w:val="22"/>
                <w:szCs w:val="22"/>
              </w:rPr>
              <w:t>500</w:t>
            </w:r>
          </w:p>
        </w:tc>
        <w:tc>
          <w:tcPr>
            <w:tcW w:w="1559" w:type="dxa"/>
            <w:tcBorders>
              <w:top w:val="single" w:sz="4" w:space="0" w:color="auto"/>
              <w:left w:val="single" w:sz="4" w:space="0" w:color="auto"/>
              <w:bottom w:val="single" w:sz="4" w:space="0" w:color="auto"/>
            </w:tcBorders>
          </w:tcPr>
          <w:p w:rsidR="001B009A" w:rsidRPr="00B23B44" w:rsidRDefault="001B009A" w:rsidP="009856D1">
            <w:pPr>
              <w:ind w:left="34" w:right="34" w:firstLine="0"/>
              <w:contextualSpacing/>
              <w:jc w:val="left"/>
              <w:rPr>
                <w:sz w:val="22"/>
                <w:szCs w:val="22"/>
              </w:rPr>
            </w:pPr>
            <w:r w:rsidRPr="00B23B44">
              <w:rPr>
                <w:sz w:val="22"/>
                <w:szCs w:val="22"/>
              </w:rPr>
              <w:lastRenderedPageBreak/>
              <w:t>Максимальное количество этажей -3</w:t>
            </w:r>
          </w:p>
          <w:p w:rsidR="001B009A" w:rsidRPr="00B23B44" w:rsidRDefault="001B009A" w:rsidP="009856D1">
            <w:pPr>
              <w:ind w:left="34" w:right="34" w:firstLine="0"/>
              <w:contextualSpacing/>
              <w:jc w:val="left"/>
              <w:rPr>
                <w:sz w:val="22"/>
                <w:szCs w:val="22"/>
              </w:rPr>
            </w:pPr>
            <w:r w:rsidRPr="00B23B44">
              <w:rPr>
                <w:sz w:val="22"/>
                <w:szCs w:val="22"/>
              </w:rPr>
              <w:t xml:space="preserve">Максимальная высота </w:t>
            </w:r>
            <w:r w:rsidRPr="00B23B44">
              <w:rPr>
                <w:sz w:val="22"/>
                <w:szCs w:val="22"/>
              </w:rPr>
              <w:lastRenderedPageBreak/>
              <w:t xml:space="preserve">строений – </w:t>
            </w:r>
            <w:r w:rsidR="00874553">
              <w:rPr>
                <w:sz w:val="22"/>
                <w:szCs w:val="22"/>
              </w:rPr>
              <w:t>20</w:t>
            </w:r>
            <w:r w:rsidR="00B23B44" w:rsidRPr="00B23B44">
              <w:rPr>
                <w:sz w:val="22"/>
                <w:szCs w:val="22"/>
              </w:rPr>
              <w:t xml:space="preserve"> м</w:t>
            </w:r>
          </w:p>
        </w:tc>
        <w:tc>
          <w:tcPr>
            <w:tcW w:w="2122" w:type="dxa"/>
            <w:tcBorders>
              <w:top w:val="single" w:sz="4" w:space="0" w:color="auto"/>
              <w:left w:val="single" w:sz="4" w:space="0" w:color="auto"/>
              <w:bottom w:val="single" w:sz="4" w:space="0" w:color="auto"/>
            </w:tcBorders>
          </w:tcPr>
          <w:p w:rsidR="001B009A" w:rsidRPr="00B23B44" w:rsidRDefault="00513707" w:rsidP="009856D1">
            <w:pPr>
              <w:ind w:left="34" w:right="34" w:firstLine="0"/>
              <w:contextualSpacing/>
              <w:jc w:val="left"/>
              <w:rPr>
                <w:sz w:val="22"/>
                <w:szCs w:val="22"/>
              </w:rPr>
            </w:pPr>
            <w:r w:rsidRPr="00B23B44">
              <w:rPr>
                <w:sz w:val="22"/>
                <w:szCs w:val="22"/>
              </w:rPr>
              <w:lastRenderedPageBreak/>
              <w:t>От стены жилого дома-3</w:t>
            </w:r>
            <w:r w:rsidR="00B23B44" w:rsidRPr="00B23B44">
              <w:rPr>
                <w:sz w:val="22"/>
                <w:szCs w:val="22"/>
              </w:rPr>
              <w:t xml:space="preserve"> </w:t>
            </w:r>
            <w:r w:rsidRPr="00B23B44">
              <w:rPr>
                <w:sz w:val="22"/>
                <w:szCs w:val="22"/>
              </w:rPr>
              <w:t>м, от хозяйственных построек -1</w:t>
            </w:r>
            <w:r w:rsidR="00B23B44" w:rsidRPr="00B23B44">
              <w:rPr>
                <w:sz w:val="22"/>
                <w:szCs w:val="22"/>
              </w:rPr>
              <w:t xml:space="preserve"> </w:t>
            </w:r>
            <w:r w:rsidRPr="00B23B44">
              <w:rPr>
                <w:sz w:val="22"/>
                <w:szCs w:val="22"/>
              </w:rPr>
              <w:t>м</w:t>
            </w:r>
          </w:p>
        </w:tc>
        <w:tc>
          <w:tcPr>
            <w:tcW w:w="1422" w:type="dxa"/>
            <w:tcBorders>
              <w:top w:val="single" w:sz="4" w:space="0" w:color="auto"/>
              <w:left w:val="single" w:sz="4" w:space="0" w:color="auto"/>
              <w:bottom w:val="single" w:sz="4" w:space="0" w:color="auto"/>
            </w:tcBorders>
          </w:tcPr>
          <w:p w:rsidR="001B009A" w:rsidRPr="00B23B44" w:rsidRDefault="001B009A" w:rsidP="009856D1">
            <w:pPr>
              <w:ind w:left="34" w:right="34" w:firstLine="0"/>
              <w:contextualSpacing/>
              <w:jc w:val="left"/>
              <w:rPr>
                <w:sz w:val="22"/>
                <w:szCs w:val="22"/>
              </w:rPr>
            </w:pPr>
            <w:r w:rsidRPr="00B23B44">
              <w:rPr>
                <w:sz w:val="22"/>
                <w:szCs w:val="22"/>
              </w:rPr>
              <w:t>40</w:t>
            </w:r>
          </w:p>
        </w:tc>
      </w:tr>
      <w:tr w:rsidR="001B009A" w:rsidRPr="00B23B44" w:rsidTr="00667395">
        <w:trPr>
          <w:trHeight w:val="915"/>
        </w:trPr>
        <w:tc>
          <w:tcPr>
            <w:tcW w:w="1696" w:type="dxa"/>
            <w:vMerge w:val="restart"/>
            <w:tcBorders>
              <w:top w:val="single" w:sz="4" w:space="0" w:color="auto"/>
              <w:right w:val="single" w:sz="4" w:space="0" w:color="auto"/>
            </w:tcBorders>
          </w:tcPr>
          <w:p w:rsidR="001B009A" w:rsidRPr="00B23B44" w:rsidRDefault="001B009A" w:rsidP="00B23B44">
            <w:pPr>
              <w:ind w:right="28" w:firstLine="0"/>
              <w:contextualSpacing/>
              <w:jc w:val="left"/>
              <w:rPr>
                <w:b/>
                <w:sz w:val="22"/>
                <w:szCs w:val="22"/>
              </w:rPr>
            </w:pPr>
            <w:r w:rsidRPr="00B23B44">
              <w:rPr>
                <w:b/>
                <w:sz w:val="22"/>
                <w:szCs w:val="22"/>
              </w:rPr>
              <w:t>Условно разрешенные виды использования земельного участка*</w:t>
            </w:r>
          </w:p>
        </w:tc>
        <w:tc>
          <w:tcPr>
            <w:tcW w:w="5675" w:type="dxa"/>
            <w:vMerge w:val="restart"/>
            <w:tcBorders>
              <w:top w:val="single" w:sz="4" w:space="0" w:color="auto"/>
              <w:left w:val="single" w:sz="4" w:space="0" w:color="auto"/>
              <w:right w:val="single" w:sz="4" w:space="0" w:color="auto"/>
            </w:tcBorders>
          </w:tcPr>
          <w:p w:rsidR="001B009A" w:rsidRPr="00B23B44" w:rsidRDefault="001B009A" w:rsidP="005552C4">
            <w:pPr>
              <w:ind w:left="57" w:right="57" w:firstLine="0"/>
              <w:contextualSpacing/>
              <w:jc w:val="left"/>
              <w:rPr>
                <w:b/>
                <w:sz w:val="22"/>
                <w:szCs w:val="22"/>
              </w:rPr>
            </w:pPr>
            <w:r w:rsidRPr="00B23B44">
              <w:rPr>
                <w:b/>
                <w:sz w:val="22"/>
                <w:szCs w:val="22"/>
              </w:rPr>
              <w:t xml:space="preserve">Описание условно разрешенного вида использования земельного участка** </w:t>
            </w:r>
          </w:p>
        </w:tc>
        <w:tc>
          <w:tcPr>
            <w:tcW w:w="1276" w:type="dxa"/>
            <w:vMerge w:val="restart"/>
            <w:tcBorders>
              <w:top w:val="single" w:sz="4" w:space="0" w:color="auto"/>
              <w:left w:val="single" w:sz="4" w:space="0" w:color="auto"/>
            </w:tcBorders>
          </w:tcPr>
          <w:p w:rsidR="001B009A" w:rsidRPr="00B23B44" w:rsidRDefault="001B009A" w:rsidP="00667395">
            <w:pPr>
              <w:ind w:left="57" w:right="57" w:firstLine="0"/>
              <w:contextualSpacing/>
              <w:jc w:val="left"/>
              <w:rPr>
                <w:b/>
                <w:sz w:val="22"/>
                <w:szCs w:val="22"/>
              </w:rPr>
            </w:pPr>
            <w:r w:rsidRPr="00B23B44">
              <w:rPr>
                <w:b/>
                <w:sz w:val="22"/>
                <w:szCs w:val="22"/>
              </w:rPr>
              <w:t>Код (числовое обозначение) вида условно разрешенного использования земельного участка***</w:t>
            </w:r>
          </w:p>
        </w:tc>
        <w:tc>
          <w:tcPr>
            <w:tcW w:w="6521" w:type="dxa"/>
            <w:gridSpan w:val="4"/>
            <w:tcBorders>
              <w:top w:val="single" w:sz="4" w:space="0" w:color="auto"/>
              <w:left w:val="single" w:sz="4" w:space="0" w:color="auto"/>
              <w:bottom w:val="single" w:sz="4" w:space="0" w:color="auto"/>
            </w:tcBorders>
          </w:tcPr>
          <w:p w:rsidR="001B009A" w:rsidRPr="00B23B44" w:rsidRDefault="001B009A" w:rsidP="009856D1">
            <w:pPr>
              <w:ind w:left="34" w:right="34" w:firstLine="0"/>
              <w:contextualSpacing/>
              <w:jc w:val="left"/>
              <w:rPr>
                <w:b/>
                <w:sz w:val="22"/>
                <w:szCs w:val="22"/>
              </w:rPr>
            </w:pPr>
            <w:r w:rsidRPr="00B23B44">
              <w:rPr>
                <w:b/>
                <w:sz w:val="22"/>
                <w:szCs w:val="22"/>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1B009A" w:rsidRPr="00B23B44" w:rsidTr="005E53D2">
        <w:trPr>
          <w:trHeight w:val="414"/>
        </w:trPr>
        <w:tc>
          <w:tcPr>
            <w:tcW w:w="1696" w:type="dxa"/>
            <w:vMerge/>
            <w:tcBorders>
              <w:bottom w:val="single" w:sz="4" w:space="0" w:color="auto"/>
              <w:right w:val="single" w:sz="4" w:space="0" w:color="auto"/>
            </w:tcBorders>
          </w:tcPr>
          <w:p w:rsidR="001B009A" w:rsidRPr="00B23B44" w:rsidRDefault="001B009A" w:rsidP="00B23B44">
            <w:pPr>
              <w:ind w:right="28" w:firstLine="0"/>
              <w:contextualSpacing/>
              <w:jc w:val="left"/>
              <w:rPr>
                <w:b/>
                <w:sz w:val="22"/>
                <w:szCs w:val="22"/>
              </w:rPr>
            </w:pPr>
          </w:p>
        </w:tc>
        <w:tc>
          <w:tcPr>
            <w:tcW w:w="5675" w:type="dxa"/>
            <w:vMerge/>
            <w:tcBorders>
              <w:left w:val="single" w:sz="4" w:space="0" w:color="auto"/>
              <w:bottom w:val="single" w:sz="4" w:space="0" w:color="auto"/>
              <w:right w:val="single" w:sz="4" w:space="0" w:color="auto"/>
            </w:tcBorders>
          </w:tcPr>
          <w:p w:rsidR="001B009A" w:rsidRPr="00B23B44" w:rsidRDefault="001B009A" w:rsidP="005552C4">
            <w:pPr>
              <w:ind w:left="57" w:right="57" w:firstLine="0"/>
              <w:contextualSpacing/>
              <w:jc w:val="left"/>
              <w:rPr>
                <w:b/>
                <w:sz w:val="22"/>
                <w:szCs w:val="22"/>
              </w:rPr>
            </w:pPr>
          </w:p>
        </w:tc>
        <w:tc>
          <w:tcPr>
            <w:tcW w:w="1276" w:type="dxa"/>
            <w:vMerge/>
            <w:tcBorders>
              <w:left w:val="single" w:sz="4" w:space="0" w:color="auto"/>
              <w:bottom w:val="single" w:sz="4" w:space="0" w:color="auto"/>
            </w:tcBorders>
          </w:tcPr>
          <w:p w:rsidR="001B009A" w:rsidRPr="00B23B44" w:rsidRDefault="001B009A" w:rsidP="00667395">
            <w:pPr>
              <w:ind w:left="57" w:right="57" w:firstLine="0"/>
              <w:contextualSpacing/>
              <w:jc w:val="left"/>
              <w:rPr>
                <w:b/>
                <w:sz w:val="22"/>
                <w:szCs w:val="22"/>
              </w:rPr>
            </w:pPr>
          </w:p>
        </w:tc>
        <w:tc>
          <w:tcPr>
            <w:tcW w:w="1418" w:type="dxa"/>
            <w:tcBorders>
              <w:top w:val="single" w:sz="4" w:space="0" w:color="auto"/>
              <w:left w:val="single" w:sz="4" w:space="0" w:color="auto"/>
              <w:bottom w:val="single" w:sz="4" w:space="0" w:color="auto"/>
            </w:tcBorders>
          </w:tcPr>
          <w:p w:rsidR="001B009A" w:rsidRPr="00B23B44" w:rsidRDefault="001B009A" w:rsidP="009856D1">
            <w:pPr>
              <w:ind w:left="34" w:right="34" w:firstLine="0"/>
              <w:contextualSpacing/>
              <w:jc w:val="left"/>
              <w:rPr>
                <w:b/>
                <w:sz w:val="22"/>
                <w:szCs w:val="22"/>
              </w:rPr>
            </w:pPr>
            <w:r w:rsidRPr="00B23B44">
              <w:rPr>
                <w:b/>
                <w:sz w:val="22"/>
                <w:szCs w:val="22"/>
              </w:rPr>
              <w:t>Предельные (минимальные и (или) максимальны</w:t>
            </w:r>
            <w:r w:rsidR="00B23B44" w:rsidRPr="00B23B44">
              <w:rPr>
                <w:b/>
                <w:sz w:val="22"/>
                <w:szCs w:val="22"/>
              </w:rPr>
              <w:t xml:space="preserve">е) размеры земельных участков, </w:t>
            </w:r>
            <w:r w:rsidRPr="00B23B44">
              <w:rPr>
                <w:b/>
                <w:sz w:val="22"/>
                <w:szCs w:val="22"/>
              </w:rPr>
              <w:t>кв.м</w:t>
            </w:r>
          </w:p>
        </w:tc>
        <w:tc>
          <w:tcPr>
            <w:tcW w:w="1559" w:type="dxa"/>
            <w:tcBorders>
              <w:top w:val="single" w:sz="4" w:space="0" w:color="auto"/>
              <w:left w:val="single" w:sz="4" w:space="0" w:color="auto"/>
              <w:bottom w:val="single" w:sz="4" w:space="0" w:color="auto"/>
            </w:tcBorders>
          </w:tcPr>
          <w:p w:rsidR="001B009A" w:rsidRPr="00B23B44" w:rsidRDefault="001B009A" w:rsidP="009856D1">
            <w:pPr>
              <w:ind w:left="34" w:right="34" w:firstLine="0"/>
              <w:contextualSpacing/>
              <w:jc w:val="left"/>
              <w:rPr>
                <w:b/>
                <w:sz w:val="22"/>
                <w:szCs w:val="22"/>
              </w:rPr>
            </w:pPr>
            <w:r w:rsidRPr="00B23B44">
              <w:rPr>
                <w:b/>
                <w:sz w:val="22"/>
                <w:szCs w:val="22"/>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1B009A" w:rsidRPr="00B23B44" w:rsidRDefault="001B009A" w:rsidP="009856D1">
            <w:pPr>
              <w:ind w:left="34" w:right="34" w:firstLine="0"/>
              <w:contextualSpacing/>
              <w:jc w:val="left"/>
              <w:rPr>
                <w:b/>
                <w:sz w:val="22"/>
                <w:szCs w:val="22"/>
              </w:rPr>
            </w:pPr>
            <w:r w:rsidRPr="00B23B44">
              <w:rPr>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422" w:type="dxa"/>
            <w:tcBorders>
              <w:top w:val="single" w:sz="4" w:space="0" w:color="auto"/>
              <w:left w:val="single" w:sz="4" w:space="0" w:color="auto"/>
              <w:bottom w:val="single" w:sz="4" w:space="0" w:color="auto"/>
            </w:tcBorders>
          </w:tcPr>
          <w:p w:rsidR="001B009A" w:rsidRPr="00B23B44" w:rsidRDefault="001B009A" w:rsidP="009856D1">
            <w:pPr>
              <w:ind w:left="34" w:right="34" w:firstLine="0"/>
              <w:contextualSpacing/>
              <w:jc w:val="left"/>
              <w:rPr>
                <w:b/>
                <w:sz w:val="22"/>
                <w:szCs w:val="22"/>
              </w:rPr>
            </w:pPr>
            <w:r w:rsidRPr="00B23B44">
              <w:rPr>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1B009A" w:rsidRPr="005E53D2" w:rsidTr="00667395">
        <w:tc>
          <w:tcPr>
            <w:tcW w:w="1696" w:type="dxa"/>
            <w:tcBorders>
              <w:top w:val="single" w:sz="4" w:space="0" w:color="auto"/>
              <w:bottom w:val="single" w:sz="4" w:space="0" w:color="auto"/>
              <w:right w:val="single" w:sz="4" w:space="0" w:color="auto"/>
            </w:tcBorders>
          </w:tcPr>
          <w:p w:rsidR="001B009A" w:rsidRPr="005E53D2" w:rsidRDefault="001B009A" w:rsidP="00B23B44">
            <w:pPr>
              <w:ind w:right="28" w:firstLine="0"/>
              <w:contextualSpacing/>
              <w:jc w:val="left"/>
              <w:rPr>
                <w:b/>
                <w:sz w:val="22"/>
                <w:szCs w:val="22"/>
              </w:rPr>
            </w:pPr>
            <w:r w:rsidRPr="005E53D2">
              <w:rPr>
                <w:b/>
                <w:sz w:val="22"/>
                <w:szCs w:val="22"/>
              </w:rPr>
              <w:t>1</w:t>
            </w:r>
          </w:p>
        </w:tc>
        <w:tc>
          <w:tcPr>
            <w:tcW w:w="5675" w:type="dxa"/>
            <w:tcBorders>
              <w:top w:val="single" w:sz="4" w:space="0" w:color="auto"/>
              <w:left w:val="single" w:sz="4" w:space="0" w:color="auto"/>
              <w:bottom w:val="single" w:sz="4" w:space="0" w:color="auto"/>
              <w:right w:val="single" w:sz="4" w:space="0" w:color="auto"/>
            </w:tcBorders>
          </w:tcPr>
          <w:p w:rsidR="001B009A" w:rsidRPr="005E53D2" w:rsidRDefault="001B009A" w:rsidP="005552C4">
            <w:pPr>
              <w:ind w:left="57" w:right="57" w:firstLine="0"/>
              <w:contextualSpacing/>
              <w:jc w:val="left"/>
              <w:rPr>
                <w:b/>
                <w:sz w:val="22"/>
                <w:szCs w:val="22"/>
              </w:rPr>
            </w:pPr>
            <w:r w:rsidRPr="005E53D2">
              <w:rPr>
                <w:b/>
                <w:sz w:val="22"/>
                <w:szCs w:val="22"/>
              </w:rPr>
              <w:t>2</w:t>
            </w:r>
          </w:p>
        </w:tc>
        <w:tc>
          <w:tcPr>
            <w:tcW w:w="1276" w:type="dxa"/>
            <w:tcBorders>
              <w:top w:val="single" w:sz="4" w:space="0" w:color="auto"/>
              <w:left w:val="single" w:sz="4" w:space="0" w:color="auto"/>
              <w:bottom w:val="single" w:sz="4" w:space="0" w:color="auto"/>
            </w:tcBorders>
          </w:tcPr>
          <w:p w:rsidR="001B009A" w:rsidRPr="005E53D2" w:rsidRDefault="001B009A" w:rsidP="00667395">
            <w:pPr>
              <w:ind w:left="57" w:right="57" w:firstLine="0"/>
              <w:contextualSpacing/>
              <w:jc w:val="left"/>
              <w:rPr>
                <w:b/>
                <w:sz w:val="22"/>
                <w:szCs w:val="22"/>
              </w:rPr>
            </w:pPr>
            <w:r w:rsidRPr="005E53D2">
              <w:rPr>
                <w:b/>
                <w:sz w:val="22"/>
                <w:szCs w:val="22"/>
              </w:rPr>
              <w:t>3</w:t>
            </w:r>
          </w:p>
        </w:tc>
        <w:tc>
          <w:tcPr>
            <w:tcW w:w="1418" w:type="dxa"/>
            <w:tcBorders>
              <w:top w:val="single" w:sz="4" w:space="0" w:color="auto"/>
              <w:left w:val="single" w:sz="4" w:space="0" w:color="auto"/>
              <w:bottom w:val="single" w:sz="4" w:space="0" w:color="auto"/>
            </w:tcBorders>
          </w:tcPr>
          <w:p w:rsidR="001B009A" w:rsidRPr="005E53D2" w:rsidRDefault="001B009A" w:rsidP="009856D1">
            <w:pPr>
              <w:ind w:left="34" w:right="34" w:firstLine="0"/>
              <w:contextualSpacing/>
              <w:jc w:val="left"/>
              <w:rPr>
                <w:b/>
                <w:sz w:val="22"/>
                <w:szCs w:val="22"/>
              </w:rPr>
            </w:pPr>
            <w:r w:rsidRPr="005E53D2">
              <w:rPr>
                <w:b/>
                <w:sz w:val="22"/>
                <w:szCs w:val="22"/>
              </w:rPr>
              <w:t>4</w:t>
            </w:r>
          </w:p>
        </w:tc>
        <w:tc>
          <w:tcPr>
            <w:tcW w:w="1559" w:type="dxa"/>
            <w:tcBorders>
              <w:top w:val="single" w:sz="4" w:space="0" w:color="auto"/>
              <w:left w:val="single" w:sz="4" w:space="0" w:color="auto"/>
              <w:bottom w:val="single" w:sz="4" w:space="0" w:color="auto"/>
            </w:tcBorders>
          </w:tcPr>
          <w:p w:rsidR="001B009A" w:rsidRPr="005E53D2" w:rsidRDefault="001B009A" w:rsidP="009856D1">
            <w:pPr>
              <w:ind w:left="34" w:right="34" w:firstLine="0"/>
              <w:contextualSpacing/>
              <w:jc w:val="left"/>
              <w:rPr>
                <w:b/>
                <w:sz w:val="22"/>
                <w:szCs w:val="22"/>
              </w:rPr>
            </w:pPr>
            <w:r w:rsidRPr="005E53D2">
              <w:rPr>
                <w:b/>
                <w:sz w:val="22"/>
                <w:szCs w:val="22"/>
              </w:rPr>
              <w:t>5</w:t>
            </w:r>
          </w:p>
        </w:tc>
        <w:tc>
          <w:tcPr>
            <w:tcW w:w="2122" w:type="dxa"/>
            <w:tcBorders>
              <w:top w:val="single" w:sz="4" w:space="0" w:color="auto"/>
              <w:left w:val="single" w:sz="4" w:space="0" w:color="auto"/>
              <w:bottom w:val="single" w:sz="4" w:space="0" w:color="auto"/>
            </w:tcBorders>
          </w:tcPr>
          <w:p w:rsidR="001B009A" w:rsidRPr="005E53D2" w:rsidRDefault="001B009A" w:rsidP="009856D1">
            <w:pPr>
              <w:ind w:left="34" w:right="34" w:firstLine="0"/>
              <w:contextualSpacing/>
              <w:jc w:val="left"/>
              <w:rPr>
                <w:b/>
                <w:sz w:val="22"/>
                <w:szCs w:val="22"/>
              </w:rPr>
            </w:pPr>
            <w:r w:rsidRPr="005E53D2">
              <w:rPr>
                <w:b/>
                <w:sz w:val="22"/>
                <w:szCs w:val="22"/>
              </w:rPr>
              <w:t>6</w:t>
            </w:r>
          </w:p>
        </w:tc>
        <w:tc>
          <w:tcPr>
            <w:tcW w:w="1422" w:type="dxa"/>
            <w:tcBorders>
              <w:top w:val="single" w:sz="4" w:space="0" w:color="auto"/>
              <w:left w:val="single" w:sz="4" w:space="0" w:color="auto"/>
              <w:bottom w:val="single" w:sz="4" w:space="0" w:color="auto"/>
            </w:tcBorders>
          </w:tcPr>
          <w:p w:rsidR="001B009A" w:rsidRPr="005E53D2" w:rsidRDefault="001B009A" w:rsidP="009856D1">
            <w:pPr>
              <w:ind w:left="34" w:right="34" w:firstLine="0"/>
              <w:contextualSpacing/>
              <w:jc w:val="left"/>
              <w:rPr>
                <w:b/>
                <w:sz w:val="22"/>
                <w:szCs w:val="22"/>
              </w:rPr>
            </w:pPr>
            <w:r w:rsidRPr="005E53D2">
              <w:rPr>
                <w:b/>
                <w:sz w:val="22"/>
                <w:szCs w:val="22"/>
              </w:rPr>
              <w:t>7</w:t>
            </w:r>
          </w:p>
        </w:tc>
      </w:tr>
      <w:tr w:rsidR="001B009A" w:rsidRPr="00B23B44" w:rsidTr="00667395">
        <w:tc>
          <w:tcPr>
            <w:tcW w:w="1696" w:type="dxa"/>
            <w:tcBorders>
              <w:top w:val="single" w:sz="4" w:space="0" w:color="auto"/>
              <w:bottom w:val="single" w:sz="4" w:space="0" w:color="auto"/>
              <w:right w:val="single" w:sz="4" w:space="0" w:color="auto"/>
            </w:tcBorders>
          </w:tcPr>
          <w:p w:rsidR="001B009A" w:rsidRPr="00B23B44" w:rsidRDefault="001B009A" w:rsidP="00B23B44">
            <w:pPr>
              <w:ind w:right="28" w:firstLine="0"/>
              <w:contextualSpacing/>
              <w:jc w:val="left"/>
              <w:rPr>
                <w:sz w:val="22"/>
                <w:szCs w:val="22"/>
              </w:rPr>
            </w:pPr>
            <w:r w:rsidRPr="00B23B44">
              <w:rPr>
                <w:sz w:val="22"/>
                <w:szCs w:val="22"/>
              </w:rPr>
              <w:t xml:space="preserve">Коммунальное </w:t>
            </w:r>
            <w:r w:rsidRPr="00B23B44">
              <w:rPr>
                <w:sz w:val="22"/>
                <w:szCs w:val="22"/>
              </w:rPr>
              <w:lastRenderedPageBreak/>
              <w:t>обслуживание</w:t>
            </w:r>
          </w:p>
        </w:tc>
        <w:tc>
          <w:tcPr>
            <w:tcW w:w="5675" w:type="dxa"/>
            <w:tcBorders>
              <w:top w:val="single" w:sz="4" w:space="0" w:color="auto"/>
              <w:left w:val="single" w:sz="4" w:space="0" w:color="auto"/>
              <w:bottom w:val="single" w:sz="4" w:space="0" w:color="auto"/>
              <w:right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lastRenderedPageBreak/>
              <w:t xml:space="preserve">Размещение зданий и сооружений в целях обеспечения </w:t>
            </w:r>
            <w:r w:rsidRPr="00B23B44">
              <w:rPr>
                <w:sz w:val="22"/>
                <w:szCs w:val="22"/>
              </w:rPr>
              <w:lastRenderedPageBreak/>
              <w:t xml:space="preserve">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198" w:tooltip="3.1.1" w:history="1">
              <w:r w:rsidRPr="00B23B44">
                <w:rPr>
                  <w:rStyle w:val="af7"/>
                  <w:sz w:val="22"/>
                  <w:szCs w:val="22"/>
                </w:rPr>
                <w:t>кодами 3.1.1</w:t>
              </w:r>
            </w:hyperlink>
            <w:r w:rsidRPr="00B23B44">
              <w:rPr>
                <w:sz w:val="22"/>
                <w:szCs w:val="22"/>
              </w:rPr>
              <w:t xml:space="preserve"> - </w:t>
            </w:r>
            <w:hyperlink w:anchor="Par202" w:tooltip="3.1.2" w:history="1">
              <w:r w:rsidRPr="00B23B44">
                <w:rPr>
                  <w:rStyle w:val="af7"/>
                  <w:sz w:val="22"/>
                  <w:szCs w:val="22"/>
                </w:rPr>
                <w:t>3.1.2</w:t>
              </w:r>
            </w:hyperlink>
          </w:p>
          <w:p w:rsidR="001B009A" w:rsidRPr="00B23B44" w:rsidRDefault="001B009A" w:rsidP="005552C4">
            <w:pPr>
              <w:ind w:left="57" w:right="57" w:firstLine="0"/>
              <w:contextualSpacing/>
              <w:jc w:val="left"/>
              <w:rPr>
                <w:sz w:val="22"/>
                <w:szCs w:val="22"/>
              </w:rPr>
            </w:pPr>
            <w:r w:rsidRPr="00B23B44">
              <w:rPr>
                <w:sz w:val="22"/>
                <w:szCs w:val="22"/>
              </w:rPr>
              <w:t>3.1.1 Предоставление коммунальных услуг -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1B009A" w:rsidRPr="00B23B44" w:rsidRDefault="001B009A" w:rsidP="005552C4">
            <w:pPr>
              <w:ind w:left="57" w:right="57" w:firstLine="0"/>
              <w:contextualSpacing/>
              <w:jc w:val="left"/>
              <w:rPr>
                <w:sz w:val="22"/>
                <w:szCs w:val="22"/>
              </w:rPr>
            </w:pPr>
            <w:r w:rsidRPr="00B23B44">
              <w:rPr>
                <w:sz w:val="22"/>
                <w:szCs w:val="22"/>
              </w:rPr>
              <w:t>3.1.2 Административные здания организаций, обеспечивающих предоставление коммунальных услуг - Размещение зданий, предназначенных для приема физических и юридических лиц в связи с предоставлением им коммунальных услуг</w:t>
            </w:r>
          </w:p>
        </w:tc>
        <w:tc>
          <w:tcPr>
            <w:tcW w:w="1276" w:type="dxa"/>
            <w:tcBorders>
              <w:top w:val="single" w:sz="4" w:space="0" w:color="auto"/>
              <w:left w:val="single" w:sz="4" w:space="0" w:color="auto"/>
              <w:bottom w:val="single" w:sz="4" w:space="0" w:color="auto"/>
            </w:tcBorders>
          </w:tcPr>
          <w:p w:rsidR="001B009A" w:rsidRPr="00B23B44" w:rsidRDefault="001B009A" w:rsidP="00667395">
            <w:pPr>
              <w:ind w:left="57" w:right="57" w:firstLine="0"/>
              <w:contextualSpacing/>
              <w:jc w:val="left"/>
              <w:rPr>
                <w:sz w:val="22"/>
                <w:szCs w:val="22"/>
              </w:rPr>
            </w:pPr>
            <w:r w:rsidRPr="00B23B44">
              <w:rPr>
                <w:sz w:val="22"/>
                <w:szCs w:val="22"/>
              </w:rPr>
              <w:lastRenderedPageBreak/>
              <w:t>3.1</w:t>
            </w:r>
          </w:p>
        </w:tc>
        <w:tc>
          <w:tcPr>
            <w:tcW w:w="1418" w:type="dxa"/>
            <w:tcBorders>
              <w:top w:val="single" w:sz="4" w:space="0" w:color="auto"/>
              <w:left w:val="single" w:sz="4" w:space="0" w:color="auto"/>
              <w:bottom w:val="single" w:sz="4" w:space="0" w:color="auto"/>
            </w:tcBorders>
          </w:tcPr>
          <w:p w:rsidR="001B009A" w:rsidRPr="00B23B44" w:rsidRDefault="001B009A" w:rsidP="009856D1">
            <w:pPr>
              <w:ind w:left="34" w:right="34" w:firstLine="0"/>
              <w:contextualSpacing/>
              <w:jc w:val="left"/>
              <w:rPr>
                <w:sz w:val="22"/>
                <w:szCs w:val="22"/>
              </w:rPr>
            </w:pPr>
            <w:r w:rsidRPr="00B23B44">
              <w:rPr>
                <w:sz w:val="22"/>
                <w:szCs w:val="22"/>
              </w:rPr>
              <w:t>Минимальн</w:t>
            </w:r>
            <w:r w:rsidRPr="00B23B44">
              <w:rPr>
                <w:sz w:val="22"/>
                <w:szCs w:val="22"/>
              </w:rPr>
              <w:lastRenderedPageBreak/>
              <w:t>ая площадь – 600</w:t>
            </w:r>
          </w:p>
          <w:p w:rsidR="001B009A" w:rsidRPr="00B23B44" w:rsidRDefault="001B009A" w:rsidP="009856D1">
            <w:pPr>
              <w:ind w:left="34" w:right="34" w:firstLine="0"/>
              <w:contextualSpacing/>
              <w:jc w:val="left"/>
              <w:rPr>
                <w:sz w:val="22"/>
                <w:szCs w:val="22"/>
              </w:rPr>
            </w:pPr>
            <w:r w:rsidRPr="00B23B44">
              <w:rPr>
                <w:sz w:val="22"/>
                <w:szCs w:val="22"/>
              </w:rPr>
              <w:t>Максимальная площадь – 1500</w:t>
            </w:r>
          </w:p>
        </w:tc>
        <w:tc>
          <w:tcPr>
            <w:tcW w:w="1559" w:type="dxa"/>
            <w:tcBorders>
              <w:top w:val="single" w:sz="4" w:space="0" w:color="auto"/>
              <w:left w:val="single" w:sz="4" w:space="0" w:color="auto"/>
              <w:bottom w:val="single" w:sz="4" w:space="0" w:color="auto"/>
            </w:tcBorders>
          </w:tcPr>
          <w:p w:rsidR="001B009A" w:rsidRPr="00B23B44" w:rsidRDefault="001B009A" w:rsidP="009856D1">
            <w:pPr>
              <w:ind w:left="34" w:right="34" w:firstLine="0"/>
              <w:contextualSpacing/>
              <w:jc w:val="left"/>
              <w:rPr>
                <w:sz w:val="22"/>
                <w:szCs w:val="22"/>
              </w:rPr>
            </w:pPr>
            <w:r w:rsidRPr="00B23B44">
              <w:rPr>
                <w:sz w:val="22"/>
                <w:szCs w:val="22"/>
              </w:rPr>
              <w:lastRenderedPageBreak/>
              <w:t xml:space="preserve">Не подлежит </w:t>
            </w:r>
            <w:r w:rsidRPr="00B23B44">
              <w:rPr>
                <w:sz w:val="22"/>
                <w:szCs w:val="22"/>
              </w:rPr>
              <w:lastRenderedPageBreak/>
              <w:t>установлению</w:t>
            </w:r>
          </w:p>
        </w:tc>
        <w:tc>
          <w:tcPr>
            <w:tcW w:w="2122" w:type="dxa"/>
            <w:tcBorders>
              <w:top w:val="single" w:sz="4" w:space="0" w:color="auto"/>
              <w:left w:val="single" w:sz="4" w:space="0" w:color="auto"/>
              <w:bottom w:val="single" w:sz="4" w:space="0" w:color="auto"/>
            </w:tcBorders>
          </w:tcPr>
          <w:p w:rsidR="001B009A" w:rsidRPr="00B23B44" w:rsidRDefault="005F3842" w:rsidP="009856D1">
            <w:pPr>
              <w:ind w:left="34" w:right="34" w:firstLine="0"/>
              <w:contextualSpacing/>
              <w:jc w:val="left"/>
              <w:rPr>
                <w:sz w:val="22"/>
                <w:szCs w:val="22"/>
              </w:rPr>
            </w:pPr>
            <w:r w:rsidRPr="00B23B44">
              <w:rPr>
                <w:sz w:val="22"/>
                <w:szCs w:val="22"/>
              </w:rPr>
              <w:lastRenderedPageBreak/>
              <w:t>5</w:t>
            </w:r>
            <w:r w:rsidR="00B23B44" w:rsidRPr="00B23B44">
              <w:rPr>
                <w:sz w:val="22"/>
                <w:szCs w:val="22"/>
              </w:rPr>
              <w:t xml:space="preserve"> </w:t>
            </w:r>
            <w:r w:rsidRPr="00B23B44">
              <w:rPr>
                <w:sz w:val="22"/>
                <w:szCs w:val="22"/>
              </w:rPr>
              <w:t>м</w:t>
            </w:r>
          </w:p>
        </w:tc>
        <w:tc>
          <w:tcPr>
            <w:tcW w:w="1422" w:type="dxa"/>
            <w:tcBorders>
              <w:top w:val="single" w:sz="4" w:space="0" w:color="auto"/>
              <w:left w:val="single" w:sz="4" w:space="0" w:color="auto"/>
              <w:bottom w:val="single" w:sz="4" w:space="0" w:color="auto"/>
            </w:tcBorders>
          </w:tcPr>
          <w:p w:rsidR="001B009A" w:rsidRPr="00B23B44" w:rsidRDefault="001B009A" w:rsidP="009856D1">
            <w:pPr>
              <w:ind w:left="34" w:right="34" w:firstLine="0"/>
              <w:contextualSpacing/>
              <w:jc w:val="left"/>
              <w:rPr>
                <w:sz w:val="22"/>
                <w:szCs w:val="22"/>
              </w:rPr>
            </w:pPr>
            <w:r w:rsidRPr="00B23B44">
              <w:rPr>
                <w:sz w:val="22"/>
                <w:szCs w:val="22"/>
              </w:rPr>
              <w:t>60</w:t>
            </w:r>
          </w:p>
        </w:tc>
      </w:tr>
      <w:tr w:rsidR="001B009A" w:rsidRPr="00B23B44" w:rsidTr="00667395">
        <w:tc>
          <w:tcPr>
            <w:tcW w:w="1696" w:type="dxa"/>
            <w:tcBorders>
              <w:top w:val="single" w:sz="4" w:space="0" w:color="auto"/>
              <w:bottom w:val="single" w:sz="4" w:space="0" w:color="auto"/>
              <w:right w:val="single" w:sz="4" w:space="0" w:color="auto"/>
            </w:tcBorders>
          </w:tcPr>
          <w:p w:rsidR="001B009A" w:rsidRPr="00B23B44" w:rsidRDefault="001B009A" w:rsidP="00B23B44">
            <w:pPr>
              <w:ind w:right="28" w:firstLine="0"/>
              <w:contextualSpacing/>
              <w:jc w:val="left"/>
              <w:rPr>
                <w:sz w:val="22"/>
                <w:szCs w:val="22"/>
              </w:rPr>
            </w:pPr>
            <w:bookmarkStart w:id="246" w:name="sub_1032"/>
            <w:r w:rsidRPr="00B23B44">
              <w:rPr>
                <w:sz w:val="22"/>
                <w:szCs w:val="22"/>
              </w:rPr>
              <w:t>Социальное обслуживание</w:t>
            </w:r>
            <w:bookmarkEnd w:id="246"/>
          </w:p>
        </w:tc>
        <w:tc>
          <w:tcPr>
            <w:tcW w:w="5675" w:type="dxa"/>
            <w:tcBorders>
              <w:top w:val="single" w:sz="4" w:space="0" w:color="auto"/>
              <w:left w:val="single" w:sz="4" w:space="0" w:color="auto"/>
              <w:bottom w:val="single" w:sz="4" w:space="0" w:color="auto"/>
              <w:right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Par211" w:tooltip="3.2.1" w:history="1">
              <w:r w:rsidRPr="00B23B44">
                <w:rPr>
                  <w:rStyle w:val="af7"/>
                  <w:sz w:val="22"/>
                  <w:szCs w:val="22"/>
                </w:rPr>
                <w:t>кодами 3.2.1</w:t>
              </w:r>
            </w:hyperlink>
            <w:r w:rsidRPr="00B23B44">
              <w:rPr>
                <w:sz w:val="22"/>
                <w:szCs w:val="22"/>
              </w:rPr>
              <w:t xml:space="preserve"> - </w:t>
            </w:r>
            <w:hyperlink w:anchor="Par224" w:tooltip="3.2.4" w:history="1">
              <w:r w:rsidRPr="00B23B44">
                <w:rPr>
                  <w:rStyle w:val="af7"/>
                  <w:sz w:val="22"/>
                  <w:szCs w:val="22"/>
                </w:rPr>
                <w:t>3.2.4</w:t>
              </w:r>
            </w:hyperlink>
          </w:p>
          <w:p w:rsidR="001B009A" w:rsidRPr="00B23B44" w:rsidRDefault="001B009A" w:rsidP="005552C4">
            <w:pPr>
              <w:ind w:left="57" w:right="57" w:firstLine="0"/>
              <w:contextualSpacing/>
              <w:jc w:val="left"/>
              <w:rPr>
                <w:sz w:val="22"/>
                <w:szCs w:val="22"/>
              </w:rPr>
            </w:pPr>
            <w:r w:rsidRPr="00B23B44">
              <w:rPr>
                <w:sz w:val="22"/>
                <w:szCs w:val="22"/>
              </w:rPr>
              <w:t>3.2.1. Дома социального обслуживания-Размещение зданий, предназначенных для размещения домов престарелых, домов ребенка, детских домов, пунктов ночлега для бездомных граждан;</w:t>
            </w:r>
          </w:p>
          <w:p w:rsidR="001B009A" w:rsidRPr="00B23B44" w:rsidRDefault="001B009A" w:rsidP="005552C4">
            <w:pPr>
              <w:ind w:left="57" w:right="57" w:firstLine="0"/>
              <w:contextualSpacing/>
              <w:jc w:val="left"/>
              <w:rPr>
                <w:sz w:val="22"/>
                <w:szCs w:val="22"/>
              </w:rPr>
            </w:pPr>
            <w:r w:rsidRPr="00B23B44">
              <w:rPr>
                <w:sz w:val="22"/>
                <w:szCs w:val="22"/>
              </w:rPr>
              <w:t>размещение объектов капитального строительства для временного размещения вынужденных переселенцев, лиц, признанных беженцами</w:t>
            </w:r>
          </w:p>
        </w:tc>
        <w:tc>
          <w:tcPr>
            <w:tcW w:w="1276" w:type="dxa"/>
            <w:tcBorders>
              <w:top w:val="single" w:sz="4" w:space="0" w:color="auto"/>
              <w:left w:val="single" w:sz="4" w:space="0" w:color="auto"/>
              <w:bottom w:val="single" w:sz="4" w:space="0" w:color="auto"/>
            </w:tcBorders>
          </w:tcPr>
          <w:p w:rsidR="001B009A" w:rsidRPr="00B23B44" w:rsidRDefault="001B009A" w:rsidP="00667395">
            <w:pPr>
              <w:ind w:left="57" w:right="57" w:firstLine="0"/>
              <w:contextualSpacing/>
              <w:jc w:val="left"/>
              <w:rPr>
                <w:sz w:val="22"/>
                <w:szCs w:val="22"/>
              </w:rPr>
            </w:pPr>
            <w:r w:rsidRPr="00B23B44">
              <w:rPr>
                <w:sz w:val="22"/>
                <w:szCs w:val="22"/>
              </w:rPr>
              <w:t>3.2</w:t>
            </w:r>
          </w:p>
        </w:tc>
        <w:tc>
          <w:tcPr>
            <w:tcW w:w="1418" w:type="dxa"/>
            <w:tcBorders>
              <w:top w:val="single" w:sz="4" w:space="0" w:color="auto"/>
              <w:left w:val="single" w:sz="4" w:space="0" w:color="auto"/>
              <w:bottom w:val="single" w:sz="4" w:space="0" w:color="auto"/>
            </w:tcBorders>
          </w:tcPr>
          <w:p w:rsidR="001B009A" w:rsidRPr="00B23B44" w:rsidRDefault="001B009A" w:rsidP="009856D1">
            <w:pPr>
              <w:ind w:left="34" w:right="34" w:firstLine="0"/>
              <w:contextualSpacing/>
              <w:jc w:val="left"/>
              <w:rPr>
                <w:sz w:val="22"/>
                <w:szCs w:val="22"/>
              </w:rPr>
            </w:pPr>
            <w:r w:rsidRPr="00B23B44">
              <w:rPr>
                <w:sz w:val="22"/>
                <w:szCs w:val="22"/>
              </w:rPr>
              <w:t>Минимальная площадь – 600</w:t>
            </w:r>
          </w:p>
          <w:p w:rsidR="001B009A" w:rsidRPr="00B23B44" w:rsidRDefault="001B009A" w:rsidP="009856D1">
            <w:pPr>
              <w:ind w:left="34" w:right="34" w:firstLine="0"/>
              <w:contextualSpacing/>
              <w:jc w:val="left"/>
              <w:rPr>
                <w:sz w:val="22"/>
                <w:szCs w:val="22"/>
              </w:rPr>
            </w:pPr>
            <w:r w:rsidRPr="00B23B44">
              <w:rPr>
                <w:sz w:val="22"/>
                <w:szCs w:val="22"/>
              </w:rPr>
              <w:t>Максимальная площадь – 1500</w:t>
            </w:r>
          </w:p>
        </w:tc>
        <w:tc>
          <w:tcPr>
            <w:tcW w:w="1559" w:type="dxa"/>
            <w:tcBorders>
              <w:top w:val="single" w:sz="4" w:space="0" w:color="auto"/>
              <w:left w:val="single" w:sz="4" w:space="0" w:color="auto"/>
              <w:bottom w:val="single" w:sz="4" w:space="0" w:color="auto"/>
            </w:tcBorders>
          </w:tcPr>
          <w:p w:rsidR="001B009A" w:rsidRPr="00B23B44" w:rsidRDefault="001B009A" w:rsidP="009856D1">
            <w:pPr>
              <w:ind w:left="34" w:right="34" w:firstLine="0"/>
              <w:contextualSpacing/>
              <w:jc w:val="left"/>
              <w:rPr>
                <w:sz w:val="22"/>
                <w:szCs w:val="22"/>
              </w:rPr>
            </w:pPr>
            <w:r w:rsidRPr="00B23B44">
              <w:rPr>
                <w:sz w:val="22"/>
                <w:szCs w:val="22"/>
              </w:rPr>
              <w:t>Максимальное количество этажей - 3</w:t>
            </w:r>
          </w:p>
          <w:p w:rsidR="001B009A" w:rsidRPr="00B23B44" w:rsidRDefault="001B009A" w:rsidP="009856D1">
            <w:pPr>
              <w:ind w:left="34" w:right="34" w:firstLine="0"/>
              <w:contextualSpacing/>
              <w:jc w:val="left"/>
              <w:rPr>
                <w:sz w:val="22"/>
                <w:szCs w:val="22"/>
              </w:rPr>
            </w:pPr>
          </w:p>
        </w:tc>
        <w:tc>
          <w:tcPr>
            <w:tcW w:w="2122" w:type="dxa"/>
            <w:tcBorders>
              <w:top w:val="single" w:sz="4" w:space="0" w:color="auto"/>
              <w:left w:val="single" w:sz="4" w:space="0" w:color="auto"/>
              <w:bottom w:val="single" w:sz="4" w:space="0" w:color="auto"/>
            </w:tcBorders>
          </w:tcPr>
          <w:p w:rsidR="001B009A" w:rsidRPr="00B23B44" w:rsidRDefault="005F3842" w:rsidP="009856D1">
            <w:pPr>
              <w:ind w:left="34" w:right="34" w:firstLine="0"/>
              <w:contextualSpacing/>
              <w:jc w:val="left"/>
              <w:rPr>
                <w:sz w:val="22"/>
                <w:szCs w:val="22"/>
              </w:rPr>
            </w:pPr>
            <w:r w:rsidRPr="00B23B44">
              <w:rPr>
                <w:sz w:val="22"/>
                <w:szCs w:val="22"/>
              </w:rPr>
              <w:t>5</w:t>
            </w:r>
            <w:r w:rsidR="00B23B44" w:rsidRPr="00B23B44">
              <w:rPr>
                <w:sz w:val="22"/>
                <w:szCs w:val="22"/>
              </w:rPr>
              <w:t xml:space="preserve"> </w:t>
            </w:r>
            <w:r w:rsidRPr="00B23B44">
              <w:rPr>
                <w:sz w:val="22"/>
                <w:szCs w:val="22"/>
              </w:rPr>
              <w:t>м</w:t>
            </w:r>
          </w:p>
        </w:tc>
        <w:tc>
          <w:tcPr>
            <w:tcW w:w="1422" w:type="dxa"/>
            <w:tcBorders>
              <w:top w:val="single" w:sz="4" w:space="0" w:color="auto"/>
              <w:left w:val="single" w:sz="4" w:space="0" w:color="auto"/>
              <w:bottom w:val="single" w:sz="4" w:space="0" w:color="auto"/>
            </w:tcBorders>
          </w:tcPr>
          <w:p w:rsidR="001B009A" w:rsidRPr="00B23B44" w:rsidRDefault="001B009A" w:rsidP="009856D1">
            <w:pPr>
              <w:ind w:left="34" w:right="34" w:firstLine="0"/>
              <w:contextualSpacing/>
              <w:jc w:val="left"/>
              <w:rPr>
                <w:sz w:val="22"/>
                <w:szCs w:val="22"/>
              </w:rPr>
            </w:pPr>
            <w:r w:rsidRPr="00B23B44">
              <w:rPr>
                <w:sz w:val="22"/>
                <w:szCs w:val="22"/>
              </w:rPr>
              <w:t>70</w:t>
            </w:r>
          </w:p>
        </w:tc>
      </w:tr>
      <w:tr w:rsidR="001B009A" w:rsidRPr="00B23B44" w:rsidTr="00667395">
        <w:tc>
          <w:tcPr>
            <w:tcW w:w="1696" w:type="dxa"/>
            <w:tcBorders>
              <w:top w:val="single" w:sz="4" w:space="0" w:color="auto"/>
              <w:bottom w:val="single" w:sz="4" w:space="0" w:color="auto"/>
              <w:right w:val="single" w:sz="4" w:space="0" w:color="auto"/>
            </w:tcBorders>
          </w:tcPr>
          <w:p w:rsidR="001B009A" w:rsidRPr="00B23B44" w:rsidRDefault="001B009A" w:rsidP="00B23B44">
            <w:pPr>
              <w:ind w:right="28" w:firstLine="0"/>
              <w:contextualSpacing/>
              <w:jc w:val="left"/>
              <w:rPr>
                <w:sz w:val="22"/>
                <w:szCs w:val="22"/>
              </w:rPr>
            </w:pPr>
            <w:r w:rsidRPr="00B23B44">
              <w:rPr>
                <w:sz w:val="22"/>
                <w:szCs w:val="22"/>
              </w:rPr>
              <w:t>Бытовое обслуживание</w:t>
            </w:r>
          </w:p>
        </w:tc>
        <w:tc>
          <w:tcPr>
            <w:tcW w:w="5675" w:type="dxa"/>
            <w:tcBorders>
              <w:top w:val="single" w:sz="4" w:space="0" w:color="auto"/>
              <w:left w:val="single" w:sz="4" w:space="0" w:color="auto"/>
              <w:bottom w:val="single" w:sz="4" w:space="0" w:color="auto"/>
              <w:right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276" w:type="dxa"/>
            <w:tcBorders>
              <w:top w:val="single" w:sz="4" w:space="0" w:color="auto"/>
              <w:left w:val="single" w:sz="4" w:space="0" w:color="auto"/>
              <w:bottom w:val="single" w:sz="4" w:space="0" w:color="auto"/>
            </w:tcBorders>
          </w:tcPr>
          <w:p w:rsidR="001B009A" w:rsidRPr="00B23B44" w:rsidRDefault="001B009A" w:rsidP="00667395">
            <w:pPr>
              <w:ind w:left="57" w:right="57" w:firstLine="0"/>
              <w:contextualSpacing/>
              <w:jc w:val="left"/>
              <w:rPr>
                <w:sz w:val="22"/>
                <w:szCs w:val="22"/>
              </w:rPr>
            </w:pPr>
            <w:r w:rsidRPr="00B23B44">
              <w:rPr>
                <w:sz w:val="22"/>
                <w:szCs w:val="22"/>
              </w:rPr>
              <w:t>3.3</w:t>
            </w:r>
          </w:p>
        </w:tc>
        <w:tc>
          <w:tcPr>
            <w:tcW w:w="1418" w:type="dxa"/>
            <w:tcBorders>
              <w:top w:val="single" w:sz="4" w:space="0" w:color="auto"/>
              <w:left w:val="single" w:sz="4" w:space="0" w:color="auto"/>
              <w:bottom w:val="single" w:sz="4" w:space="0" w:color="auto"/>
            </w:tcBorders>
          </w:tcPr>
          <w:p w:rsidR="001B009A" w:rsidRPr="00B23B44" w:rsidRDefault="001B009A" w:rsidP="009856D1">
            <w:pPr>
              <w:ind w:left="34" w:right="34" w:firstLine="0"/>
              <w:contextualSpacing/>
              <w:jc w:val="left"/>
              <w:rPr>
                <w:sz w:val="22"/>
                <w:szCs w:val="22"/>
              </w:rPr>
            </w:pPr>
            <w:r w:rsidRPr="00B23B44">
              <w:rPr>
                <w:sz w:val="22"/>
                <w:szCs w:val="22"/>
              </w:rPr>
              <w:t>Минимальная площадь – 600</w:t>
            </w:r>
          </w:p>
          <w:p w:rsidR="001B009A" w:rsidRPr="00B23B44" w:rsidRDefault="001B009A" w:rsidP="009856D1">
            <w:pPr>
              <w:ind w:left="34" w:right="34" w:firstLine="0"/>
              <w:contextualSpacing/>
              <w:jc w:val="left"/>
              <w:rPr>
                <w:sz w:val="22"/>
                <w:szCs w:val="22"/>
              </w:rPr>
            </w:pPr>
            <w:r w:rsidRPr="00B23B44">
              <w:rPr>
                <w:sz w:val="22"/>
                <w:szCs w:val="22"/>
              </w:rPr>
              <w:t xml:space="preserve">Максимальная площадь – </w:t>
            </w:r>
            <w:r w:rsidRPr="00B23B44">
              <w:rPr>
                <w:sz w:val="22"/>
                <w:szCs w:val="22"/>
              </w:rPr>
              <w:lastRenderedPageBreak/>
              <w:t>1500</w:t>
            </w:r>
          </w:p>
        </w:tc>
        <w:tc>
          <w:tcPr>
            <w:tcW w:w="1559" w:type="dxa"/>
            <w:tcBorders>
              <w:top w:val="single" w:sz="4" w:space="0" w:color="auto"/>
              <w:left w:val="single" w:sz="4" w:space="0" w:color="auto"/>
              <w:bottom w:val="single" w:sz="4" w:space="0" w:color="auto"/>
            </w:tcBorders>
          </w:tcPr>
          <w:p w:rsidR="001B009A" w:rsidRPr="00B23B44" w:rsidRDefault="001B009A" w:rsidP="009856D1">
            <w:pPr>
              <w:ind w:left="34" w:right="34" w:firstLine="0"/>
              <w:contextualSpacing/>
              <w:jc w:val="left"/>
              <w:rPr>
                <w:sz w:val="22"/>
                <w:szCs w:val="22"/>
              </w:rPr>
            </w:pPr>
            <w:r w:rsidRPr="00B23B44">
              <w:rPr>
                <w:sz w:val="22"/>
                <w:szCs w:val="22"/>
              </w:rPr>
              <w:lastRenderedPageBreak/>
              <w:t>Максимальное количество этажей - 3</w:t>
            </w:r>
          </w:p>
          <w:p w:rsidR="001B009A" w:rsidRPr="00B23B44" w:rsidRDefault="001B009A" w:rsidP="009856D1">
            <w:pPr>
              <w:ind w:left="34" w:right="34" w:firstLine="0"/>
              <w:contextualSpacing/>
              <w:jc w:val="left"/>
              <w:rPr>
                <w:sz w:val="22"/>
                <w:szCs w:val="22"/>
              </w:rPr>
            </w:pPr>
          </w:p>
        </w:tc>
        <w:tc>
          <w:tcPr>
            <w:tcW w:w="2122" w:type="dxa"/>
            <w:tcBorders>
              <w:top w:val="single" w:sz="4" w:space="0" w:color="auto"/>
              <w:left w:val="single" w:sz="4" w:space="0" w:color="auto"/>
              <w:bottom w:val="single" w:sz="4" w:space="0" w:color="auto"/>
            </w:tcBorders>
          </w:tcPr>
          <w:p w:rsidR="001B009A" w:rsidRPr="00B23B44" w:rsidRDefault="005F3842" w:rsidP="009856D1">
            <w:pPr>
              <w:ind w:left="34" w:right="34" w:firstLine="0"/>
              <w:contextualSpacing/>
              <w:jc w:val="left"/>
              <w:rPr>
                <w:sz w:val="22"/>
                <w:szCs w:val="22"/>
              </w:rPr>
            </w:pPr>
            <w:r w:rsidRPr="00B23B44">
              <w:rPr>
                <w:sz w:val="22"/>
                <w:szCs w:val="22"/>
              </w:rPr>
              <w:t>5</w:t>
            </w:r>
            <w:r w:rsidR="00B23B44" w:rsidRPr="00B23B44">
              <w:rPr>
                <w:sz w:val="22"/>
                <w:szCs w:val="22"/>
              </w:rPr>
              <w:t xml:space="preserve"> </w:t>
            </w:r>
            <w:r w:rsidRPr="00B23B44">
              <w:rPr>
                <w:sz w:val="22"/>
                <w:szCs w:val="22"/>
              </w:rPr>
              <w:t>м</w:t>
            </w:r>
          </w:p>
        </w:tc>
        <w:tc>
          <w:tcPr>
            <w:tcW w:w="1422" w:type="dxa"/>
            <w:tcBorders>
              <w:top w:val="single" w:sz="4" w:space="0" w:color="auto"/>
              <w:left w:val="single" w:sz="4" w:space="0" w:color="auto"/>
              <w:bottom w:val="single" w:sz="4" w:space="0" w:color="auto"/>
            </w:tcBorders>
          </w:tcPr>
          <w:p w:rsidR="001B009A" w:rsidRPr="00B23B44" w:rsidRDefault="001B009A" w:rsidP="009856D1">
            <w:pPr>
              <w:ind w:left="34" w:right="34" w:firstLine="0"/>
              <w:contextualSpacing/>
              <w:jc w:val="left"/>
              <w:rPr>
                <w:sz w:val="22"/>
                <w:szCs w:val="22"/>
              </w:rPr>
            </w:pPr>
            <w:r w:rsidRPr="00B23B44">
              <w:rPr>
                <w:sz w:val="22"/>
                <w:szCs w:val="22"/>
              </w:rPr>
              <w:t>70</w:t>
            </w:r>
          </w:p>
        </w:tc>
      </w:tr>
      <w:tr w:rsidR="001B009A" w:rsidRPr="00B23B44" w:rsidTr="00667395">
        <w:tc>
          <w:tcPr>
            <w:tcW w:w="1696" w:type="dxa"/>
            <w:tcBorders>
              <w:top w:val="single" w:sz="4" w:space="0" w:color="auto"/>
              <w:bottom w:val="single" w:sz="4" w:space="0" w:color="auto"/>
              <w:right w:val="single" w:sz="4" w:space="0" w:color="auto"/>
            </w:tcBorders>
          </w:tcPr>
          <w:p w:rsidR="001B009A" w:rsidRPr="00B23B44" w:rsidRDefault="001B009A" w:rsidP="00B23B44">
            <w:pPr>
              <w:ind w:right="28" w:firstLine="0"/>
              <w:contextualSpacing/>
              <w:jc w:val="left"/>
              <w:rPr>
                <w:sz w:val="22"/>
                <w:szCs w:val="22"/>
              </w:rPr>
            </w:pPr>
            <w:r w:rsidRPr="00B23B44">
              <w:rPr>
                <w:sz w:val="22"/>
                <w:szCs w:val="22"/>
              </w:rPr>
              <w:t>Амбулаторно-</w:t>
            </w:r>
            <w:r w:rsidRPr="00B23B44">
              <w:rPr>
                <w:sz w:val="22"/>
                <w:szCs w:val="22"/>
              </w:rPr>
              <w:br/>
              <w:t>поликлиническое обслуживание</w:t>
            </w:r>
          </w:p>
        </w:tc>
        <w:tc>
          <w:tcPr>
            <w:tcW w:w="5675" w:type="dxa"/>
            <w:tcBorders>
              <w:top w:val="single" w:sz="4" w:space="0" w:color="auto"/>
              <w:left w:val="single" w:sz="4" w:space="0" w:color="auto"/>
              <w:bottom w:val="single" w:sz="4" w:space="0" w:color="auto"/>
              <w:right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276" w:type="dxa"/>
            <w:tcBorders>
              <w:top w:val="single" w:sz="4" w:space="0" w:color="auto"/>
              <w:left w:val="single" w:sz="4" w:space="0" w:color="auto"/>
              <w:bottom w:val="single" w:sz="4" w:space="0" w:color="auto"/>
            </w:tcBorders>
          </w:tcPr>
          <w:p w:rsidR="001B009A" w:rsidRPr="00B23B44" w:rsidRDefault="001B009A" w:rsidP="00667395">
            <w:pPr>
              <w:ind w:left="57" w:right="57" w:firstLine="0"/>
              <w:contextualSpacing/>
              <w:jc w:val="left"/>
              <w:rPr>
                <w:sz w:val="22"/>
                <w:szCs w:val="22"/>
              </w:rPr>
            </w:pPr>
            <w:r w:rsidRPr="00B23B44">
              <w:rPr>
                <w:sz w:val="22"/>
                <w:szCs w:val="22"/>
              </w:rPr>
              <w:t>3.4.1</w:t>
            </w:r>
          </w:p>
        </w:tc>
        <w:tc>
          <w:tcPr>
            <w:tcW w:w="1418" w:type="dxa"/>
            <w:tcBorders>
              <w:top w:val="single" w:sz="4" w:space="0" w:color="auto"/>
              <w:left w:val="single" w:sz="4" w:space="0" w:color="auto"/>
              <w:bottom w:val="single" w:sz="4" w:space="0" w:color="auto"/>
            </w:tcBorders>
          </w:tcPr>
          <w:p w:rsidR="001B009A" w:rsidRPr="00B23B44" w:rsidRDefault="001B009A" w:rsidP="009856D1">
            <w:pPr>
              <w:ind w:left="34" w:right="34" w:firstLine="0"/>
              <w:contextualSpacing/>
              <w:jc w:val="left"/>
              <w:rPr>
                <w:sz w:val="22"/>
                <w:szCs w:val="22"/>
              </w:rPr>
            </w:pPr>
            <w:r w:rsidRPr="00B23B44">
              <w:rPr>
                <w:sz w:val="22"/>
                <w:szCs w:val="22"/>
              </w:rPr>
              <w:t>Минимальная площадь – 1000</w:t>
            </w:r>
          </w:p>
          <w:p w:rsidR="001B009A" w:rsidRPr="00B23B44" w:rsidRDefault="001B009A" w:rsidP="009856D1">
            <w:pPr>
              <w:ind w:left="34" w:right="34" w:firstLine="0"/>
              <w:contextualSpacing/>
              <w:jc w:val="left"/>
              <w:rPr>
                <w:sz w:val="22"/>
                <w:szCs w:val="22"/>
              </w:rPr>
            </w:pPr>
            <w:r w:rsidRPr="00B23B44">
              <w:rPr>
                <w:sz w:val="22"/>
                <w:szCs w:val="22"/>
              </w:rPr>
              <w:t>Максимальная площадь – 1500</w:t>
            </w:r>
          </w:p>
        </w:tc>
        <w:tc>
          <w:tcPr>
            <w:tcW w:w="1559" w:type="dxa"/>
            <w:tcBorders>
              <w:top w:val="single" w:sz="4" w:space="0" w:color="auto"/>
              <w:left w:val="single" w:sz="4" w:space="0" w:color="auto"/>
              <w:bottom w:val="single" w:sz="4" w:space="0" w:color="auto"/>
            </w:tcBorders>
          </w:tcPr>
          <w:p w:rsidR="001B009A" w:rsidRPr="00B23B44" w:rsidRDefault="001B009A" w:rsidP="009856D1">
            <w:pPr>
              <w:ind w:left="34" w:right="34" w:firstLine="0"/>
              <w:contextualSpacing/>
              <w:jc w:val="left"/>
              <w:rPr>
                <w:sz w:val="22"/>
                <w:szCs w:val="22"/>
              </w:rPr>
            </w:pPr>
            <w:r w:rsidRPr="00B23B44">
              <w:rPr>
                <w:sz w:val="22"/>
                <w:szCs w:val="22"/>
              </w:rPr>
              <w:t>Максимальное количество этажей - 3</w:t>
            </w:r>
          </w:p>
          <w:p w:rsidR="001B009A" w:rsidRPr="00B23B44" w:rsidRDefault="001B009A" w:rsidP="009856D1">
            <w:pPr>
              <w:ind w:left="34" w:right="34" w:firstLine="0"/>
              <w:contextualSpacing/>
              <w:jc w:val="left"/>
              <w:rPr>
                <w:sz w:val="22"/>
                <w:szCs w:val="22"/>
              </w:rPr>
            </w:pPr>
          </w:p>
        </w:tc>
        <w:tc>
          <w:tcPr>
            <w:tcW w:w="2122" w:type="dxa"/>
            <w:tcBorders>
              <w:top w:val="single" w:sz="4" w:space="0" w:color="auto"/>
              <w:left w:val="single" w:sz="4" w:space="0" w:color="auto"/>
              <w:bottom w:val="single" w:sz="4" w:space="0" w:color="auto"/>
            </w:tcBorders>
          </w:tcPr>
          <w:p w:rsidR="001B009A" w:rsidRPr="00B23B44" w:rsidRDefault="005F3842" w:rsidP="009856D1">
            <w:pPr>
              <w:ind w:left="34" w:right="34" w:firstLine="0"/>
              <w:contextualSpacing/>
              <w:jc w:val="left"/>
              <w:rPr>
                <w:sz w:val="22"/>
                <w:szCs w:val="22"/>
              </w:rPr>
            </w:pPr>
            <w:r w:rsidRPr="00B23B44">
              <w:rPr>
                <w:sz w:val="22"/>
                <w:szCs w:val="22"/>
              </w:rPr>
              <w:t>5</w:t>
            </w:r>
            <w:r w:rsidR="00B23B44" w:rsidRPr="00B23B44">
              <w:rPr>
                <w:sz w:val="22"/>
                <w:szCs w:val="22"/>
              </w:rPr>
              <w:t xml:space="preserve"> </w:t>
            </w:r>
            <w:r w:rsidRPr="00B23B44">
              <w:rPr>
                <w:sz w:val="22"/>
                <w:szCs w:val="22"/>
              </w:rPr>
              <w:t>м</w:t>
            </w:r>
          </w:p>
        </w:tc>
        <w:tc>
          <w:tcPr>
            <w:tcW w:w="1422" w:type="dxa"/>
            <w:tcBorders>
              <w:top w:val="single" w:sz="4" w:space="0" w:color="auto"/>
              <w:left w:val="single" w:sz="4" w:space="0" w:color="auto"/>
              <w:bottom w:val="single" w:sz="4" w:space="0" w:color="auto"/>
            </w:tcBorders>
          </w:tcPr>
          <w:p w:rsidR="001B009A" w:rsidRPr="00B23B44" w:rsidRDefault="001B009A" w:rsidP="009856D1">
            <w:pPr>
              <w:ind w:left="34" w:right="34" w:firstLine="0"/>
              <w:contextualSpacing/>
              <w:jc w:val="left"/>
              <w:rPr>
                <w:sz w:val="22"/>
                <w:szCs w:val="22"/>
              </w:rPr>
            </w:pPr>
            <w:r w:rsidRPr="00B23B44">
              <w:rPr>
                <w:sz w:val="22"/>
                <w:szCs w:val="22"/>
              </w:rPr>
              <w:t>70</w:t>
            </w:r>
          </w:p>
        </w:tc>
      </w:tr>
      <w:tr w:rsidR="001B009A" w:rsidRPr="00B23B44" w:rsidTr="00667395">
        <w:tc>
          <w:tcPr>
            <w:tcW w:w="1696" w:type="dxa"/>
            <w:tcBorders>
              <w:top w:val="single" w:sz="4" w:space="0" w:color="auto"/>
              <w:bottom w:val="single" w:sz="4" w:space="0" w:color="auto"/>
              <w:right w:val="single" w:sz="4" w:space="0" w:color="auto"/>
            </w:tcBorders>
          </w:tcPr>
          <w:p w:rsidR="001B009A" w:rsidRPr="00B23B44" w:rsidRDefault="001B009A" w:rsidP="00B23B44">
            <w:pPr>
              <w:ind w:right="28" w:firstLine="0"/>
              <w:contextualSpacing/>
              <w:jc w:val="left"/>
              <w:rPr>
                <w:sz w:val="22"/>
                <w:szCs w:val="22"/>
              </w:rPr>
            </w:pPr>
            <w:r w:rsidRPr="00B23B44">
              <w:rPr>
                <w:sz w:val="22"/>
                <w:szCs w:val="22"/>
              </w:rPr>
              <w:t>Дошкольное, начальное и среднее общее образование</w:t>
            </w:r>
          </w:p>
        </w:tc>
        <w:tc>
          <w:tcPr>
            <w:tcW w:w="5675" w:type="dxa"/>
            <w:tcBorders>
              <w:top w:val="single" w:sz="4" w:space="0" w:color="auto"/>
              <w:left w:val="single" w:sz="4" w:space="0" w:color="auto"/>
              <w:bottom w:val="single" w:sz="4" w:space="0" w:color="auto"/>
              <w:right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1276" w:type="dxa"/>
            <w:tcBorders>
              <w:top w:val="single" w:sz="4" w:space="0" w:color="auto"/>
              <w:left w:val="single" w:sz="4" w:space="0" w:color="auto"/>
              <w:bottom w:val="single" w:sz="4" w:space="0" w:color="auto"/>
            </w:tcBorders>
          </w:tcPr>
          <w:p w:rsidR="001B009A" w:rsidRPr="00B23B44" w:rsidRDefault="001B009A" w:rsidP="00667395">
            <w:pPr>
              <w:ind w:left="57" w:right="57" w:firstLine="0"/>
              <w:contextualSpacing/>
              <w:jc w:val="left"/>
              <w:rPr>
                <w:sz w:val="22"/>
                <w:szCs w:val="22"/>
              </w:rPr>
            </w:pPr>
            <w:r w:rsidRPr="00B23B44">
              <w:rPr>
                <w:sz w:val="22"/>
                <w:szCs w:val="22"/>
              </w:rPr>
              <w:t>3.5.1</w:t>
            </w:r>
          </w:p>
        </w:tc>
        <w:tc>
          <w:tcPr>
            <w:tcW w:w="1418" w:type="dxa"/>
            <w:tcBorders>
              <w:top w:val="single" w:sz="4" w:space="0" w:color="auto"/>
              <w:left w:val="single" w:sz="4" w:space="0" w:color="auto"/>
              <w:bottom w:val="single" w:sz="4" w:space="0" w:color="auto"/>
            </w:tcBorders>
          </w:tcPr>
          <w:p w:rsidR="001B009A" w:rsidRPr="00B23B44" w:rsidRDefault="001B009A" w:rsidP="009856D1">
            <w:pPr>
              <w:ind w:left="34" w:right="34" w:firstLine="0"/>
              <w:contextualSpacing/>
              <w:jc w:val="left"/>
              <w:rPr>
                <w:sz w:val="22"/>
                <w:szCs w:val="22"/>
              </w:rPr>
            </w:pPr>
            <w:r w:rsidRPr="00B23B44">
              <w:rPr>
                <w:sz w:val="22"/>
                <w:szCs w:val="22"/>
              </w:rPr>
              <w:t>Минимальная площадь – 1000</w:t>
            </w:r>
          </w:p>
          <w:p w:rsidR="001B009A" w:rsidRPr="00B23B44" w:rsidRDefault="001B009A" w:rsidP="009856D1">
            <w:pPr>
              <w:ind w:left="34" w:right="34" w:firstLine="0"/>
              <w:contextualSpacing/>
              <w:jc w:val="left"/>
              <w:rPr>
                <w:sz w:val="22"/>
                <w:szCs w:val="22"/>
              </w:rPr>
            </w:pPr>
            <w:r w:rsidRPr="00B23B44">
              <w:rPr>
                <w:sz w:val="22"/>
                <w:szCs w:val="22"/>
              </w:rPr>
              <w:t>Максимальная площадь – 1500</w:t>
            </w:r>
          </w:p>
        </w:tc>
        <w:tc>
          <w:tcPr>
            <w:tcW w:w="1559" w:type="dxa"/>
            <w:tcBorders>
              <w:top w:val="single" w:sz="4" w:space="0" w:color="auto"/>
              <w:left w:val="single" w:sz="4" w:space="0" w:color="auto"/>
              <w:bottom w:val="single" w:sz="4" w:space="0" w:color="auto"/>
            </w:tcBorders>
          </w:tcPr>
          <w:p w:rsidR="001B009A" w:rsidRPr="00B23B44" w:rsidRDefault="001B009A" w:rsidP="009856D1">
            <w:pPr>
              <w:ind w:left="34" w:right="34" w:firstLine="0"/>
              <w:contextualSpacing/>
              <w:jc w:val="left"/>
              <w:rPr>
                <w:sz w:val="22"/>
                <w:szCs w:val="22"/>
              </w:rPr>
            </w:pPr>
            <w:r w:rsidRPr="00B23B44">
              <w:rPr>
                <w:sz w:val="22"/>
                <w:szCs w:val="22"/>
              </w:rPr>
              <w:t>Максимальное количество этажей - 3</w:t>
            </w:r>
          </w:p>
          <w:p w:rsidR="001B009A" w:rsidRPr="00B23B44" w:rsidRDefault="001B009A" w:rsidP="009856D1">
            <w:pPr>
              <w:ind w:left="34" w:right="34" w:firstLine="0"/>
              <w:contextualSpacing/>
              <w:jc w:val="left"/>
              <w:rPr>
                <w:sz w:val="22"/>
                <w:szCs w:val="22"/>
              </w:rPr>
            </w:pPr>
          </w:p>
        </w:tc>
        <w:tc>
          <w:tcPr>
            <w:tcW w:w="2122" w:type="dxa"/>
            <w:tcBorders>
              <w:top w:val="single" w:sz="4" w:space="0" w:color="auto"/>
              <w:left w:val="single" w:sz="4" w:space="0" w:color="auto"/>
              <w:bottom w:val="single" w:sz="4" w:space="0" w:color="auto"/>
            </w:tcBorders>
          </w:tcPr>
          <w:p w:rsidR="001B009A" w:rsidRPr="00B23B44" w:rsidRDefault="005F3842" w:rsidP="009856D1">
            <w:pPr>
              <w:ind w:left="34" w:right="34" w:firstLine="0"/>
              <w:contextualSpacing/>
              <w:jc w:val="left"/>
              <w:rPr>
                <w:sz w:val="22"/>
                <w:szCs w:val="22"/>
              </w:rPr>
            </w:pPr>
            <w:r w:rsidRPr="00B23B44">
              <w:rPr>
                <w:sz w:val="22"/>
                <w:szCs w:val="22"/>
              </w:rPr>
              <w:t>5</w:t>
            </w:r>
            <w:r w:rsidR="00B23B44" w:rsidRPr="00B23B44">
              <w:rPr>
                <w:sz w:val="22"/>
                <w:szCs w:val="22"/>
              </w:rPr>
              <w:t xml:space="preserve"> </w:t>
            </w:r>
            <w:r w:rsidRPr="00B23B44">
              <w:rPr>
                <w:sz w:val="22"/>
                <w:szCs w:val="22"/>
              </w:rPr>
              <w:t>м</w:t>
            </w:r>
          </w:p>
        </w:tc>
        <w:tc>
          <w:tcPr>
            <w:tcW w:w="1422" w:type="dxa"/>
            <w:tcBorders>
              <w:top w:val="single" w:sz="4" w:space="0" w:color="auto"/>
              <w:left w:val="single" w:sz="4" w:space="0" w:color="auto"/>
              <w:bottom w:val="single" w:sz="4" w:space="0" w:color="auto"/>
            </w:tcBorders>
          </w:tcPr>
          <w:p w:rsidR="001B009A" w:rsidRPr="00B23B44" w:rsidRDefault="001B009A" w:rsidP="009856D1">
            <w:pPr>
              <w:ind w:left="34" w:right="34" w:firstLine="0"/>
              <w:contextualSpacing/>
              <w:jc w:val="left"/>
              <w:rPr>
                <w:sz w:val="22"/>
                <w:szCs w:val="22"/>
              </w:rPr>
            </w:pPr>
            <w:r w:rsidRPr="00B23B44">
              <w:rPr>
                <w:sz w:val="22"/>
                <w:szCs w:val="22"/>
              </w:rPr>
              <w:t>70</w:t>
            </w:r>
          </w:p>
        </w:tc>
      </w:tr>
      <w:tr w:rsidR="001B009A" w:rsidRPr="00B23B44" w:rsidTr="00667395">
        <w:tc>
          <w:tcPr>
            <w:tcW w:w="1696" w:type="dxa"/>
            <w:tcBorders>
              <w:top w:val="single" w:sz="4" w:space="0" w:color="auto"/>
              <w:bottom w:val="single" w:sz="4" w:space="0" w:color="auto"/>
              <w:right w:val="single" w:sz="4" w:space="0" w:color="auto"/>
            </w:tcBorders>
          </w:tcPr>
          <w:p w:rsidR="001B009A" w:rsidRPr="00B23B44" w:rsidRDefault="001B009A" w:rsidP="00B23B44">
            <w:pPr>
              <w:ind w:right="28" w:firstLine="0"/>
              <w:contextualSpacing/>
              <w:jc w:val="left"/>
              <w:rPr>
                <w:sz w:val="22"/>
                <w:szCs w:val="22"/>
              </w:rPr>
            </w:pPr>
            <w:r w:rsidRPr="00B23B44">
              <w:rPr>
                <w:sz w:val="22"/>
                <w:szCs w:val="22"/>
              </w:rPr>
              <w:t>Культурное развитие</w:t>
            </w:r>
          </w:p>
        </w:tc>
        <w:tc>
          <w:tcPr>
            <w:tcW w:w="5675" w:type="dxa"/>
            <w:tcBorders>
              <w:top w:val="single" w:sz="4" w:space="0" w:color="auto"/>
              <w:left w:val="single" w:sz="4" w:space="0" w:color="auto"/>
              <w:bottom w:val="single" w:sz="4" w:space="0" w:color="auto"/>
              <w:right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1B009A" w:rsidRPr="00B23B44" w:rsidRDefault="001B009A" w:rsidP="005552C4">
            <w:pPr>
              <w:ind w:left="57" w:right="57" w:firstLine="0"/>
              <w:contextualSpacing/>
              <w:jc w:val="left"/>
              <w:rPr>
                <w:sz w:val="22"/>
                <w:szCs w:val="22"/>
              </w:rPr>
            </w:pPr>
            <w:r w:rsidRPr="00B23B44">
              <w:rPr>
                <w:sz w:val="22"/>
                <w:szCs w:val="22"/>
              </w:rPr>
              <w:t>устройство площадок для празднеств и гуляний;</w:t>
            </w:r>
          </w:p>
          <w:p w:rsidR="001B009A" w:rsidRPr="00B23B44" w:rsidRDefault="001B009A" w:rsidP="005552C4">
            <w:pPr>
              <w:ind w:left="57" w:right="57" w:firstLine="0"/>
              <w:contextualSpacing/>
              <w:jc w:val="left"/>
              <w:rPr>
                <w:sz w:val="22"/>
                <w:szCs w:val="22"/>
              </w:rPr>
            </w:pPr>
            <w:r w:rsidRPr="00B23B44">
              <w:rPr>
                <w:sz w:val="22"/>
                <w:szCs w:val="22"/>
              </w:rPr>
              <w:t>размещение зданий и сооружений для размещения цирков, зверинцев, зоопарков, океанариумов</w:t>
            </w:r>
          </w:p>
        </w:tc>
        <w:tc>
          <w:tcPr>
            <w:tcW w:w="1276" w:type="dxa"/>
            <w:tcBorders>
              <w:top w:val="single" w:sz="4" w:space="0" w:color="auto"/>
              <w:left w:val="single" w:sz="4" w:space="0" w:color="auto"/>
              <w:bottom w:val="single" w:sz="4" w:space="0" w:color="auto"/>
            </w:tcBorders>
          </w:tcPr>
          <w:p w:rsidR="001B009A" w:rsidRPr="00B23B44" w:rsidRDefault="001B009A" w:rsidP="00667395">
            <w:pPr>
              <w:ind w:left="57" w:right="57" w:firstLine="0"/>
              <w:contextualSpacing/>
              <w:jc w:val="left"/>
              <w:rPr>
                <w:sz w:val="22"/>
                <w:szCs w:val="22"/>
              </w:rPr>
            </w:pPr>
            <w:r w:rsidRPr="00B23B44">
              <w:rPr>
                <w:sz w:val="22"/>
                <w:szCs w:val="22"/>
              </w:rPr>
              <w:t>3.6</w:t>
            </w:r>
          </w:p>
        </w:tc>
        <w:tc>
          <w:tcPr>
            <w:tcW w:w="1418" w:type="dxa"/>
            <w:tcBorders>
              <w:top w:val="single" w:sz="4" w:space="0" w:color="auto"/>
              <w:left w:val="single" w:sz="4" w:space="0" w:color="auto"/>
              <w:bottom w:val="single" w:sz="4" w:space="0" w:color="auto"/>
            </w:tcBorders>
          </w:tcPr>
          <w:p w:rsidR="001B009A" w:rsidRPr="00B23B44" w:rsidRDefault="001B009A" w:rsidP="009856D1">
            <w:pPr>
              <w:ind w:left="34" w:right="34" w:firstLine="0"/>
              <w:contextualSpacing/>
              <w:jc w:val="left"/>
              <w:rPr>
                <w:sz w:val="22"/>
                <w:szCs w:val="22"/>
              </w:rPr>
            </w:pPr>
            <w:r w:rsidRPr="00B23B44">
              <w:rPr>
                <w:sz w:val="22"/>
                <w:szCs w:val="22"/>
              </w:rPr>
              <w:t>Минимальная площадь – 1000</w:t>
            </w:r>
          </w:p>
          <w:p w:rsidR="001B009A" w:rsidRPr="00B23B44" w:rsidRDefault="001B009A" w:rsidP="009856D1">
            <w:pPr>
              <w:ind w:left="34" w:right="34" w:firstLine="0"/>
              <w:contextualSpacing/>
              <w:jc w:val="left"/>
              <w:rPr>
                <w:sz w:val="22"/>
                <w:szCs w:val="22"/>
              </w:rPr>
            </w:pPr>
            <w:r w:rsidRPr="00B23B44">
              <w:rPr>
                <w:sz w:val="22"/>
                <w:szCs w:val="22"/>
              </w:rPr>
              <w:t>Максимальная площадь – 1500</w:t>
            </w:r>
          </w:p>
        </w:tc>
        <w:tc>
          <w:tcPr>
            <w:tcW w:w="1559" w:type="dxa"/>
            <w:tcBorders>
              <w:top w:val="single" w:sz="4" w:space="0" w:color="auto"/>
              <w:left w:val="single" w:sz="4" w:space="0" w:color="auto"/>
              <w:bottom w:val="single" w:sz="4" w:space="0" w:color="auto"/>
            </w:tcBorders>
          </w:tcPr>
          <w:p w:rsidR="001B009A" w:rsidRPr="00B23B44" w:rsidRDefault="001B009A" w:rsidP="009856D1">
            <w:pPr>
              <w:ind w:left="34" w:right="34" w:firstLine="0"/>
              <w:contextualSpacing/>
              <w:jc w:val="left"/>
              <w:rPr>
                <w:sz w:val="22"/>
                <w:szCs w:val="22"/>
              </w:rPr>
            </w:pPr>
            <w:r w:rsidRPr="00B23B44">
              <w:rPr>
                <w:sz w:val="22"/>
                <w:szCs w:val="22"/>
              </w:rPr>
              <w:t>Максимальное количество этажей - 3</w:t>
            </w:r>
          </w:p>
          <w:p w:rsidR="001B009A" w:rsidRPr="00B23B44" w:rsidRDefault="001B009A" w:rsidP="009856D1">
            <w:pPr>
              <w:ind w:left="34" w:right="34" w:firstLine="0"/>
              <w:contextualSpacing/>
              <w:jc w:val="left"/>
              <w:rPr>
                <w:sz w:val="22"/>
                <w:szCs w:val="22"/>
              </w:rPr>
            </w:pPr>
          </w:p>
        </w:tc>
        <w:tc>
          <w:tcPr>
            <w:tcW w:w="2122" w:type="dxa"/>
            <w:tcBorders>
              <w:top w:val="single" w:sz="4" w:space="0" w:color="auto"/>
              <w:left w:val="single" w:sz="4" w:space="0" w:color="auto"/>
              <w:bottom w:val="single" w:sz="4" w:space="0" w:color="auto"/>
            </w:tcBorders>
          </w:tcPr>
          <w:p w:rsidR="001B009A" w:rsidRPr="00B23B44" w:rsidRDefault="005F3842" w:rsidP="009856D1">
            <w:pPr>
              <w:ind w:left="34" w:right="34" w:firstLine="0"/>
              <w:contextualSpacing/>
              <w:jc w:val="left"/>
              <w:rPr>
                <w:sz w:val="22"/>
                <w:szCs w:val="22"/>
              </w:rPr>
            </w:pPr>
            <w:r w:rsidRPr="00B23B44">
              <w:rPr>
                <w:sz w:val="22"/>
                <w:szCs w:val="22"/>
              </w:rPr>
              <w:t>5</w:t>
            </w:r>
            <w:r w:rsidR="00B23B44" w:rsidRPr="00B23B44">
              <w:rPr>
                <w:sz w:val="22"/>
                <w:szCs w:val="22"/>
              </w:rPr>
              <w:t xml:space="preserve"> </w:t>
            </w:r>
            <w:r w:rsidRPr="00B23B44">
              <w:rPr>
                <w:sz w:val="22"/>
                <w:szCs w:val="22"/>
              </w:rPr>
              <w:t>м</w:t>
            </w:r>
          </w:p>
        </w:tc>
        <w:tc>
          <w:tcPr>
            <w:tcW w:w="1422" w:type="dxa"/>
            <w:tcBorders>
              <w:top w:val="single" w:sz="4" w:space="0" w:color="auto"/>
              <w:left w:val="single" w:sz="4" w:space="0" w:color="auto"/>
              <w:bottom w:val="single" w:sz="4" w:space="0" w:color="auto"/>
            </w:tcBorders>
          </w:tcPr>
          <w:p w:rsidR="001B009A" w:rsidRPr="00B23B44" w:rsidRDefault="001B009A" w:rsidP="009856D1">
            <w:pPr>
              <w:ind w:left="34" w:right="34" w:firstLine="0"/>
              <w:contextualSpacing/>
              <w:jc w:val="left"/>
              <w:rPr>
                <w:sz w:val="22"/>
                <w:szCs w:val="22"/>
              </w:rPr>
            </w:pPr>
            <w:r w:rsidRPr="00B23B44">
              <w:rPr>
                <w:sz w:val="22"/>
                <w:szCs w:val="22"/>
              </w:rPr>
              <w:t>70</w:t>
            </w:r>
          </w:p>
        </w:tc>
      </w:tr>
      <w:tr w:rsidR="001B009A" w:rsidRPr="00B23B44" w:rsidTr="00667395">
        <w:tc>
          <w:tcPr>
            <w:tcW w:w="1696" w:type="dxa"/>
            <w:tcBorders>
              <w:top w:val="single" w:sz="4" w:space="0" w:color="auto"/>
              <w:bottom w:val="single" w:sz="4" w:space="0" w:color="auto"/>
              <w:right w:val="single" w:sz="4" w:space="0" w:color="auto"/>
            </w:tcBorders>
          </w:tcPr>
          <w:p w:rsidR="001B009A" w:rsidRPr="00B23B44" w:rsidRDefault="001B009A" w:rsidP="00B23B44">
            <w:pPr>
              <w:ind w:right="28" w:firstLine="0"/>
              <w:contextualSpacing/>
              <w:jc w:val="left"/>
              <w:rPr>
                <w:sz w:val="22"/>
                <w:szCs w:val="22"/>
              </w:rPr>
            </w:pPr>
            <w:r w:rsidRPr="00B23B44">
              <w:rPr>
                <w:sz w:val="22"/>
                <w:szCs w:val="22"/>
              </w:rPr>
              <w:t>Религиозное использование</w:t>
            </w:r>
          </w:p>
        </w:tc>
        <w:tc>
          <w:tcPr>
            <w:tcW w:w="5675" w:type="dxa"/>
            <w:tcBorders>
              <w:top w:val="single" w:sz="4" w:space="0" w:color="auto"/>
              <w:left w:val="single" w:sz="4" w:space="0" w:color="auto"/>
              <w:bottom w:val="single" w:sz="4" w:space="0" w:color="auto"/>
              <w:right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276" w:type="dxa"/>
            <w:tcBorders>
              <w:top w:val="single" w:sz="4" w:space="0" w:color="auto"/>
              <w:left w:val="single" w:sz="4" w:space="0" w:color="auto"/>
              <w:bottom w:val="single" w:sz="4" w:space="0" w:color="auto"/>
            </w:tcBorders>
          </w:tcPr>
          <w:p w:rsidR="001B009A" w:rsidRPr="00B23B44" w:rsidRDefault="001B009A" w:rsidP="00667395">
            <w:pPr>
              <w:ind w:left="57" w:right="57" w:firstLine="0"/>
              <w:contextualSpacing/>
              <w:jc w:val="left"/>
              <w:rPr>
                <w:sz w:val="22"/>
                <w:szCs w:val="22"/>
              </w:rPr>
            </w:pPr>
            <w:r w:rsidRPr="00B23B44">
              <w:rPr>
                <w:sz w:val="22"/>
                <w:szCs w:val="22"/>
              </w:rPr>
              <w:t>3.7</w:t>
            </w:r>
          </w:p>
        </w:tc>
        <w:tc>
          <w:tcPr>
            <w:tcW w:w="1418" w:type="dxa"/>
            <w:tcBorders>
              <w:top w:val="single" w:sz="4" w:space="0" w:color="auto"/>
              <w:left w:val="single" w:sz="4" w:space="0" w:color="auto"/>
              <w:bottom w:val="single" w:sz="4" w:space="0" w:color="auto"/>
            </w:tcBorders>
          </w:tcPr>
          <w:p w:rsidR="001B009A" w:rsidRPr="00B23B44" w:rsidRDefault="001B009A" w:rsidP="009856D1">
            <w:pPr>
              <w:ind w:left="34" w:right="34" w:firstLine="0"/>
              <w:contextualSpacing/>
              <w:jc w:val="left"/>
              <w:rPr>
                <w:sz w:val="22"/>
                <w:szCs w:val="22"/>
              </w:rPr>
            </w:pPr>
            <w:r w:rsidRPr="00B23B44">
              <w:rPr>
                <w:sz w:val="22"/>
                <w:szCs w:val="22"/>
              </w:rPr>
              <w:t>Минимальная площадь – 600 Максимальная площадь – 1500</w:t>
            </w:r>
          </w:p>
          <w:p w:rsidR="001B009A" w:rsidRPr="00B23B44" w:rsidRDefault="001B009A" w:rsidP="009856D1">
            <w:pPr>
              <w:ind w:left="34" w:right="34" w:firstLine="0"/>
              <w:contextualSpacing/>
              <w:jc w:val="left"/>
              <w:rPr>
                <w:sz w:val="22"/>
                <w:szCs w:val="22"/>
              </w:rPr>
            </w:pPr>
          </w:p>
          <w:p w:rsidR="001B009A" w:rsidRPr="00B23B44" w:rsidRDefault="001B009A" w:rsidP="009856D1">
            <w:pPr>
              <w:ind w:left="34" w:right="34" w:firstLine="0"/>
              <w:contextualSpacing/>
              <w:jc w:val="left"/>
              <w:rPr>
                <w:sz w:val="22"/>
                <w:szCs w:val="22"/>
              </w:rPr>
            </w:pPr>
          </w:p>
          <w:p w:rsidR="001B009A" w:rsidRPr="00B23B44" w:rsidRDefault="001B009A" w:rsidP="009856D1">
            <w:pPr>
              <w:ind w:left="34" w:right="34" w:firstLine="0"/>
              <w:contextualSpacing/>
              <w:jc w:val="left"/>
              <w:rPr>
                <w:sz w:val="22"/>
                <w:szCs w:val="22"/>
              </w:rPr>
            </w:pPr>
          </w:p>
        </w:tc>
        <w:tc>
          <w:tcPr>
            <w:tcW w:w="1559" w:type="dxa"/>
            <w:tcBorders>
              <w:top w:val="single" w:sz="4" w:space="0" w:color="auto"/>
              <w:left w:val="single" w:sz="4" w:space="0" w:color="auto"/>
              <w:bottom w:val="single" w:sz="4" w:space="0" w:color="auto"/>
            </w:tcBorders>
          </w:tcPr>
          <w:p w:rsidR="001B009A" w:rsidRPr="00B23B44" w:rsidRDefault="001B009A" w:rsidP="009856D1">
            <w:pPr>
              <w:ind w:left="34" w:right="34" w:firstLine="0"/>
              <w:contextualSpacing/>
              <w:jc w:val="left"/>
              <w:rPr>
                <w:sz w:val="22"/>
                <w:szCs w:val="22"/>
              </w:rPr>
            </w:pPr>
            <w:r w:rsidRPr="00B23B44">
              <w:rPr>
                <w:sz w:val="22"/>
                <w:szCs w:val="22"/>
              </w:rPr>
              <w:t>Максимальная высота строений, количество этажей – по заданию на проектирование</w:t>
            </w:r>
          </w:p>
        </w:tc>
        <w:tc>
          <w:tcPr>
            <w:tcW w:w="2122" w:type="dxa"/>
            <w:tcBorders>
              <w:top w:val="single" w:sz="4" w:space="0" w:color="auto"/>
              <w:left w:val="single" w:sz="4" w:space="0" w:color="auto"/>
              <w:bottom w:val="single" w:sz="4" w:space="0" w:color="auto"/>
            </w:tcBorders>
          </w:tcPr>
          <w:p w:rsidR="001B009A" w:rsidRPr="00B23B44" w:rsidRDefault="005F3842" w:rsidP="009856D1">
            <w:pPr>
              <w:ind w:left="34" w:right="34" w:firstLine="0"/>
              <w:contextualSpacing/>
              <w:jc w:val="left"/>
              <w:rPr>
                <w:sz w:val="22"/>
                <w:szCs w:val="22"/>
              </w:rPr>
            </w:pPr>
            <w:r w:rsidRPr="00B23B44">
              <w:rPr>
                <w:sz w:val="22"/>
                <w:szCs w:val="22"/>
              </w:rPr>
              <w:t>5</w:t>
            </w:r>
            <w:r w:rsidR="00B23B44" w:rsidRPr="00B23B44">
              <w:rPr>
                <w:sz w:val="22"/>
                <w:szCs w:val="22"/>
              </w:rPr>
              <w:t xml:space="preserve"> </w:t>
            </w:r>
            <w:r w:rsidRPr="00B23B44">
              <w:rPr>
                <w:sz w:val="22"/>
                <w:szCs w:val="22"/>
              </w:rPr>
              <w:t>м</w:t>
            </w:r>
          </w:p>
        </w:tc>
        <w:tc>
          <w:tcPr>
            <w:tcW w:w="1422" w:type="dxa"/>
            <w:tcBorders>
              <w:top w:val="single" w:sz="4" w:space="0" w:color="auto"/>
              <w:left w:val="single" w:sz="4" w:space="0" w:color="auto"/>
              <w:bottom w:val="single" w:sz="4" w:space="0" w:color="auto"/>
            </w:tcBorders>
          </w:tcPr>
          <w:p w:rsidR="001B009A" w:rsidRPr="00B23B44" w:rsidRDefault="001B009A" w:rsidP="009856D1">
            <w:pPr>
              <w:ind w:left="34" w:right="34" w:firstLine="0"/>
              <w:contextualSpacing/>
              <w:jc w:val="left"/>
              <w:rPr>
                <w:sz w:val="22"/>
                <w:szCs w:val="22"/>
              </w:rPr>
            </w:pPr>
            <w:r w:rsidRPr="00B23B44">
              <w:rPr>
                <w:sz w:val="22"/>
                <w:szCs w:val="22"/>
              </w:rPr>
              <w:t>70</w:t>
            </w:r>
          </w:p>
        </w:tc>
      </w:tr>
      <w:tr w:rsidR="001B009A" w:rsidRPr="00B23B44" w:rsidTr="00667395">
        <w:tc>
          <w:tcPr>
            <w:tcW w:w="1696" w:type="dxa"/>
            <w:tcBorders>
              <w:top w:val="single" w:sz="4" w:space="0" w:color="auto"/>
              <w:bottom w:val="single" w:sz="4" w:space="0" w:color="auto"/>
              <w:right w:val="single" w:sz="4" w:space="0" w:color="auto"/>
            </w:tcBorders>
          </w:tcPr>
          <w:p w:rsidR="001B009A" w:rsidRPr="00B23B44" w:rsidRDefault="001B009A" w:rsidP="00B23B44">
            <w:pPr>
              <w:ind w:right="28" w:firstLine="0"/>
              <w:contextualSpacing/>
              <w:jc w:val="left"/>
              <w:rPr>
                <w:sz w:val="22"/>
                <w:szCs w:val="22"/>
              </w:rPr>
            </w:pPr>
            <w:r w:rsidRPr="00B23B44">
              <w:rPr>
                <w:sz w:val="22"/>
                <w:szCs w:val="22"/>
              </w:rPr>
              <w:t xml:space="preserve">Амбулаторное ветеринарное </w:t>
            </w:r>
            <w:r w:rsidRPr="00B23B44">
              <w:rPr>
                <w:sz w:val="22"/>
                <w:szCs w:val="22"/>
              </w:rPr>
              <w:lastRenderedPageBreak/>
              <w:t>обслуживание</w:t>
            </w:r>
          </w:p>
        </w:tc>
        <w:tc>
          <w:tcPr>
            <w:tcW w:w="5675" w:type="dxa"/>
            <w:tcBorders>
              <w:top w:val="single" w:sz="4" w:space="0" w:color="auto"/>
              <w:left w:val="single" w:sz="4" w:space="0" w:color="auto"/>
              <w:bottom w:val="single" w:sz="4" w:space="0" w:color="auto"/>
              <w:right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lastRenderedPageBreak/>
              <w:t xml:space="preserve">Размещение объектов капитального строительства, предназначенных для оказания ветеринарных услуг без </w:t>
            </w:r>
            <w:r w:rsidRPr="00B23B44">
              <w:rPr>
                <w:sz w:val="22"/>
                <w:szCs w:val="22"/>
              </w:rPr>
              <w:lastRenderedPageBreak/>
              <w:t>содержания животных</w:t>
            </w:r>
          </w:p>
        </w:tc>
        <w:tc>
          <w:tcPr>
            <w:tcW w:w="1276" w:type="dxa"/>
            <w:tcBorders>
              <w:top w:val="single" w:sz="4" w:space="0" w:color="auto"/>
              <w:left w:val="single" w:sz="4" w:space="0" w:color="auto"/>
              <w:bottom w:val="single" w:sz="4" w:space="0" w:color="auto"/>
            </w:tcBorders>
          </w:tcPr>
          <w:p w:rsidR="001B009A" w:rsidRPr="00B23B44" w:rsidRDefault="001B009A" w:rsidP="00667395">
            <w:pPr>
              <w:ind w:left="57" w:right="57" w:firstLine="0"/>
              <w:contextualSpacing/>
              <w:jc w:val="left"/>
              <w:rPr>
                <w:sz w:val="22"/>
                <w:szCs w:val="22"/>
              </w:rPr>
            </w:pPr>
            <w:r w:rsidRPr="00B23B44">
              <w:rPr>
                <w:sz w:val="22"/>
                <w:szCs w:val="22"/>
              </w:rPr>
              <w:lastRenderedPageBreak/>
              <w:t>3.10.1</w:t>
            </w:r>
          </w:p>
        </w:tc>
        <w:tc>
          <w:tcPr>
            <w:tcW w:w="1418" w:type="dxa"/>
            <w:tcBorders>
              <w:top w:val="single" w:sz="4" w:space="0" w:color="auto"/>
              <w:left w:val="single" w:sz="4" w:space="0" w:color="auto"/>
              <w:bottom w:val="single" w:sz="4" w:space="0" w:color="auto"/>
            </w:tcBorders>
          </w:tcPr>
          <w:p w:rsidR="001B009A" w:rsidRPr="00B23B44" w:rsidRDefault="001B009A" w:rsidP="009856D1">
            <w:pPr>
              <w:ind w:left="34" w:right="34" w:firstLine="0"/>
              <w:contextualSpacing/>
              <w:jc w:val="left"/>
              <w:rPr>
                <w:sz w:val="22"/>
                <w:szCs w:val="22"/>
              </w:rPr>
            </w:pPr>
            <w:r w:rsidRPr="00B23B44">
              <w:rPr>
                <w:sz w:val="22"/>
                <w:szCs w:val="22"/>
              </w:rPr>
              <w:t xml:space="preserve">Минимальная площадь </w:t>
            </w:r>
            <w:r w:rsidRPr="00B23B44">
              <w:rPr>
                <w:sz w:val="22"/>
                <w:szCs w:val="22"/>
              </w:rPr>
              <w:lastRenderedPageBreak/>
              <w:t>– 600</w:t>
            </w:r>
          </w:p>
          <w:p w:rsidR="001B009A" w:rsidRPr="00B23B44" w:rsidRDefault="001B009A" w:rsidP="009856D1">
            <w:pPr>
              <w:ind w:left="34" w:right="34" w:firstLine="0"/>
              <w:contextualSpacing/>
              <w:jc w:val="left"/>
              <w:rPr>
                <w:sz w:val="22"/>
                <w:szCs w:val="22"/>
              </w:rPr>
            </w:pPr>
            <w:r w:rsidRPr="00B23B44">
              <w:rPr>
                <w:sz w:val="22"/>
                <w:szCs w:val="22"/>
              </w:rPr>
              <w:t>Максимальная площадь – 1500</w:t>
            </w:r>
          </w:p>
        </w:tc>
        <w:tc>
          <w:tcPr>
            <w:tcW w:w="1559" w:type="dxa"/>
            <w:tcBorders>
              <w:top w:val="single" w:sz="4" w:space="0" w:color="auto"/>
              <w:left w:val="single" w:sz="4" w:space="0" w:color="auto"/>
              <w:bottom w:val="single" w:sz="4" w:space="0" w:color="auto"/>
            </w:tcBorders>
          </w:tcPr>
          <w:p w:rsidR="001B009A" w:rsidRPr="00B23B44" w:rsidRDefault="001B009A" w:rsidP="009856D1">
            <w:pPr>
              <w:ind w:left="34" w:right="34" w:firstLine="0"/>
              <w:contextualSpacing/>
              <w:jc w:val="left"/>
              <w:rPr>
                <w:sz w:val="22"/>
                <w:szCs w:val="22"/>
              </w:rPr>
            </w:pPr>
            <w:r w:rsidRPr="00B23B44">
              <w:rPr>
                <w:sz w:val="22"/>
                <w:szCs w:val="22"/>
              </w:rPr>
              <w:lastRenderedPageBreak/>
              <w:t xml:space="preserve">Максимальное </w:t>
            </w:r>
            <w:r w:rsidRPr="00B23B44">
              <w:rPr>
                <w:sz w:val="22"/>
                <w:szCs w:val="22"/>
              </w:rPr>
              <w:lastRenderedPageBreak/>
              <w:t>количество этажей - 3</w:t>
            </w:r>
          </w:p>
          <w:p w:rsidR="001B009A" w:rsidRPr="00B23B44" w:rsidRDefault="001B009A" w:rsidP="009856D1">
            <w:pPr>
              <w:ind w:left="34" w:right="34" w:firstLine="0"/>
              <w:contextualSpacing/>
              <w:jc w:val="left"/>
              <w:rPr>
                <w:sz w:val="22"/>
                <w:szCs w:val="22"/>
              </w:rPr>
            </w:pPr>
          </w:p>
        </w:tc>
        <w:tc>
          <w:tcPr>
            <w:tcW w:w="2122" w:type="dxa"/>
            <w:tcBorders>
              <w:top w:val="single" w:sz="4" w:space="0" w:color="auto"/>
              <w:left w:val="single" w:sz="4" w:space="0" w:color="auto"/>
              <w:bottom w:val="single" w:sz="4" w:space="0" w:color="auto"/>
            </w:tcBorders>
          </w:tcPr>
          <w:p w:rsidR="001B009A" w:rsidRPr="00B23B44" w:rsidRDefault="005F3842" w:rsidP="009856D1">
            <w:pPr>
              <w:ind w:left="34" w:right="34" w:firstLine="0"/>
              <w:contextualSpacing/>
              <w:jc w:val="left"/>
              <w:rPr>
                <w:sz w:val="22"/>
                <w:szCs w:val="22"/>
              </w:rPr>
            </w:pPr>
            <w:r w:rsidRPr="00B23B44">
              <w:rPr>
                <w:sz w:val="22"/>
                <w:szCs w:val="22"/>
              </w:rPr>
              <w:lastRenderedPageBreak/>
              <w:t>5</w:t>
            </w:r>
            <w:r w:rsidR="00B23B44" w:rsidRPr="00B23B44">
              <w:rPr>
                <w:sz w:val="22"/>
                <w:szCs w:val="22"/>
              </w:rPr>
              <w:t xml:space="preserve"> </w:t>
            </w:r>
            <w:r w:rsidRPr="00B23B44">
              <w:rPr>
                <w:sz w:val="22"/>
                <w:szCs w:val="22"/>
              </w:rPr>
              <w:t>м</w:t>
            </w:r>
          </w:p>
        </w:tc>
        <w:tc>
          <w:tcPr>
            <w:tcW w:w="1422" w:type="dxa"/>
            <w:tcBorders>
              <w:top w:val="single" w:sz="4" w:space="0" w:color="auto"/>
              <w:left w:val="single" w:sz="4" w:space="0" w:color="auto"/>
              <w:bottom w:val="single" w:sz="4" w:space="0" w:color="auto"/>
            </w:tcBorders>
          </w:tcPr>
          <w:p w:rsidR="001B009A" w:rsidRPr="00B23B44" w:rsidRDefault="001B009A" w:rsidP="009856D1">
            <w:pPr>
              <w:ind w:left="34" w:right="34" w:firstLine="0"/>
              <w:contextualSpacing/>
              <w:jc w:val="left"/>
              <w:rPr>
                <w:sz w:val="22"/>
                <w:szCs w:val="22"/>
              </w:rPr>
            </w:pPr>
            <w:r w:rsidRPr="00B23B44">
              <w:rPr>
                <w:sz w:val="22"/>
                <w:szCs w:val="22"/>
              </w:rPr>
              <w:t>70</w:t>
            </w:r>
          </w:p>
        </w:tc>
      </w:tr>
      <w:tr w:rsidR="001B009A" w:rsidRPr="00B23B44" w:rsidTr="00667395">
        <w:tc>
          <w:tcPr>
            <w:tcW w:w="1696" w:type="dxa"/>
            <w:tcBorders>
              <w:top w:val="single" w:sz="4" w:space="0" w:color="auto"/>
              <w:bottom w:val="single" w:sz="4" w:space="0" w:color="auto"/>
              <w:right w:val="single" w:sz="4" w:space="0" w:color="auto"/>
            </w:tcBorders>
          </w:tcPr>
          <w:p w:rsidR="001B009A" w:rsidRPr="00B23B44" w:rsidRDefault="001B009A" w:rsidP="00B23B44">
            <w:pPr>
              <w:ind w:right="28" w:firstLine="0"/>
              <w:contextualSpacing/>
              <w:jc w:val="left"/>
              <w:rPr>
                <w:sz w:val="22"/>
                <w:szCs w:val="22"/>
              </w:rPr>
            </w:pPr>
            <w:r w:rsidRPr="00B23B44">
              <w:rPr>
                <w:sz w:val="22"/>
                <w:szCs w:val="22"/>
              </w:rPr>
              <w:t>Магазины</w:t>
            </w:r>
          </w:p>
        </w:tc>
        <w:tc>
          <w:tcPr>
            <w:tcW w:w="5675" w:type="dxa"/>
            <w:tcBorders>
              <w:top w:val="single" w:sz="4" w:space="0" w:color="auto"/>
              <w:left w:val="single" w:sz="4" w:space="0" w:color="auto"/>
              <w:bottom w:val="single" w:sz="4" w:space="0" w:color="auto"/>
              <w:right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276" w:type="dxa"/>
            <w:tcBorders>
              <w:top w:val="single" w:sz="4" w:space="0" w:color="auto"/>
              <w:left w:val="single" w:sz="4" w:space="0" w:color="auto"/>
              <w:bottom w:val="single" w:sz="4" w:space="0" w:color="auto"/>
            </w:tcBorders>
          </w:tcPr>
          <w:p w:rsidR="001B009A" w:rsidRPr="00B23B44" w:rsidRDefault="001B009A" w:rsidP="00667395">
            <w:pPr>
              <w:ind w:left="57" w:right="57" w:firstLine="0"/>
              <w:contextualSpacing/>
              <w:jc w:val="left"/>
              <w:rPr>
                <w:sz w:val="22"/>
                <w:szCs w:val="22"/>
              </w:rPr>
            </w:pPr>
            <w:r w:rsidRPr="00B23B44">
              <w:rPr>
                <w:sz w:val="22"/>
                <w:szCs w:val="22"/>
              </w:rPr>
              <w:t>4.4</w:t>
            </w:r>
          </w:p>
        </w:tc>
        <w:tc>
          <w:tcPr>
            <w:tcW w:w="1418" w:type="dxa"/>
            <w:tcBorders>
              <w:top w:val="single" w:sz="4" w:space="0" w:color="auto"/>
              <w:left w:val="single" w:sz="4" w:space="0" w:color="auto"/>
              <w:bottom w:val="single" w:sz="4" w:space="0" w:color="auto"/>
            </w:tcBorders>
          </w:tcPr>
          <w:p w:rsidR="001B009A" w:rsidRPr="00B23B44" w:rsidRDefault="001B009A" w:rsidP="009856D1">
            <w:pPr>
              <w:ind w:left="34" w:right="34" w:firstLine="0"/>
              <w:contextualSpacing/>
              <w:jc w:val="left"/>
              <w:rPr>
                <w:sz w:val="22"/>
                <w:szCs w:val="22"/>
              </w:rPr>
            </w:pPr>
            <w:r w:rsidRPr="00B23B44">
              <w:rPr>
                <w:sz w:val="22"/>
                <w:szCs w:val="22"/>
              </w:rPr>
              <w:t>Минимальная площадь – 100</w:t>
            </w:r>
          </w:p>
          <w:p w:rsidR="001B009A" w:rsidRPr="00B23B44" w:rsidRDefault="001B009A" w:rsidP="009856D1">
            <w:pPr>
              <w:ind w:left="34" w:right="34" w:firstLine="0"/>
              <w:contextualSpacing/>
              <w:jc w:val="left"/>
              <w:rPr>
                <w:sz w:val="22"/>
                <w:szCs w:val="22"/>
              </w:rPr>
            </w:pPr>
            <w:r w:rsidRPr="00B23B44">
              <w:rPr>
                <w:sz w:val="22"/>
                <w:szCs w:val="22"/>
              </w:rPr>
              <w:t>Максимальная площадь – 150</w:t>
            </w:r>
          </w:p>
        </w:tc>
        <w:tc>
          <w:tcPr>
            <w:tcW w:w="1559" w:type="dxa"/>
            <w:tcBorders>
              <w:top w:val="single" w:sz="4" w:space="0" w:color="auto"/>
              <w:left w:val="single" w:sz="4" w:space="0" w:color="auto"/>
              <w:bottom w:val="single" w:sz="4" w:space="0" w:color="auto"/>
            </w:tcBorders>
          </w:tcPr>
          <w:p w:rsidR="001B009A" w:rsidRPr="00B23B44" w:rsidRDefault="001B009A" w:rsidP="009856D1">
            <w:pPr>
              <w:ind w:left="34" w:right="34" w:firstLine="0"/>
              <w:contextualSpacing/>
              <w:jc w:val="left"/>
              <w:rPr>
                <w:sz w:val="22"/>
                <w:szCs w:val="22"/>
              </w:rPr>
            </w:pPr>
            <w:r w:rsidRPr="00B23B44">
              <w:rPr>
                <w:sz w:val="22"/>
                <w:szCs w:val="22"/>
              </w:rPr>
              <w:t>Максимальное количество этажей - 2</w:t>
            </w:r>
          </w:p>
          <w:p w:rsidR="001B009A" w:rsidRPr="00B23B44" w:rsidRDefault="001B009A" w:rsidP="009856D1">
            <w:pPr>
              <w:ind w:left="34" w:right="34" w:firstLine="0"/>
              <w:contextualSpacing/>
              <w:jc w:val="left"/>
              <w:rPr>
                <w:sz w:val="22"/>
                <w:szCs w:val="22"/>
              </w:rPr>
            </w:pPr>
          </w:p>
        </w:tc>
        <w:tc>
          <w:tcPr>
            <w:tcW w:w="2122" w:type="dxa"/>
            <w:tcBorders>
              <w:top w:val="single" w:sz="4" w:space="0" w:color="auto"/>
              <w:left w:val="single" w:sz="4" w:space="0" w:color="auto"/>
              <w:bottom w:val="single" w:sz="4" w:space="0" w:color="auto"/>
            </w:tcBorders>
          </w:tcPr>
          <w:p w:rsidR="001B009A" w:rsidRPr="00B23B44" w:rsidRDefault="005F3842" w:rsidP="009856D1">
            <w:pPr>
              <w:ind w:left="34" w:right="34" w:firstLine="0"/>
              <w:contextualSpacing/>
              <w:jc w:val="left"/>
              <w:rPr>
                <w:sz w:val="22"/>
                <w:szCs w:val="22"/>
              </w:rPr>
            </w:pPr>
            <w:r w:rsidRPr="00B23B44">
              <w:rPr>
                <w:sz w:val="22"/>
                <w:szCs w:val="22"/>
              </w:rPr>
              <w:t>5</w:t>
            </w:r>
            <w:r w:rsidR="00B23B44" w:rsidRPr="00B23B44">
              <w:rPr>
                <w:sz w:val="22"/>
                <w:szCs w:val="22"/>
              </w:rPr>
              <w:t xml:space="preserve"> </w:t>
            </w:r>
            <w:r w:rsidRPr="00B23B44">
              <w:rPr>
                <w:sz w:val="22"/>
                <w:szCs w:val="22"/>
              </w:rPr>
              <w:t>м</w:t>
            </w:r>
          </w:p>
        </w:tc>
        <w:tc>
          <w:tcPr>
            <w:tcW w:w="1422" w:type="dxa"/>
            <w:tcBorders>
              <w:top w:val="single" w:sz="4" w:space="0" w:color="auto"/>
              <w:left w:val="single" w:sz="4" w:space="0" w:color="auto"/>
              <w:bottom w:val="single" w:sz="4" w:space="0" w:color="auto"/>
            </w:tcBorders>
          </w:tcPr>
          <w:p w:rsidR="001B009A" w:rsidRPr="00B23B44" w:rsidRDefault="001B009A" w:rsidP="009856D1">
            <w:pPr>
              <w:ind w:left="34" w:right="34" w:firstLine="0"/>
              <w:contextualSpacing/>
              <w:jc w:val="left"/>
              <w:rPr>
                <w:sz w:val="22"/>
                <w:szCs w:val="22"/>
              </w:rPr>
            </w:pPr>
            <w:r w:rsidRPr="00B23B44">
              <w:rPr>
                <w:sz w:val="22"/>
                <w:szCs w:val="22"/>
              </w:rPr>
              <w:t>40</w:t>
            </w:r>
          </w:p>
        </w:tc>
      </w:tr>
      <w:tr w:rsidR="001B009A" w:rsidRPr="00B23B44" w:rsidTr="00667395">
        <w:tc>
          <w:tcPr>
            <w:tcW w:w="1696" w:type="dxa"/>
            <w:tcBorders>
              <w:top w:val="single" w:sz="4" w:space="0" w:color="auto"/>
              <w:bottom w:val="single" w:sz="4" w:space="0" w:color="auto"/>
              <w:right w:val="single" w:sz="4" w:space="0" w:color="auto"/>
            </w:tcBorders>
          </w:tcPr>
          <w:p w:rsidR="001B009A" w:rsidRPr="00B23B44" w:rsidRDefault="001B009A" w:rsidP="00B23B44">
            <w:pPr>
              <w:ind w:right="28" w:firstLine="0"/>
              <w:contextualSpacing/>
              <w:jc w:val="left"/>
              <w:rPr>
                <w:sz w:val="22"/>
                <w:szCs w:val="22"/>
              </w:rPr>
            </w:pPr>
            <w:r w:rsidRPr="00B23B44">
              <w:rPr>
                <w:sz w:val="22"/>
                <w:szCs w:val="22"/>
              </w:rPr>
              <w:t>Общественное питание</w:t>
            </w:r>
          </w:p>
        </w:tc>
        <w:tc>
          <w:tcPr>
            <w:tcW w:w="5675" w:type="dxa"/>
            <w:tcBorders>
              <w:top w:val="single" w:sz="4" w:space="0" w:color="auto"/>
              <w:left w:val="single" w:sz="4" w:space="0" w:color="auto"/>
              <w:bottom w:val="single" w:sz="4" w:space="0" w:color="auto"/>
              <w:right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276" w:type="dxa"/>
            <w:tcBorders>
              <w:top w:val="single" w:sz="4" w:space="0" w:color="auto"/>
              <w:left w:val="single" w:sz="4" w:space="0" w:color="auto"/>
              <w:bottom w:val="single" w:sz="4" w:space="0" w:color="auto"/>
            </w:tcBorders>
          </w:tcPr>
          <w:p w:rsidR="001B009A" w:rsidRPr="00B23B44" w:rsidRDefault="001B009A" w:rsidP="00667395">
            <w:pPr>
              <w:ind w:left="57" w:right="57" w:firstLine="0"/>
              <w:contextualSpacing/>
              <w:jc w:val="left"/>
              <w:rPr>
                <w:sz w:val="22"/>
                <w:szCs w:val="22"/>
              </w:rPr>
            </w:pPr>
            <w:r w:rsidRPr="00B23B44">
              <w:rPr>
                <w:sz w:val="22"/>
                <w:szCs w:val="22"/>
              </w:rPr>
              <w:t>4.6</w:t>
            </w:r>
          </w:p>
        </w:tc>
        <w:tc>
          <w:tcPr>
            <w:tcW w:w="1418" w:type="dxa"/>
            <w:tcBorders>
              <w:top w:val="single" w:sz="4" w:space="0" w:color="auto"/>
              <w:left w:val="single" w:sz="4" w:space="0" w:color="auto"/>
              <w:bottom w:val="single" w:sz="4" w:space="0" w:color="auto"/>
            </w:tcBorders>
          </w:tcPr>
          <w:p w:rsidR="001B009A" w:rsidRPr="00B23B44" w:rsidRDefault="001B009A" w:rsidP="009856D1">
            <w:pPr>
              <w:ind w:left="34" w:right="34" w:firstLine="0"/>
              <w:contextualSpacing/>
              <w:jc w:val="left"/>
              <w:rPr>
                <w:sz w:val="22"/>
                <w:szCs w:val="22"/>
              </w:rPr>
            </w:pPr>
            <w:r w:rsidRPr="00B23B44">
              <w:rPr>
                <w:sz w:val="22"/>
                <w:szCs w:val="22"/>
              </w:rPr>
              <w:t>Минимальная площадь – 600</w:t>
            </w:r>
          </w:p>
          <w:p w:rsidR="001B009A" w:rsidRPr="00B23B44" w:rsidRDefault="001B009A" w:rsidP="009856D1">
            <w:pPr>
              <w:ind w:left="34" w:right="34" w:firstLine="0"/>
              <w:contextualSpacing/>
              <w:jc w:val="left"/>
              <w:rPr>
                <w:sz w:val="22"/>
                <w:szCs w:val="22"/>
              </w:rPr>
            </w:pPr>
            <w:r w:rsidRPr="00B23B44">
              <w:rPr>
                <w:sz w:val="22"/>
                <w:szCs w:val="22"/>
              </w:rPr>
              <w:t>Максимальная площадь – 1500</w:t>
            </w:r>
          </w:p>
        </w:tc>
        <w:tc>
          <w:tcPr>
            <w:tcW w:w="1559" w:type="dxa"/>
            <w:tcBorders>
              <w:top w:val="single" w:sz="4" w:space="0" w:color="auto"/>
              <w:left w:val="single" w:sz="4" w:space="0" w:color="auto"/>
              <w:bottom w:val="single" w:sz="4" w:space="0" w:color="auto"/>
            </w:tcBorders>
          </w:tcPr>
          <w:p w:rsidR="001B009A" w:rsidRPr="00B23B44" w:rsidRDefault="001B009A" w:rsidP="009856D1">
            <w:pPr>
              <w:ind w:left="34" w:right="34" w:firstLine="0"/>
              <w:contextualSpacing/>
              <w:jc w:val="left"/>
              <w:rPr>
                <w:sz w:val="22"/>
                <w:szCs w:val="22"/>
              </w:rPr>
            </w:pPr>
            <w:r w:rsidRPr="00B23B44">
              <w:rPr>
                <w:sz w:val="22"/>
                <w:szCs w:val="22"/>
              </w:rPr>
              <w:t>Максимальное количество этажей - 3</w:t>
            </w:r>
          </w:p>
          <w:p w:rsidR="001B009A" w:rsidRPr="00B23B44" w:rsidRDefault="001B009A" w:rsidP="009856D1">
            <w:pPr>
              <w:ind w:left="34" w:right="34" w:firstLine="0"/>
              <w:contextualSpacing/>
              <w:jc w:val="left"/>
              <w:rPr>
                <w:sz w:val="22"/>
                <w:szCs w:val="22"/>
              </w:rPr>
            </w:pPr>
          </w:p>
        </w:tc>
        <w:tc>
          <w:tcPr>
            <w:tcW w:w="2122" w:type="dxa"/>
            <w:tcBorders>
              <w:top w:val="single" w:sz="4" w:space="0" w:color="auto"/>
              <w:left w:val="single" w:sz="4" w:space="0" w:color="auto"/>
              <w:bottom w:val="single" w:sz="4" w:space="0" w:color="auto"/>
            </w:tcBorders>
          </w:tcPr>
          <w:p w:rsidR="001B009A" w:rsidRPr="00B23B44" w:rsidRDefault="005F3842" w:rsidP="009856D1">
            <w:pPr>
              <w:ind w:left="34" w:right="34" w:firstLine="0"/>
              <w:contextualSpacing/>
              <w:jc w:val="left"/>
              <w:rPr>
                <w:sz w:val="22"/>
                <w:szCs w:val="22"/>
              </w:rPr>
            </w:pPr>
            <w:r w:rsidRPr="00B23B44">
              <w:rPr>
                <w:sz w:val="22"/>
                <w:szCs w:val="22"/>
              </w:rPr>
              <w:t>5</w:t>
            </w:r>
            <w:r w:rsidR="00B23B44" w:rsidRPr="00B23B44">
              <w:rPr>
                <w:sz w:val="22"/>
                <w:szCs w:val="22"/>
              </w:rPr>
              <w:t xml:space="preserve"> </w:t>
            </w:r>
            <w:r w:rsidRPr="00B23B44">
              <w:rPr>
                <w:sz w:val="22"/>
                <w:szCs w:val="22"/>
              </w:rPr>
              <w:t>м</w:t>
            </w:r>
          </w:p>
        </w:tc>
        <w:tc>
          <w:tcPr>
            <w:tcW w:w="1422" w:type="dxa"/>
            <w:tcBorders>
              <w:top w:val="single" w:sz="4" w:space="0" w:color="auto"/>
              <w:left w:val="single" w:sz="4" w:space="0" w:color="auto"/>
              <w:bottom w:val="single" w:sz="4" w:space="0" w:color="auto"/>
            </w:tcBorders>
          </w:tcPr>
          <w:p w:rsidR="001B009A" w:rsidRPr="00B23B44" w:rsidRDefault="001B009A" w:rsidP="009856D1">
            <w:pPr>
              <w:ind w:left="34" w:right="34" w:firstLine="0"/>
              <w:contextualSpacing/>
              <w:jc w:val="left"/>
              <w:rPr>
                <w:sz w:val="22"/>
                <w:szCs w:val="22"/>
              </w:rPr>
            </w:pPr>
            <w:r w:rsidRPr="00B23B44">
              <w:rPr>
                <w:sz w:val="22"/>
                <w:szCs w:val="22"/>
              </w:rPr>
              <w:t>70</w:t>
            </w:r>
          </w:p>
        </w:tc>
      </w:tr>
      <w:tr w:rsidR="001B009A" w:rsidRPr="00B23B44" w:rsidTr="00667395">
        <w:tc>
          <w:tcPr>
            <w:tcW w:w="1696" w:type="dxa"/>
            <w:tcBorders>
              <w:top w:val="single" w:sz="4" w:space="0" w:color="auto"/>
              <w:bottom w:val="single" w:sz="4" w:space="0" w:color="auto"/>
              <w:right w:val="single" w:sz="4" w:space="0" w:color="auto"/>
            </w:tcBorders>
          </w:tcPr>
          <w:p w:rsidR="001B009A" w:rsidRPr="00B23B44" w:rsidRDefault="001B009A" w:rsidP="00B23B44">
            <w:pPr>
              <w:ind w:right="28" w:firstLine="0"/>
              <w:contextualSpacing/>
              <w:jc w:val="left"/>
              <w:rPr>
                <w:sz w:val="22"/>
                <w:szCs w:val="22"/>
              </w:rPr>
            </w:pPr>
            <w:r w:rsidRPr="00B23B44">
              <w:rPr>
                <w:sz w:val="22"/>
                <w:szCs w:val="22"/>
              </w:rPr>
              <w:t>Гостиничное обслуживание</w:t>
            </w:r>
          </w:p>
        </w:tc>
        <w:tc>
          <w:tcPr>
            <w:tcW w:w="5675" w:type="dxa"/>
            <w:tcBorders>
              <w:top w:val="single" w:sz="4" w:space="0" w:color="auto"/>
              <w:left w:val="single" w:sz="4" w:space="0" w:color="auto"/>
              <w:bottom w:val="single" w:sz="4" w:space="0" w:color="auto"/>
              <w:right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276" w:type="dxa"/>
            <w:tcBorders>
              <w:top w:val="single" w:sz="4" w:space="0" w:color="auto"/>
              <w:left w:val="single" w:sz="4" w:space="0" w:color="auto"/>
              <w:bottom w:val="single" w:sz="4" w:space="0" w:color="auto"/>
            </w:tcBorders>
          </w:tcPr>
          <w:p w:rsidR="001B009A" w:rsidRPr="00B23B44" w:rsidRDefault="001B009A" w:rsidP="00667395">
            <w:pPr>
              <w:ind w:left="57" w:right="57" w:firstLine="0"/>
              <w:contextualSpacing/>
              <w:jc w:val="left"/>
              <w:rPr>
                <w:sz w:val="22"/>
                <w:szCs w:val="22"/>
              </w:rPr>
            </w:pPr>
            <w:r w:rsidRPr="00B23B44">
              <w:rPr>
                <w:sz w:val="22"/>
                <w:szCs w:val="22"/>
              </w:rPr>
              <w:t>4.7</w:t>
            </w:r>
          </w:p>
        </w:tc>
        <w:tc>
          <w:tcPr>
            <w:tcW w:w="1418" w:type="dxa"/>
            <w:tcBorders>
              <w:top w:val="single" w:sz="4" w:space="0" w:color="auto"/>
              <w:left w:val="single" w:sz="4" w:space="0" w:color="auto"/>
              <w:bottom w:val="single" w:sz="4" w:space="0" w:color="auto"/>
            </w:tcBorders>
          </w:tcPr>
          <w:p w:rsidR="001B009A" w:rsidRPr="00B23B44" w:rsidRDefault="001B009A" w:rsidP="009856D1">
            <w:pPr>
              <w:ind w:left="34" w:right="34" w:firstLine="0"/>
              <w:contextualSpacing/>
              <w:jc w:val="left"/>
              <w:rPr>
                <w:sz w:val="22"/>
                <w:szCs w:val="22"/>
              </w:rPr>
            </w:pPr>
            <w:r w:rsidRPr="00B23B44">
              <w:rPr>
                <w:sz w:val="22"/>
                <w:szCs w:val="22"/>
              </w:rPr>
              <w:t>Минимальная площадь – 600</w:t>
            </w:r>
          </w:p>
          <w:p w:rsidR="001B009A" w:rsidRPr="00B23B44" w:rsidRDefault="001B009A" w:rsidP="009856D1">
            <w:pPr>
              <w:ind w:left="34" w:right="34" w:firstLine="0"/>
              <w:contextualSpacing/>
              <w:jc w:val="left"/>
              <w:rPr>
                <w:sz w:val="22"/>
                <w:szCs w:val="22"/>
              </w:rPr>
            </w:pPr>
            <w:r w:rsidRPr="00B23B44">
              <w:rPr>
                <w:sz w:val="22"/>
                <w:szCs w:val="22"/>
              </w:rPr>
              <w:t>Максимальная площадь – 1500</w:t>
            </w:r>
          </w:p>
        </w:tc>
        <w:tc>
          <w:tcPr>
            <w:tcW w:w="1559" w:type="dxa"/>
            <w:tcBorders>
              <w:top w:val="single" w:sz="4" w:space="0" w:color="auto"/>
              <w:left w:val="single" w:sz="4" w:space="0" w:color="auto"/>
              <w:bottom w:val="single" w:sz="4" w:space="0" w:color="auto"/>
            </w:tcBorders>
          </w:tcPr>
          <w:p w:rsidR="001B009A" w:rsidRPr="00B23B44" w:rsidRDefault="001B009A" w:rsidP="009856D1">
            <w:pPr>
              <w:ind w:left="34" w:right="34" w:firstLine="0"/>
              <w:contextualSpacing/>
              <w:jc w:val="left"/>
              <w:rPr>
                <w:sz w:val="22"/>
                <w:szCs w:val="22"/>
              </w:rPr>
            </w:pPr>
            <w:r w:rsidRPr="00B23B44">
              <w:rPr>
                <w:sz w:val="22"/>
                <w:szCs w:val="22"/>
              </w:rPr>
              <w:t>Максимальное количество этажей - 3</w:t>
            </w:r>
          </w:p>
          <w:p w:rsidR="001B009A" w:rsidRPr="00B23B44" w:rsidRDefault="001B009A" w:rsidP="009856D1">
            <w:pPr>
              <w:ind w:left="34" w:right="34" w:firstLine="0"/>
              <w:contextualSpacing/>
              <w:jc w:val="left"/>
              <w:rPr>
                <w:sz w:val="22"/>
                <w:szCs w:val="22"/>
              </w:rPr>
            </w:pPr>
          </w:p>
        </w:tc>
        <w:tc>
          <w:tcPr>
            <w:tcW w:w="2122" w:type="dxa"/>
            <w:tcBorders>
              <w:top w:val="single" w:sz="4" w:space="0" w:color="auto"/>
              <w:left w:val="single" w:sz="4" w:space="0" w:color="auto"/>
              <w:bottom w:val="single" w:sz="4" w:space="0" w:color="auto"/>
            </w:tcBorders>
          </w:tcPr>
          <w:p w:rsidR="001B009A" w:rsidRPr="00B23B44" w:rsidRDefault="005F3842" w:rsidP="009856D1">
            <w:pPr>
              <w:ind w:left="34" w:right="34" w:firstLine="0"/>
              <w:contextualSpacing/>
              <w:jc w:val="left"/>
              <w:rPr>
                <w:sz w:val="22"/>
                <w:szCs w:val="22"/>
              </w:rPr>
            </w:pPr>
            <w:r w:rsidRPr="00B23B44">
              <w:rPr>
                <w:sz w:val="22"/>
                <w:szCs w:val="22"/>
              </w:rPr>
              <w:t>5</w:t>
            </w:r>
            <w:r w:rsidR="00B23B44" w:rsidRPr="00B23B44">
              <w:rPr>
                <w:sz w:val="22"/>
                <w:szCs w:val="22"/>
              </w:rPr>
              <w:t xml:space="preserve"> </w:t>
            </w:r>
            <w:r w:rsidRPr="00B23B44">
              <w:rPr>
                <w:sz w:val="22"/>
                <w:szCs w:val="22"/>
              </w:rPr>
              <w:t>м</w:t>
            </w:r>
          </w:p>
        </w:tc>
        <w:tc>
          <w:tcPr>
            <w:tcW w:w="1422" w:type="dxa"/>
            <w:tcBorders>
              <w:top w:val="single" w:sz="4" w:space="0" w:color="auto"/>
              <w:left w:val="single" w:sz="4" w:space="0" w:color="auto"/>
              <w:bottom w:val="single" w:sz="4" w:space="0" w:color="auto"/>
            </w:tcBorders>
          </w:tcPr>
          <w:p w:rsidR="001B009A" w:rsidRPr="00B23B44" w:rsidRDefault="001B009A" w:rsidP="009856D1">
            <w:pPr>
              <w:ind w:left="34" w:right="34" w:firstLine="0"/>
              <w:contextualSpacing/>
              <w:jc w:val="left"/>
              <w:rPr>
                <w:sz w:val="22"/>
                <w:szCs w:val="22"/>
              </w:rPr>
            </w:pPr>
            <w:r w:rsidRPr="00B23B44">
              <w:rPr>
                <w:sz w:val="22"/>
                <w:szCs w:val="22"/>
              </w:rPr>
              <w:t>70</w:t>
            </w:r>
          </w:p>
        </w:tc>
      </w:tr>
      <w:tr w:rsidR="001B009A" w:rsidRPr="00B23B44" w:rsidTr="00667395">
        <w:trPr>
          <w:trHeight w:val="609"/>
        </w:trPr>
        <w:tc>
          <w:tcPr>
            <w:tcW w:w="1696" w:type="dxa"/>
            <w:vMerge w:val="restart"/>
            <w:tcBorders>
              <w:top w:val="single" w:sz="4" w:space="0" w:color="auto"/>
              <w:right w:val="single" w:sz="4" w:space="0" w:color="auto"/>
            </w:tcBorders>
          </w:tcPr>
          <w:p w:rsidR="001B009A" w:rsidRPr="00B23B44" w:rsidRDefault="001B009A" w:rsidP="00B23B44">
            <w:pPr>
              <w:ind w:right="28" w:firstLine="0"/>
              <w:contextualSpacing/>
              <w:jc w:val="left"/>
              <w:rPr>
                <w:b/>
                <w:sz w:val="22"/>
                <w:szCs w:val="22"/>
              </w:rPr>
            </w:pPr>
            <w:r w:rsidRPr="00B23B44">
              <w:rPr>
                <w:b/>
                <w:sz w:val="22"/>
                <w:szCs w:val="22"/>
              </w:rPr>
              <w:t>Вспомогательные виды разрешенного использования земельного участка*</w:t>
            </w:r>
          </w:p>
        </w:tc>
        <w:tc>
          <w:tcPr>
            <w:tcW w:w="5675" w:type="dxa"/>
            <w:vMerge w:val="restart"/>
            <w:tcBorders>
              <w:top w:val="single" w:sz="4" w:space="0" w:color="auto"/>
              <w:left w:val="single" w:sz="4" w:space="0" w:color="auto"/>
              <w:right w:val="single" w:sz="4" w:space="0" w:color="auto"/>
            </w:tcBorders>
          </w:tcPr>
          <w:p w:rsidR="001B009A" w:rsidRPr="00B23B44" w:rsidRDefault="001B009A" w:rsidP="005552C4">
            <w:pPr>
              <w:ind w:left="57" w:right="57" w:firstLine="0"/>
              <w:contextualSpacing/>
              <w:jc w:val="left"/>
              <w:rPr>
                <w:b/>
                <w:sz w:val="22"/>
                <w:szCs w:val="22"/>
              </w:rPr>
            </w:pPr>
            <w:r w:rsidRPr="00B23B44">
              <w:rPr>
                <w:b/>
                <w:sz w:val="22"/>
                <w:szCs w:val="22"/>
              </w:rPr>
              <w:t>Описание вспомогательного вида разрешенного использования земельного участка**</w:t>
            </w:r>
          </w:p>
        </w:tc>
        <w:tc>
          <w:tcPr>
            <w:tcW w:w="1276" w:type="dxa"/>
            <w:vMerge w:val="restart"/>
            <w:tcBorders>
              <w:top w:val="single" w:sz="4" w:space="0" w:color="auto"/>
              <w:left w:val="single" w:sz="4" w:space="0" w:color="auto"/>
            </w:tcBorders>
          </w:tcPr>
          <w:p w:rsidR="001B009A" w:rsidRPr="00B23B44" w:rsidRDefault="001B009A" w:rsidP="00667395">
            <w:pPr>
              <w:ind w:left="57" w:right="57" w:firstLine="0"/>
              <w:contextualSpacing/>
              <w:jc w:val="left"/>
              <w:rPr>
                <w:b/>
                <w:sz w:val="22"/>
                <w:szCs w:val="22"/>
              </w:rPr>
            </w:pPr>
            <w:r w:rsidRPr="00B23B44">
              <w:rPr>
                <w:b/>
                <w:sz w:val="22"/>
                <w:szCs w:val="22"/>
              </w:rPr>
              <w:t>Код (числовое обозначение) вспомогательного вида разрешенного использо</w:t>
            </w:r>
            <w:r w:rsidRPr="00B23B44">
              <w:rPr>
                <w:b/>
                <w:sz w:val="22"/>
                <w:szCs w:val="22"/>
              </w:rPr>
              <w:lastRenderedPageBreak/>
              <w:t>вания земельного участка***</w:t>
            </w:r>
          </w:p>
        </w:tc>
        <w:tc>
          <w:tcPr>
            <w:tcW w:w="6521" w:type="dxa"/>
            <w:gridSpan w:val="4"/>
            <w:tcBorders>
              <w:top w:val="single" w:sz="4" w:space="0" w:color="auto"/>
              <w:left w:val="single" w:sz="4" w:space="0" w:color="auto"/>
              <w:bottom w:val="single" w:sz="4" w:space="0" w:color="auto"/>
            </w:tcBorders>
          </w:tcPr>
          <w:p w:rsidR="001B009A" w:rsidRPr="00B23B44" w:rsidRDefault="001B009A" w:rsidP="009856D1">
            <w:pPr>
              <w:ind w:left="34" w:right="34" w:firstLine="0"/>
              <w:contextualSpacing/>
              <w:jc w:val="left"/>
              <w:rPr>
                <w:b/>
                <w:sz w:val="22"/>
                <w:szCs w:val="22"/>
              </w:rPr>
            </w:pPr>
            <w:r w:rsidRPr="00B23B44">
              <w:rPr>
                <w:b/>
                <w:sz w:val="22"/>
                <w:szCs w:val="22"/>
              </w:rPr>
              <w:lastRenderedPageBreak/>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1B009A" w:rsidRPr="00B23B44" w:rsidTr="00667395">
        <w:trPr>
          <w:trHeight w:val="70"/>
        </w:trPr>
        <w:tc>
          <w:tcPr>
            <w:tcW w:w="1696" w:type="dxa"/>
            <w:vMerge/>
            <w:tcBorders>
              <w:bottom w:val="single" w:sz="4" w:space="0" w:color="auto"/>
              <w:right w:val="single" w:sz="4" w:space="0" w:color="auto"/>
            </w:tcBorders>
          </w:tcPr>
          <w:p w:rsidR="001B009A" w:rsidRPr="00B23B44" w:rsidRDefault="001B009A" w:rsidP="00B23B44">
            <w:pPr>
              <w:ind w:right="28" w:firstLine="0"/>
              <w:contextualSpacing/>
              <w:jc w:val="left"/>
              <w:rPr>
                <w:sz w:val="22"/>
                <w:szCs w:val="22"/>
              </w:rPr>
            </w:pPr>
          </w:p>
        </w:tc>
        <w:tc>
          <w:tcPr>
            <w:tcW w:w="5675" w:type="dxa"/>
            <w:vMerge/>
            <w:tcBorders>
              <w:left w:val="single" w:sz="4" w:space="0" w:color="auto"/>
              <w:bottom w:val="single" w:sz="4" w:space="0" w:color="auto"/>
              <w:right w:val="single" w:sz="4" w:space="0" w:color="auto"/>
            </w:tcBorders>
          </w:tcPr>
          <w:p w:rsidR="001B009A" w:rsidRPr="00B23B44" w:rsidRDefault="001B009A" w:rsidP="005552C4">
            <w:pPr>
              <w:ind w:left="57" w:right="57" w:firstLine="0"/>
              <w:contextualSpacing/>
              <w:jc w:val="left"/>
              <w:rPr>
                <w:b/>
                <w:sz w:val="22"/>
                <w:szCs w:val="22"/>
              </w:rPr>
            </w:pPr>
          </w:p>
        </w:tc>
        <w:tc>
          <w:tcPr>
            <w:tcW w:w="1276" w:type="dxa"/>
            <w:vMerge/>
            <w:tcBorders>
              <w:left w:val="single" w:sz="4" w:space="0" w:color="auto"/>
              <w:bottom w:val="single" w:sz="4" w:space="0" w:color="auto"/>
            </w:tcBorders>
          </w:tcPr>
          <w:p w:rsidR="001B009A" w:rsidRPr="00B23B44" w:rsidRDefault="001B009A" w:rsidP="00667395">
            <w:pPr>
              <w:ind w:left="57" w:right="57" w:firstLine="0"/>
              <w:contextualSpacing/>
              <w:jc w:val="left"/>
              <w:rPr>
                <w:b/>
                <w:sz w:val="22"/>
                <w:szCs w:val="22"/>
              </w:rPr>
            </w:pPr>
          </w:p>
        </w:tc>
        <w:tc>
          <w:tcPr>
            <w:tcW w:w="1418" w:type="dxa"/>
            <w:tcBorders>
              <w:top w:val="single" w:sz="4" w:space="0" w:color="auto"/>
              <w:left w:val="single" w:sz="4" w:space="0" w:color="auto"/>
              <w:bottom w:val="single" w:sz="4" w:space="0" w:color="auto"/>
            </w:tcBorders>
          </w:tcPr>
          <w:p w:rsidR="001B009A" w:rsidRPr="00B23B44" w:rsidRDefault="001B009A" w:rsidP="009856D1">
            <w:pPr>
              <w:ind w:left="34" w:right="34" w:firstLine="0"/>
              <w:contextualSpacing/>
              <w:jc w:val="left"/>
              <w:rPr>
                <w:b/>
                <w:sz w:val="22"/>
                <w:szCs w:val="22"/>
              </w:rPr>
            </w:pPr>
            <w:r w:rsidRPr="00B23B44">
              <w:rPr>
                <w:b/>
                <w:sz w:val="22"/>
                <w:szCs w:val="22"/>
              </w:rPr>
              <w:t>Предельные (минимальные и (или) максимальны</w:t>
            </w:r>
            <w:r w:rsidR="00B23B44" w:rsidRPr="00B23B44">
              <w:rPr>
                <w:b/>
                <w:sz w:val="22"/>
                <w:szCs w:val="22"/>
              </w:rPr>
              <w:t xml:space="preserve">е) размеры </w:t>
            </w:r>
            <w:r w:rsidR="00B23B44" w:rsidRPr="00B23B44">
              <w:rPr>
                <w:b/>
                <w:sz w:val="22"/>
                <w:szCs w:val="22"/>
              </w:rPr>
              <w:lastRenderedPageBreak/>
              <w:t xml:space="preserve">земельных участков, </w:t>
            </w:r>
            <w:r w:rsidRPr="00B23B44">
              <w:rPr>
                <w:b/>
                <w:sz w:val="22"/>
                <w:szCs w:val="22"/>
              </w:rPr>
              <w:t>кв.м</w:t>
            </w:r>
          </w:p>
        </w:tc>
        <w:tc>
          <w:tcPr>
            <w:tcW w:w="1559" w:type="dxa"/>
            <w:tcBorders>
              <w:top w:val="single" w:sz="4" w:space="0" w:color="auto"/>
              <w:left w:val="single" w:sz="4" w:space="0" w:color="auto"/>
              <w:bottom w:val="single" w:sz="4" w:space="0" w:color="auto"/>
            </w:tcBorders>
          </w:tcPr>
          <w:p w:rsidR="001B009A" w:rsidRPr="00B23B44" w:rsidRDefault="001B009A" w:rsidP="009856D1">
            <w:pPr>
              <w:ind w:left="34" w:right="34" w:firstLine="0"/>
              <w:contextualSpacing/>
              <w:jc w:val="left"/>
              <w:rPr>
                <w:b/>
                <w:sz w:val="22"/>
                <w:szCs w:val="22"/>
              </w:rPr>
            </w:pPr>
            <w:r w:rsidRPr="00B23B44">
              <w:rPr>
                <w:b/>
                <w:sz w:val="22"/>
                <w:szCs w:val="22"/>
              </w:rPr>
              <w:lastRenderedPageBreak/>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1B009A" w:rsidRPr="00B23B44" w:rsidRDefault="001B009A" w:rsidP="009856D1">
            <w:pPr>
              <w:ind w:left="34" w:right="34" w:firstLine="0"/>
              <w:contextualSpacing/>
              <w:jc w:val="left"/>
              <w:rPr>
                <w:b/>
                <w:sz w:val="22"/>
                <w:szCs w:val="22"/>
              </w:rPr>
            </w:pPr>
            <w:r w:rsidRPr="00B23B44">
              <w:rPr>
                <w:b/>
                <w:sz w:val="22"/>
                <w:szCs w:val="22"/>
              </w:rPr>
              <w:t xml:space="preserve">Минимальные отступы от границ земельных участков в целях определения мест допустимого размещения </w:t>
            </w:r>
            <w:r w:rsidRPr="00B23B44">
              <w:rPr>
                <w:b/>
                <w:sz w:val="22"/>
                <w:szCs w:val="22"/>
              </w:rPr>
              <w:lastRenderedPageBreak/>
              <w:t>зданий, строений, сооружений, за пределами которых запрещено строительство зданий, строений, сооружений, м</w:t>
            </w:r>
          </w:p>
        </w:tc>
        <w:tc>
          <w:tcPr>
            <w:tcW w:w="1422" w:type="dxa"/>
            <w:tcBorders>
              <w:top w:val="single" w:sz="4" w:space="0" w:color="auto"/>
              <w:left w:val="single" w:sz="4" w:space="0" w:color="auto"/>
              <w:bottom w:val="single" w:sz="4" w:space="0" w:color="auto"/>
            </w:tcBorders>
          </w:tcPr>
          <w:p w:rsidR="001B009A" w:rsidRPr="00B23B44" w:rsidRDefault="001B009A" w:rsidP="009856D1">
            <w:pPr>
              <w:ind w:left="34" w:right="34" w:firstLine="0"/>
              <w:contextualSpacing/>
              <w:jc w:val="left"/>
              <w:rPr>
                <w:b/>
                <w:sz w:val="22"/>
                <w:szCs w:val="22"/>
              </w:rPr>
            </w:pPr>
            <w:r w:rsidRPr="00B23B44">
              <w:rPr>
                <w:b/>
                <w:sz w:val="22"/>
                <w:szCs w:val="22"/>
              </w:rPr>
              <w:lastRenderedPageBreak/>
              <w:t>Максимальный процент застройки в границах земельного участка, определяе</w:t>
            </w:r>
            <w:r w:rsidRPr="00B23B44">
              <w:rPr>
                <w:b/>
                <w:sz w:val="22"/>
                <w:szCs w:val="22"/>
              </w:rPr>
              <w:lastRenderedPageBreak/>
              <w:t>мый как отношение суммарной площади земельного участка, которая может быть застроена, ко всей площади земельного участка, %</w:t>
            </w:r>
          </w:p>
        </w:tc>
      </w:tr>
      <w:tr w:rsidR="001B009A" w:rsidRPr="00B23B44" w:rsidTr="00667395">
        <w:tc>
          <w:tcPr>
            <w:tcW w:w="1696" w:type="dxa"/>
            <w:tcBorders>
              <w:top w:val="single" w:sz="4" w:space="0" w:color="auto"/>
              <w:bottom w:val="single" w:sz="4" w:space="0" w:color="auto"/>
              <w:right w:val="single" w:sz="4" w:space="0" w:color="auto"/>
            </w:tcBorders>
          </w:tcPr>
          <w:p w:rsidR="001B009A" w:rsidRPr="00B23B44" w:rsidRDefault="001B009A" w:rsidP="00B23B44">
            <w:pPr>
              <w:ind w:right="28" w:firstLine="0"/>
              <w:contextualSpacing/>
              <w:jc w:val="left"/>
              <w:rPr>
                <w:sz w:val="22"/>
                <w:szCs w:val="22"/>
              </w:rPr>
            </w:pPr>
            <w:r w:rsidRPr="00B23B44">
              <w:rPr>
                <w:sz w:val="22"/>
                <w:szCs w:val="22"/>
              </w:rPr>
              <w:lastRenderedPageBreak/>
              <w:t>1</w:t>
            </w:r>
          </w:p>
        </w:tc>
        <w:tc>
          <w:tcPr>
            <w:tcW w:w="5675" w:type="dxa"/>
            <w:tcBorders>
              <w:top w:val="single" w:sz="4" w:space="0" w:color="auto"/>
              <w:left w:val="single" w:sz="4" w:space="0" w:color="auto"/>
              <w:bottom w:val="single" w:sz="4" w:space="0" w:color="auto"/>
              <w:right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2</w:t>
            </w:r>
          </w:p>
        </w:tc>
        <w:tc>
          <w:tcPr>
            <w:tcW w:w="1276" w:type="dxa"/>
            <w:tcBorders>
              <w:top w:val="single" w:sz="4" w:space="0" w:color="auto"/>
              <w:left w:val="single" w:sz="4" w:space="0" w:color="auto"/>
              <w:bottom w:val="single" w:sz="4" w:space="0" w:color="auto"/>
            </w:tcBorders>
          </w:tcPr>
          <w:p w:rsidR="001B009A" w:rsidRPr="00B23B44" w:rsidRDefault="001B009A" w:rsidP="00667395">
            <w:pPr>
              <w:ind w:left="57" w:right="57" w:firstLine="0"/>
              <w:contextualSpacing/>
              <w:jc w:val="left"/>
              <w:rPr>
                <w:sz w:val="22"/>
                <w:szCs w:val="22"/>
              </w:rPr>
            </w:pPr>
            <w:r w:rsidRPr="00B23B44">
              <w:rPr>
                <w:sz w:val="22"/>
                <w:szCs w:val="22"/>
              </w:rPr>
              <w:t>3</w:t>
            </w:r>
          </w:p>
        </w:tc>
        <w:tc>
          <w:tcPr>
            <w:tcW w:w="1418" w:type="dxa"/>
            <w:tcBorders>
              <w:top w:val="single" w:sz="4" w:space="0" w:color="auto"/>
              <w:left w:val="single" w:sz="4" w:space="0" w:color="auto"/>
              <w:bottom w:val="single" w:sz="4" w:space="0" w:color="auto"/>
            </w:tcBorders>
          </w:tcPr>
          <w:p w:rsidR="001B009A" w:rsidRPr="00B23B44" w:rsidRDefault="001B009A" w:rsidP="009856D1">
            <w:pPr>
              <w:ind w:left="34" w:right="34" w:firstLine="0"/>
              <w:contextualSpacing/>
              <w:jc w:val="left"/>
              <w:rPr>
                <w:sz w:val="22"/>
                <w:szCs w:val="22"/>
              </w:rPr>
            </w:pPr>
            <w:r w:rsidRPr="00B23B44">
              <w:rPr>
                <w:sz w:val="22"/>
                <w:szCs w:val="22"/>
              </w:rPr>
              <w:t>4</w:t>
            </w:r>
          </w:p>
        </w:tc>
        <w:tc>
          <w:tcPr>
            <w:tcW w:w="1559" w:type="dxa"/>
            <w:tcBorders>
              <w:top w:val="single" w:sz="4" w:space="0" w:color="auto"/>
              <w:left w:val="single" w:sz="4" w:space="0" w:color="auto"/>
              <w:bottom w:val="single" w:sz="4" w:space="0" w:color="auto"/>
            </w:tcBorders>
          </w:tcPr>
          <w:p w:rsidR="001B009A" w:rsidRPr="00B23B44" w:rsidRDefault="001B009A" w:rsidP="009856D1">
            <w:pPr>
              <w:ind w:left="34" w:right="34" w:firstLine="0"/>
              <w:contextualSpacing/>
              <w:jc w:val="left"/>
              <w:rPr>
                <w:sz w:val="22"/>
                <w:szCs w:val="22"/>
              </w:rPr>
            </w:pPr>
            <w:r w:rsidRPr="00B23B44">
              <w:rPr>
                <w:sz w:val="22"/>
                <w:szCs w:val="22"/>
              </w:rPr>
              <w:t>5</w:t>
            </w:r>
          </w:p>
        </w:tc>
        <w:tc>
          <w:tcPr>
            <w:tcW w:w="2122" w:type="dxa"/>
            <w:tcBorders>
              <w:top w:val="single" w:sz="4" w:space="0" w:color="auto"/>
              <w:left w:val="single" w:sz="4" w:space="0" w:color="auto"/>
              <w:bottom w:val="single" w:sz="4" w:space="0" w:color="auto"/>
            </w:tcBorders>
          </w:tcPr>
          <w:p w:rsidR="001B009A" w:rsidRPr="00B23B44" w:rsidRDefault="001B009A" w:rsidP="009856D1">
            <w:pPr>
              <w:ind w:left="34" w:right="34" w:firstLine="0"/>
              <w:contextualSpacing/>
              <w:jc w:val="left"/>
              <w:rPr>
                <w:sz w:val="22"/>
                <w:szCs w:val="22"/>
              </w:rPr>
            </w:pPr>
            <w:r w:rsidRPr="00B23B44">
              <w:rPr>
                <w:sz w:val="22"/>
                <w:szCs w:val="22"/>
              </w:rPr>
              <w:t>6</w:t>
            </w:r>
          </w:p>
        </w:tc>
        <w:tc>
          <w:tcPr>
            <w:tcW w:w="1422" w:type="dxa"/>
            <w:tcBorders>
              <w:top w:val="single" w:sz="4" w:space="0" w:color="auto"/>
              <w:left w:val="single" w:sz="4" w:space="0" w:color="auto"/>
              <w:bottom w:val="single" w:sz="4" w:space="0" w:color="auto"/>
            </w:tcBorders>
          </w:tcPr>
          <w:p w:rsidR="001B009A" w:rsidRPr="00B23B44" w:rsidRDefault="001B009A" w:rsidP="009856D1">
            <w:pPr>
              <w:ind w:left="34" w:right="34" w:firstLine="0"/>
              <w:contextualSpacing/>
              <w:jc w:val="left"/>
              <w:rPr>
                <w:sz w:val="22"/>
                <w:szCs w:val="22"/>
              </w:rPr>
            </w:pPr>
            <w:r w:rsidRPr="00B23B44">
              <w:rPr>
                <w:sz w:val="22"/>
                <w:szCs w:val="22"/>
              </w:rPr>
              <w:t>7</w:t>
            </w:r>
          </w:p>
        </w:tc>
      </w:tr>
      <w:tr w:rsidR="001B009A" w:rsidRPr="00B23B44" w:rsidTr="00667395">
        <w:tc>
          <w:tcPr>
            <w:tcW w:w="1696" w:type="dxa"/>
            <w:tcBorders>
              <w:top w:val="single" w:sz="4" w:space="0" w:color="auto"/>
              <w:bottom w:val="single" w:sz="4" w:space="0" w:color="auto"/>
              <w:right w:val="single" w:sz="4" w:space="0" w:color="auto"/>
            </w:tcBorders>
          </w:tcPr>
          <w:p w:rsidR="001B009A" w:rsidRPr="00B23B44" w:rsidRDefault="001B009A" w:rsidP="00B23B44">
            <w:pPr>
              <w:ind w:right="28" w:firstLine="0"/>
              <w:contextualSpacing/>
              <w:jc w:val="left"/>
              <w:rPr>
                <w:sz w:val="22"/>
                <w:szCs w:val="22"/>
              </w:rPr>
            </w:pPr>
            <w:r w:rsidRPr="00B23B44">
              <w:rPr>
                <w:sz w:val="22"/>
                <w:szCs w:val="22"/>
              </w:rPr>
              <w:t>Ведение огородничества</w:t>
            </w:r>
          </w:p>
        </w:tc>
        <w:tc>
          <w:tcPr>
            <w:tcW w:w="5675" w:type="dxa"/>
            <w:tcBorders>
              <w:top w:val="single" w:sz="4" w:space="0" w:color="auto"/>
              <w:left w:val="single" w:sz="4" w:space="0" w:color="auto"/>
              <w:bottom w:val="single" w:sz="4" w:space="0" w:color="auto"/>
              <w:right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276" w:type="dxa"/>
            <w:tcBorders>
              <w:top w:val="single" w:sz="4" w:space="0" w:color="auto"/>
              <w:left w:val="single" w:sz="4" w:space="0" w:color="auto"/>
              <w:bottom w:val="single" w:sz="4" w:space="0" w:color="auto"/>
            </w:tcBorders>
          </w:tcPr>
          <w:p w:rsidR="001B009A" w:rsidRPr="00B23B44" w:rsidRDefault="001B009A" w:rsidP="00667395">
            <w:pPr>
              <w:ind w:left="57" w:right="57" w:firstLine="0"/>
              <w:contextualSpacing/>
              <w:jc w:val="left"/>
              <w:rPr>
                <w:sz w:val="22"/>
                <w:szCs w:val="22"/>
              </w:rPr>
            </w:pPr>
            <w:r w:rsidRPr="00B23B44">
              <w:rPr>
                <w:sz w:val="22"/>
                <w:szCs w:val="22"/>
              </w:rPr>
              <w:t>13.1</w:t>
            </w:r>
          </w:p>
        </w:tc>
        <w:tc>
          <w:tcPr>
            <w:tcW w:w="1418" w:type="dxa"/>
            <w:tcBorders>
              <w:top w:val="single" w:sz="4" w:space="0" w:color="auto"/>
              <w:left w:val="single" w:sz="4" w:space="0" w:color="auto"/>
              <w:bottom w:val="single" w:sz="4" w:space="0" w:color="auto"/>
            </w:tcBorders>
          </w:tcPr>
          <w:p w:rsidR="001B009A" w:rsidRPr="00B23B44" w:rsidRDefault="001B009A" w:rsidP="009856D1">
            <w:pPr>
              <w:ind w:left="34" w:right="34" w:firstLine="0"/>
              <w:contextualSpacing/>
              <w:jc w:val="left"/>
              <w:rPr>
                <w:sz w:val="22"/>
                <w:szCs w:val="22"/>
              </w:rPr>
            </w:pPr>
            <w:r w:rsidRPr="00B23B44">
              <w:rPr>
                <w:sz w:val="22"/>
                <w:szCs w:val="22"/>
              </w:rPr>
              <w:t>Минимальная площадь – 100</w:t>
            </w:r>
          </w:p>
          <w:p w:rsidR="001B009A" w:rsidRPr="00B23B44" w:rsidRDefault="001B009A" w:rsidP="009856D1">
            <w:pPr>
              <w:ind w:left="34" w:right="34" w:firstLine="0"/>
              <w:contextualSpacing/>
              <w:jc w:val="left"/>
              <w:rPr>
                <w:sz w:val="22"/>
                <w:szCs w:val="22"/>
              </w:rPr>
            </w:pPr>
            <w:r w:rsidRPr="00B23B44">
              <w:rPr>
                <w:sz w:val="22"/>
                <w:szCs w:val="22"/>
              </w:rPr>
              <w:t>Максимальная площадь – 1500</w:t>
            </w:r>
          </w:p>
        </w:tc>
        <w:tc>
          <w:tcPr>
            <w:tcW w:w="1559" w:type="dxa"/>
            <w:tcBorders>
              <w:top w:val="single" w:sz="4" w:space="0" w:color="auto"/>
              <w:left w:val="single" w:sz="4" w:space="0" w:color="auto"/>
              <w:bottom w:val="single" w:sz="4" w:space="0" w:color="auto"/>
            </w:tcBorders>
          </w:tcPr>
          <w:p w:rsidR="001B009A" w:rsidRPr="00B23B44" w:rsidRDefault="001B009A" w:rsidP="009856D1">
            <w:pPr>
              <w:ind w:left="34" w:right="34" w:firstLine="0"/>
              <w:contextualSpacing/>
              <w:jc w:val="left"/>
              <w:rPr>
                <w:sz w:val="22"/>
                <w:szCs w:val="22"/>
              </w:rPr>
            </w:pPr>
            <w:r w:rsidRPr="00B23B44">
              <w:rPr>
                <w:sz w:val="22"/>
                <w:szCs w:val="22"/>
              </w:rPr>
              <w:t>Максимальное количество этажей -2</w:t>
            </w:r>
          </w:p>
          <w:p w:rsidR="001B009A" w:rsidRPr="00B23B44" w:rsidRDefault="001B009A" w:rsidP="009856D1">
            <w:pPr>
              <w:ind w:left="34" w:right="34" w:firstLine="0"/>
              <w:contextualSpacing/>
              <w:jc w:val="left"/>
              <w:rPr>
                <w:sz w:val="22"/>
                <w:szCs w:val="22"/>
              </w:rPr>
            </w:pPr>
            <w:r w:rsidRPr="00B23B44">
              <w:rPr>
                <w:sz w:val="22"/>
                <w:szCs w:val="22"/>
              </w:rPr>
              <w:t>Максимальная высота строений – 10м.</w:t>
            </w:r>
          </w:p>
        </w:tc>
        <w:tc>
          <w:tcPr>
            <w:tcW w:w="2122" w:type="dxa"/>
            <w:tcBorders>
              <w:top w:val="single" w:sz="4" w:space="0" w:color="auto"/>
              <w:left w:val="single" w:sz="4" w:space="0" w:color="auto"/>
              <w:bottom w:val="single" w:sz="4" w:space="0" w:color="auto"/>
            </w:tcBorders>
          </w:tcPr>
          <w:p w:rsidR="001B009A" w:rsidRPr="00B23B44" w:rsidRDefault="004A1EB5" w:rsidP="009856D1">
            <w:pPr>
              <w:ind w:left="34" w:right="34" w:firstLine="0"/>
              <w:contextualSpacing/>
              <w:jc w:val="left"/>
              <w:rPr>
                <w:sz w:val="22"/>
                <w:szCs w:val="22"/>
              </w:rPr>
            </w:pPr>
            <w:r w:rsidRPr="00B23B44">
              <w:rPr>
                <w:sz w:val="22"/>
                <w:szCs w:val="22"/>
              </w:rPr>
              <w:t>3м</w:t>
            </w:r>
          </w:p>
        </w:tc>
        <w:tc>
          <w:tcPr>
            <w:tcW w:w="1422" w:type="dxa"/>
            <w:tcBorders>
              <w:top w:val="single" w:sz="4" w:space="0" w:color="auto"/>
              <w:left w:val="single" w:sz="4" w:space="0" w:color="auto"/>
              <w:bottom w:val="single" w:sz="4" w:space="0" w:color="auto"/>
            </w:tcBorders>
          </w:tcPr>
          <w:p w:rsidR="001B009A" w:rsidRPr="00B23B44" w:rsidRDefault="001B009A" w:rsidP="009856D1">
            <w:pPr>
              <w:ind w:left="34" w:right="34" w:firstLine="0"/>
              <w:contextualSpacing/>
              <w:jc w:val="left"/>
              <w:rPr>
                <w:sz w:val="22"/>
                <w:szCs w:val="22"/>
              </w:rPr>
            </w:pPr>
            <w:r w:rsidRPr="00B23B44">
              <w:rPr>
                <w:sz w:val="22"/>
                <w:szCs w:val="22"/>
              </w:rPr>
              <w:t>40</w:t>
            </w:r>
          </w:p>
        </w:tc>
      </w:tr>
      <w:tr w:rsidR="001B009A" w:rsidRPr="00B23B44" w:rsidTr="00667395">
        <w:tc>
          <w:tcPr>
            <w:tcW w:w="1696" w:type="dxa"/>
            <w:tcBorders>
              <w:top w:val="single" w:sz="4" w:space="0" w:color="auto"/>
              <w:bottom w:val="single" w:sz="4" w:space="0" w:color="auto"/>
              <w:right w:val="single" w:sz="4" w:space="0" w:color="auto"/>
            </w:tcBorders>
          </w:tcPr>
          <w:p w:rsidR="001B009A" w:rsidRPr="00B23B44" w:rsidRDefault="001B009A" w:rsidP="00B23B44">
            <w:pPr>
              <w:ind w:right="28" w:firstLine="0"/>
              <w:contextualSpacing/>
              <w:jc w:val="left"/>
              <w:rPr>
                <w:sz w:val="22"/>
                <w:szCs w:val="22"/>
              </w:rPr>
            </w:pPr>
            <w:r w:rsidRPr="00B23B44">
              <w:rPr>
                <w:sz w:val="22"/>
                <w:szCs w:val="22"/>
              </w:rPr>
              <w:t>Ведение садоводства</w:t>
            </w:r>
          </w:p>
        </w:tc>
        <w:tc>
          <w:tcPr>
            <w:tcW w:w="5675" w:type="dxa"/>
            <w:tcBorders>
              <w:top w:val="single" w:sz="4" w:space="0" w:color="auto"/>
              <w:left w:val="single" w:sz="4" w:space="0" w:color="auto"/>
              <w:bottom w:val="single" w:sz="4" w:space="0" w:color="auto"/>
              <w:right w:val="single" w:sz="4" w:space="0" w:color="auto"/>
            </w:tcBorders>
          </w:tcPr>
          <w:p w:rsidR="001B009A" w:rsidRPr="00B23B44" w:rsidRDefault="001B009A" w:rsidP="005552C4">
            <w:pPr>
              <w:ind w:left="57" w:right="57" w:firstLine="0"/>
              <w:contextualSpacing/>
              <w:jc w:val="left"/>
              <w:rPr>
                <w:sz w:val="22"/>
                <w:szCs w:val="22"/>
              </w:rPr>
            </w:pPr>
            <w:r w:rsidRPr="00B23B44">
              <w:rPr>
                <w:sz w:val="22"/>
                <w:szCs w:val="22"/>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Par140" w:tooltip="2.1" w:history="1">
              <w:r w:rsidRPr="00B23B44">
                <w:rPr>
                  <w:rStyle w:val="af7"/>
                  <w:sz w:val="22"/>
                  <w:szCs w:val="22"/>
                </w:rPr>
                <w:t>кодом 2.1</w:t>
              </w:r>
            </w:hyperlink>
            <w:r w:rsidRPr="00B23B44">
              <w:rPr>
                <w:sz w:val="22"/>
                <w:szCs w:val="22"/>
              </w:rPr>
              <w:t>, хозяйственных построек и гаражей</w:t>
            </w:r>
          </w:p>
        </w:tc>
        <w:tc>
          <w:tcPr>
            <w:tcW w:w="1276" w:type="dxa"/>
            <w:tcBorders>
              <w:top w:val="single" w:sz="4" w:space="0" w:color="auto"/>
              <w:left w:val="single" w:sz="4" w:space="0" w:color="auto"/>
              <w:bottom w:val="single" w:sz="4" w:space="0" w:color="auto"/>
            </w:tcBorders>
          </w:tcPr>
          <w:p w:rsidR="001B009A" w:rsidRPr="00B23B44" w:rsidRDefault="001B009A" w:rsidP="00667395">
            <w:pPr>
              <w:ind w:left="57" w:right="57" w:firstLine="0"/>
              <w:contextualSpacing/>
              <w:jc w:val="left"/>
              <w:rPr>
                <w:sz w:val="22"/>
                <w:szCs w:val="22"/>
              </w:rPr>
            </w:pPr>
            <w:r w:rsidRPr="00B23B44">
              <w:rPr>
                <w:sz w:val="22"/>
                <w:szCs w:val="22"/>
              </w:rPr>
              <w:t>13.2</w:t>
            </w:r>
          </w:p>
        </w:tc>
        <w:tc>
          <w:tcPr>
            <w:tcW w:w="1418" w:type="dxa"/>
            <w:tcBorders>
              <w:top w:val="single" w:sz="4" w:space="0" w:color="auto"/>
              <w:left w:val="single" w:sz="4" w:space="0" w:color="auto"/>
              <w:bottom w:val="single" w:sz="4" w:space="0" w:color="auto"/>
            </w:tcBorders>
          </w:tcPr>
          <w:p w:rsidR="001B009A" w:rsidRPr="00B23B44" w:rsidRDefault="001B009A" w:rsidP="009856D1">
            <w:pPr>
              <w:ind w:left="34" w:right="34" w:firstLine="0"/>
              <w:contextualSpacing/>
              <w:jc w:val="left"/>
              <w:rPr>
                <w:sz w:val="22"/>
                <w:szCs w:val="22"/>
              </w:rPr>
            </w:pPr>
            <w:r w:rsidRPr="00B23B44">
              <w:rPr>
                <w:sz w:val="22"/>
                <w:szCs w:val="22"/>
              </w:rPr>
              <w:t>Минимальная площадь – 100</w:t>
            </w:r>
          </w:p>
          <w:p w:rsidR="001B009A" w:rsidRPr="00B23B44" w:rsidRDefault="001B009A" w:rsidP="009856D1">
            <w:pPr>
              <w:ind w:left="34" w:right="34" w:firstLine="0"/>
              <w:contextualSpacing/>
              <w:jc w:val="left"/>
              <w:rPr>
                <w:sz w:val="22"/>
                <w:szCs w:val="22"/>
              </w:rPr>
            </w:pPr>
            <w:r w:rsidRPr="00B23B44">
              <w:rPr>
                <w:sz w:val="22"/>
                <w:szCs w:val="22"/>
              </w:rPr>
              <w:t>Максимальная площадь – 1500</w:t>
            </w:r>
          </w:p>
        </w:tc>
        <w:tc>
          <w:tcPr>
            <w:tcW w:w="1559" w:type="dxa"/>
            <w:tcBorders>
              <w:top w:val="single" w:sz="4" w:space="0" w:color="auto"/>
              <w:left w:val="single" w:sz="4" w:space="0" w:color="auto"/>
              <w:bottom w:val="single" w:sz="4" w:space="0" w:color="auto"/>
            </w:tcBorders>
          </w:tcPr>
          <w:p w:rsidR="001B009A" w:rsidRPr="00B23B44" w:rsidRDefault="001B009A" w:rsidP="009856D1">
            <w:pPr>
              <w:ind w:left="34" w:right="34" w:firstLine="0"/>
              <w:contextualSpacing/>
              <w:jc w:val="left"/>
              <w:rPr>
                <w:sz w:val="22"/>
                <w:szCs w:val="22"/>
              </w:rPr>
            </w:pPr>
            <w:r w:rsidRPr="00B23B44">
              <w:rPr>
                <w:sz w:val="22"/>
                <w:szCs w:val="22"/>
              </w:rPr>
              <w:t>Максимальное количество этажей -2</w:t>
            </w:r>
          </w:p>
          <w:p w:rsidR="001B009A" w:rsidRPr="00B23B44" w:rsidRDefault="001B009A" w:rsidP="009856D1">
            <w:pPr>
              <w:ind w:left="34" w:right="34" w:firstLine="0"/>
              <w:contextualSpacing/>
              <w:jc w:val="left"/>
              <w:rPr>
                <w:sz w:val="22"/>
                <w:szCs w:val="22"/>
              </w:rPr>
            </w:pPr>
            <w:r w:rsidRPr="00B23B44">
              <w:rPr>
                <w:sz w:val="22"/>
                <w:szCs w:val="22"/>
              </w:rPr>
              <w:t>Максимальная высота строений – 10м.</w:t>
            </w:r>
          </w:p>
        </w:tc>
        <w:tc>
          <w:tcPr>
            <w:tcW w:w="2122" w:type="dxa"/>
            <w:tcBorders>
              <w:top w:val="single" w:sz="4" w:space="0" w:color="auto"/>
              <w:left w:val="single" w:sz="4" w:space="0" w:color="auto"/>
              <w:bottom w:val="single" w:sz="4" w:space="0" w:color="auto"/>
            </w:tcBorders>
          </w:tcPr>
          <w:p w:rsidR="001B009A" w:rsidRPr="00B23B44" w:rsidRDefault="004A1EB5" w:rsidP="009856D1">
            <w:pPr>
              <w:ind w:left="34" w:right="34" w:firstLine="0"/>
              <w:contextualSpacing/>
              <w:jc w:val="left"/>
              <w:rPr>
                <w:sz w:val="22"/>
                <w:szCs w:val="22"/>
              </w:rPr>
            </w:pPr>
            <w:r w:rsidRPr="00B23B44">
              <w:rPr>
                <w:sz w:val="22"/>
                <w:szCs w:val="22"/>
              </w:rPr>
              <w:t>Жилое строение или жилой дом должны отстоять от красной линии улиц не менее чем на 5 м, от красной линии проездов - не менее чем на 3 м;</w:t>
            </w:r>
          </w:p>
          <w:p w:rsidR="004A1EB5" w:rsidRPr="00B23B44" w:rsidRDefault="004A1EB5" w:rsidP="009856D1">
            <w:pPr>
              <w:ind w:left="34" w:right="34" w:firstLine="0"/>
              <w:contextualSpacing/>
              <w:jc w:val="left"/>
              <w:rPr>
                <w:sz w:val="22"/>
                <w:szCs w:val="22"/>
              </w:rPr>
            </w:pPr>
            <w:r w:rsidRPr="00B23B44">
              <w:rPr>
                <w:sz w:val="22"/>
                <w:szCs w:val="22"/>
              </w:rPr>
              <w:t xml:space="preserve">Минимальные расстояния до границы соседнего участка по санитарно-бытовым условиям </w:t>
            </w:r>
            <w:r w:rsidRPr="00B23B44">
              <w:rPr>
                <w:sz w:val="22"/>
                <w:szCs w:val="22"/>
              </w:rPr>
              <w:lastRenderedPageBreak/>
              <w:t>должны быть от:</w:t>
            </w:r>
            <w:r w:rsidRPr="00B23B44">
              <w:rPr>
                <w:sz w:val="22"/>
                <w:szCs w:val="22"/>
              </w:rPr>
              <w:br/>
            </w:r>
          </w:p>
          <w:p w:rsidR="004A1EB5" w:rsidRPr="00B23B44" w:rsidRDefault="004A1EB5" w:rsidP="009856D1">
            <w:pPr>
              <w:ind w:left="34" w:right="34" w:firstLine="0"/>
              <w:contextualSpacing/>
              <w:jc w:val="left"/>
              <w:rPr>
                <w:sz w:val="22"/>
                <w:szCs w:val="22"/>
              </w:rPr>
            </w:pPr>
            <w:r w:rsidRPr="00B23B44">
              <w:rPr>
                <w:sz w:val="22"/>
                <w:szCs w:val="22"/>
              </w:rPr>
              <w:t>жилого строения (или дома) - 3 м;</w:t>
            </w:r>
            <w:r w:rsidRPr="00B23B44">
              <w:rPr>
                <w:sz w:val="22"/>
                <w:szCs w:val="22"/>
              </w:rPr>
              <w:br/>
            </w:r>
          </w:p>
          <w:p w:rsidR="004A1EB5" w:rsidRPr="00B23B44" w:rsidRDefault="004A1EB5" w:rsidP="009856D1">
            <w:pPr>
              <w:ind w:left="34" w:right="34" w:firstLine="0"/>
              <w:contextualSpacing/>
              <w:jc w:val="left"/>
              <w:rPr>
                <w:sz w:val="22"/>
                <w:szCs w:val="22"/>
              </w:rPr>
            </w:pPr>
            <w:r w:rsidRPr="00B23B44">
              <w:rPr>
                <w:sz w:val="22"/>
                <w:szCs w:val="22"/>
              </w:rPr>
              <w:t>постройки для содержания мелкого скота и птицы - 4 м;</w:t>
            </w:r>
          </w:p>
          <w:p w:rsidR="00124233" w:rsidRPr="00B23B44" w:rsidRDefault="00124233" w:rsidP="009856D1">
            <w:pPr>
              <w:ind w:left="34" w:right="34" w:firstLine="0"/>
              <w:contextualSpacing/>
              <w:jc w:val="left"/>
              <w:rPr>
                <w:sz w:val="22"/>
                <w:szCs w:val="22"/>
              </w:rPr>
            </w:pPr>
            <w:r w:rsidRPr="00B23B44">
              <w:rPr>
                <w:sz w:val="22"/>
                <w:szCs w:val="22"/>
              </w:rPr>
              <w:t>В случае примыкания хозяйственных построек к жилому строению или жилому дому расстояние до границы с соседним участком измеряется отдельно от каждого объекта блокировки, например:</w:t>
            </w:r>
            <w:r w:rsidRPr="00B23B44">
              <w:rPr>
                <w:sz w:val="22"/>
                <w:szCs w:val="22"/>
              </w:rPr>
              <w:br/>
            </w:r>
          </w:p>
          <w:p w:rsidR="00124233" w:rsidRPr="00B23B44" w:rsidRDefault="00124233" w:rsidP="009856D1">
            <w:pPr>
              <w:ind w:left="34" w:right="34" w:firstLine="0"/>
              <w:contextualSpacing/>
              <w:jc w:val="left"/>
              <w:rPr>
                <w:sz w:val="22"/>
                <w:szCs w:val="22"/>
              </w:rPr>
            </w:pPr>
            <w:r w:rsidRPr="00B23B44">
              <w:rPr>
                <w:sz w:val="22"/>
                <w:szCs w:val="22"/>
              </w:rPr>
              <w:t>дом-гараж (от дома не менее 3 м, от гаража не менее 1 м);</w:t>
            </w:r>
            <w:r w:rsidRPr="00B23B44">
              <w:rPr>
                <w:sz w:val="22"/>
                <w:szCs w:val="22"/>
              </w:rPr>
              <w:br/>
            </w:r>
          </w:p>
          <w:p w:rsidR="004A1EB5" w:rsidRPr="00B23B44" w:rsidRDefault="00124233" w:rsidP="009856D1">
            <w:pPr>
              <w:ind w:left="34" w:right="34" w:firstLine="0"/>
              <w:contextualSpacing/>
              <w:jc w:val="left"/>
              <w:rPr>
                <w:sz w:val="22"/>
                <w:szCs w:val="22"/>
              </w:rPr>
            </w:pPr>
            <w:r w:rsidRPr="00B23B44">
              <w:rPr>
                <w:sz w:val="22"/>
                <w:szCs w:val="22"/>
              </w:rPr>
              <w:t>дом-постройка для скота и птицы (от дома не менее 3 м, от постройки для скота и птицы не менее 4 м).</w:t>
            </w:r>
          </w:p>
        </w:tc>
        <w:tc>
          <w:tcPr>
            <w:tcW w:w="1422" w:type="dxa"/>
            <w:tcBorders>
              <w:top w:val="single" w:sz="4" w:space="0" w:color="auto"/>
              <w:left w:val="single" w:sz="4" w:space="0" w:color="auto"/>
              <w:bottom w:val="single" w:sz="4" w:space="0" w:color="auto"/>
            </w:tcBorders>
          </w:tcPr>
          <w:p w:rsidR="001B009A" w:rsidRPr="00B23B44" w:rsidRDefault="001B009A" w:rsidP="009856D1">
            <w:pPr>
              <w:ind w:left="34" w:right="34" w:firstLine="0"/>
              <w:contextualSpacing/>
              <w:jc w:val="left"/>
              <w:rPr>
                <w:sz w:val="22"/>
                <w:szCs w:val="22"/>
              </w:rPr>
            </w:pPr>
            <w:r w:rsidRPr="00B23B44">
              <w:rPr>
                <w:sz w:val="22"/>
                <w:szCs w:val="22"/>
              </w:rPr>
              <w:lastRenderedPageBreak/>
              <w:t>40</w:t>
            </w:r>
          </w:p>
        </w:tc>
      </w:tr>
      <w:tr w:rsidR="001E57B6" w:rsidRPr="00B23B44" w:rsidTr="00667395">
        <w:tc>
          <w:tcPr>
            <w:tcW w:w="1696" w:type="dxa"/>
            <w:tcBorders>
              <w:top w:val="single" w:sz="4" w:space="0" w:color="auto"/>
              <w:bottom w:val="single" w:sz="4" w:space="0" w:color="auto"/>
              <w:right w:val="single" w:sz="4" w:space="0" w:color="auto"/>
            </w:tcBorders>
          </w:tcPr>
          <w:p w:rsidR="001E57B6" w:rsidRPr="00B23B44" w:rsidRDefault="001E57B6" w:rsidP="00B23B44">
            <w:pPr>
              <w:ind w:right="28" w:firstLine="0"/>
              <w:jc w:val="left"/>
              <w:rPr>
                <w:bCs/>
                <w:sz w:val="22"/>
                <w:szCs w:val="22"/>
              </w:rPr>
            </w:pPr>
            <w:r w:rsidRPr="00B23B44">
              <w:rPr>
                <w:bCs/>
                <w:sz w:val="22"/>
                <w:szCs w:val="22"/>
              </w:rPr>
              <w:t xml:space="preserve">Земельные участки (территории) </w:t>
            </w:r>
            <w:r w:rsidRPr="00B23B44">
              <w:rPr>
                <w:bCs/>
                <w:sz w:val="22"/>
                <w:szCs w:val="22"/>
              </w:rPr>
              <w:lastRenderedPageBreak/>
              <w:t>общего пользования</w:t>
            </w:r>
          </w:p>
        </w:tc>
        <w:tc>
          <w:tcPr>
            <w:tcW w:w="5675" w:type="dxa"/>
            <w:tcBorders>
              <w:top w:val="single" w:sz="4" w:space="0" w:color="auto"/>
              <w:left w:val="single" w:sz="4" w:space="0" w:color="auto"/>
              <w:bottom w:val="single" w:sz="4" w:space="0" w:color="auto"/>
              <w:right w:val="single" w:sz="4" w:space="0" w:color="auto"/>
            </w:tcBorders>
          </w:tcPr>
          <w:p w:rsidR="001E57B6" w:rsidRPr="00B23B44" w:rsidRDefault="001E57B6" w:rsidP="001E57B6">
            <w:pPr>
              <w:ind w:firstLine="0"/>
              <w:jc w:val="left"/>
              <w:rPr>
                <w:bCs/>
                <w:sz w:val="22"/>
                <w:szCs w:val="22"/>
              </w:rPr>
            </w:pPr>
            <w:r w:rsidRPr="00B23B44">
              <w:rPr>
                <w:bCs/>
                <w:sz w:val="22"/>
                <w:szCs w:val="22"/>
              </w:rPr>
              <w:lastRenderedPageBreak/>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ar664" w:tooltip="12.0.1" w:history="1">
              <w:r w:rsidRPr="00B23B44">
                <w:rPr>
                  <w:rStyle w:val="af7"/>
                  <w:bCs/>
                  <w:color w:val="auto"/>
                  <w:sz w:val="22"/>
                  <w:szCs w:val="22"/>
                </w:rPr>
                <w:t>кодами 12.0.1</w:t>
              </w:r>
            </w:hyperlink>
            <w:r w:rsidRPr="00B23B44">
              <w:rPr>
                <w:bCs/>
                <w:sz w:val="22"/>
                <w:szCs w:val="22"/>
              </w:rPr>
              <w:t xml:space="preserve"> - </w:t>
            </w:r>
            <w:hyperlink w:anchor="Par668" w:tooltip="12.0.2" w:history="1">
              <w:r w:rsidRPr="00B23B44">
                <w:rPr>
                  <w:rStyle w:val="af7"/>
                  <w:bCs/>
                  <w:color w:val="auto"/>
                  <w:sz w:val="22"/>
                  <w:szCs w:val="22"/>
                </w:rPr>
                <w:t>12.0.2</w:t>
              </w:r>
            </w:hyperlink>
          </w:p>
        </w:tc>
        <w:tc>
          <w:tcPr>
            <w:tcW w:w="1276" w:type="dxa"/>
            <w:tcBorders>
              <w:top w:val="single" w:sz="4" w:space="0" w:color="auto"/>
              <w:left w:val="single" w:sz="4" w:space="0" w:color="auto"/>
              <w:bottom w:val="single" w:sz="4" w:space="0" w:color="auto"/>
            </w:tcBorders>
          </w:tcPr>
          <w:p w:rsidR="001E57B6" w:rsidRPr="00B23B44" w:rsidRDefault="001E57B6" w:rsidP="00667395">
            <w:pPr>
              <w:ind w:left="57" w:right="57" w:firstLine="0"/>
              <w:jc w:val="left"/>
              <w:rPr>
                <w:bCs/>
                <w:sz w:val="22"/>
                <w:szCs w:val="22"/>
              </w:rPr>
            </w:pPr>
            <w:r w:rsidRPr="00B23B44">
              <w:rPr>
                <w:bCs/>
                <w:sz w:val="22"/>
                <w:szCs w:val="22"/>
              </w:rPr>
              <w:lastRenderedPageBreak/>
              <w:t>12.0</w:t>
            </w:r>
          </w:p>
        </w:tc>
        <w:tc>
          <w:tcPr>
            <w:tcW w:w="1418" w:type="dxa"/>
            <w:tcBorders>
              <w:top w:val="single" w:sz="4" w:space="0" w:color="auto"/>
              <w:left w:val="single" w:sz="4" w:space="0" w:color="auto"/>
              <w:bottom w:val="single" w:sz="4" w:space="0" w:color="auto"/>
            </w:tcBorders>
          </w:tcPr>
          <w:p w:rsidR="001E57B6" w:rsidRPr="00B23B44" w:rsidRDefault="001E57B6" w:rsidP="009856D1">
            <w:pPr>
              <w:ind w:left="34" w:right="34" w:firstLine="0"/>
              <w:jc w:val="left"/>
              <w:rPr>
                <w:bCs/>
                <w:iCs/>
                <w:sz w:val="22"/>
                <w:szCs w:val="22"/>
              </w:rPr>
            </w:pPr>
            <w:r w:rsidRPr="00B23B44">
              <w:rPr>
                <w:bCs/>
                <w:sz w:val="22"/>
                <w:szCs w:val="22"/>
              </w:rPr>
              <w:t>Не подлежат установлен</w:t>
            </w:r>
            <w:r w:rsidRPr="00B23B44">
              <w:rPr>
                <w:bCs/>
                <w:sz w:val="22"/>
                <w:szCs w:val="22"/>
              </w:rPr>
              <w:lastRenderedPageBreak/>
              <w:t>ию</w:t>
            </w:r>
          </w:p>
        </w:tc>
        <w:tc>
          <w:tcPr>
            <w:tcW w:w="1559" w:type="dxa"/>
            <w:tcBorders>
              <w:top w:val="single" w:sz="4" w:space="0" w:color="auto"/>
              <w:left w:val="single" w:sz="4" w:space="0" w:color="auto"/>
              <w:bottom w:val="single" w:sz="4" w:space="0" w:color="auto"/>
            </w:tcBorders>
          </w:tcPr>
          <w:p w:rsidR="001E57B6" w:rsidRPr="00B23B44" w:rsidRDefault="001E57B6" w:rsidP="009856D1">
            <w:pPr>
              <w:ind w:left="34" w:right="34" w:firstLine="0"/>
              <w:jc w:val="left"/>
              <w:rPr>
                <w:bCs/>
                <w:iCs/>
                <w:sz w:val="22"/>
                <w:szCs w:val="22"/>
              </w:rPr>
            </w:pPr>
            <w:r w:rsidRPr="00B23B44">
              <w:rPr>
                <w:bCs/>
                <w:sz w:val="22"/>
                <w:szCs w:val="22"/>
              </w:rPr>
              <w:lastRenderedPageBreak/>
              <w:t>Не подлежат установлению</w:t>
            </w:r>
          </w:p>
        </w:tc>
        <w:tc>
          <w:tcPr>
            <w:tcW w:w="2122" w:type="dxa"/>
            <w:tcBorders>
              <w:top w:val="single" w:sz="4" w:space="0" w:color="auto"/>
              <w:left w:val="single" w:sz="4" w:space="0" w:color="auto"/>
              <w:bottom w:val="single" w:sz="4" w:space="0" w:color="auto"/>
            </w:tcBorders>
          </w:tcPr>
          <w:p w:rsidR="001E57B6" w:rsidRPr="00B23B44" w:rsidRDefault="001E57B6" w:rsidP="009856D1">
            <w:pPr>
              <w:ind w:left="34" w:right="34" w:firstLine="0"/>
              <w:jc w:val="left"/>
              <w:rPr>
                <w:bCs/>
                <w:iCs/>
                <w:sz w:val="22"/>
                <w:szCs w:val="22"/>
              </w:rPr>
            </w:pPr>
            <w:r w:rsidRPr="00B23B44">
              <w:rPr>
                <w:bCs/>
                <w:sz w:val="22"/>
                <w:szCs w:val="22"/>
              </w:rPr>
              <w:t>Не подлежат установлению</w:t>
            </w:r>
          </w:p>
        </w:tc>
        <w:tc>
          <w:tcPr>
            <w:tcW w:w="1422" w:type="dxa"/>
            <w:tcBorders>
              <w:top w:val="single" w:sz="4" w:space="0" w:color="auto"/>
              <w:left w:val="single" w:sz="4" w:space="0" w:color="auto"/>
              <w:bottom w:val="single" w:sz="4" w:space="0" w:color="auto"/>
            </w:tcBorders>
          </w:tcPr>
          <w:p w:rsidR="001E57B6" w:rsidRPr="00B23B44" w:rsidRDefault="001E57B6" w:rsidP="009856D1">
            <w:pPr>
              <w:ind w:left="34" w:right="34" w:firstLine="0"/>
              <w:jc w:val="left"/>
              <w:rPr>
                <w:bCs/>
                <w:iCs/>
                <w:sz w:val="22"/>
                <w:szCs w:val="22"/>
              </w:rPr>
            </w:pPr>
            <w:r w:rsidRPr="00B23B44">
              <w:rPr>
                <w:bCs/>
                <w:sz w:val="22"/>
                <w:szCs w:val="22"/>
              </w:rPr>
              <w:t>Не подлежат установлен</w:t>
            </w:r>
            <w:r w:rsidRPr="00B23B44">
              <w:rPr>
                <w:bCs/>
                <w:sz w:val="22"/>
                <w:szCs w:val="22"/>
              </w:rPr>
              <w:lastRenderedPageBreak/>
              <w:t>ию</w:t>
            </w:r>
          </w:p>
        </w:tc>
      </w:tr>
    </w:tbl>
    <w:p w:rsidR="001B009A" w:rsidRPr="005552C4" w:rsidRDefault="001B009A" w:rsidP="005552C4">
      <w:pPr>
        <w:ind w:left="709" w:firstLine="0"/>
      </w:pPr>
      <w:r w:rsidRPr="005552C4">
        <w:lastRenderedPageBreak/>
        <w:t>* в скобках указаны равнозначные наименования видов разрешенного использования;</w:t>
      </w:r>
    </w:p>
    <w:p w:rsidR="001B009A" w:rsidRPr="005552C4" w:rsidRDefault="001B009A" w:rsidP="005552C4">
      <w:pPr>
        <w:ind w:left="709" w:firstLine="0"/>
      </w:pPr>
      <w:r w:rsidRPr="005552C4">
        <w:t>** содержание видов разрешенного использования допускается без отдельного указания в классификаторе размещени</w:t>
      </w:r>
      <w:r w:rsidR="00541925">
        <w:t>я</w:t>
      </w:r>
      <w:r w:rsidRPr="005552C4">
        <w:t xml:space="preserve"> и </w:t>
      </w:r>
      <w:r w:rsidR="005E53D2" w:rsidRPr="005552C4">
        <w:t>эксплуатаци</w:t>
      </w:r>
      <w:r w:rsidR="005E53D2">
        <w:t xml:space="preserve">и </w:t>
      </w:r>
      <w:r w:rsidR="005E53D2" w:rsidRPr="005552C4">
        <w:t>линейного</w:t>
      </w:r>
      <w:r w:rsidRPr="005552C4">
        <w:t xml:space="preserve">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1B009A" w:rsidRPr="005552C4" w:rsidRDefault="001B009A" w:rsidP="005552C4">
      <w:pPr>
        <w:ind w:left="709" w:firstLine="0"/>
      </w:pPr>
      <w:r w:rsidRPr="005552C4">
        <w:t>*** текстовое наименование ВРИ и его код (числовое обозначение) являются равнозначными.</w:t>
      </w:r>
    </w:p>
    <w:p w:rsidR="001B009A" w:rsidRPr="005552C4" w:rsidRDefault="001B009A" w:rsidP="005552C4">
      <w:pPr>
        <w:ind w:left="709" w:firstLine="0"/>
      </w:pPr>
    </w:p>
    <w:p w:rsidR="001B009A" w:rsidRPr="005552C4" w:rsidRDefault="001B009A" w:rsidP="005552C4">
      <w:pPr>
        <w:ind w:left="709" w:firstLine="0"/>
      </w:pPr>
      <w:r w:rsidRPr="005552C4">
        <w:t>До границы соседнего приквартирного участка расстояния по санитарно-бытовым условиям должны быть не менее: от усадебного, одно-двухквартирного и блокированного дома - 3 м; от постройки для содержания скота и птицы - 4 м; от других построек (бани, гаража и др.) - 1 м; от стволов высокорослых деревьев - 4 м; среднерослых - 2 м; от кустарника - 1 м.</w:t>
      </w:r>
    </w:p>
    <w:p w:rsidR="001B009A" w:rsidRPr="005552C4" w:rsidRDefault="001B009A" w:rsidP="005552C4">
      <w:pPr>
        <w:ind w:left="709" w:firstLine="0"/>
      </w:pPr>
      <w:r w:rsidRPr="005552C4">
        <w:t>Постройки для содержания скота и птицы допускается пристраивать только к усадебным одно-двухквартирным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1B009A" w:rsidRPr="005552C4" w:rsidRDefault="001B009A" w:rsidP="005552C4">
      <w:pPr>
        <w:ind w:left="709" w:firstLine="0"/>
      </w:pPr>
      <w:r w:rsidRPr="005552C4">
        <w:t>При устройстве гаражей (в том числе пристроенных) в цокольном, подвальном этажах одно-двухэтажных усадебных, одноквартирных и блокированных домов (в усадебных, одно-двухквартирных домах и в первом этаже) допускается их проектирование без соблюдения нормативов на проектирование предприятий по обслуживанию автомобилей.</w:t>
      </w:r>
    </w:p>
    <w:p w:rsidR="001B009A" w:rsidRPr="005552C4" w:rsidRDefault="001B009A" w:rsidP="005552C4">
      <w:pPr>
        <w:ind w:left="709" w:firstLine="0"/>
      </w:pPr>
      <w:r w:rsidRPr="005552C4">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случаев непредусмотренных Правилами, устанавливаются в соответствии с законами и нормативно-техническими документами, принятыми органами государственной власти РФ, субъектов РФ, органами местного самоуправления, а также техническим регламентами.</w:t>
      </w:r>
    </w:p>
    <w:p w:rsidR="001B009A" w:rsidRDefault="001B009A" w:rsidP="001B009A">
      <w:pPr>
        <w:jc w:val="left"/>
        <w:rPr>
          <w:b/>
          <w:bCs/>
          <w:i/>
          <w:iCs/>
          <w:color w:val="8496B0"/>
        </w:rPr>
      </w:pPr>
    </w:p>
    <w:p w:rsidR="005552C4" w:rsidRPr="005552C4" w:rsidRDefault="005552C4" w:rsidP="005552C4">
      <w:pPr>
        <w:ind w:left="709" w:firstLine="0"/>
      </w:pPr>
    </w:p>
    <w:p w:rsidR="001B009A" w:rsidRDefault="001B009A" w:rsidP="00D605CB">
      <w:pPr>
        <w:ind w:left="709" w:firstLine="0"/>
      </w:pPr>
      <w:r w:rsidRPr="00D605CB">
        <w:t xml:space="preserve">Требования к противопожарным расстояниям между зданиями, сооружениями и строениями определяются согласно Статьи 69 «Противопожарные расстояния между зданиями, сооружениями и лесничествами (лесопарками)» Федерального закона </w:t>
      </w:r>
      <w:r w:rsidR="00277359">
        <w:t>N 117-ФЗ</w:t>
      </w:r>
    </w:p>
    <w:p w:rsidR="007B4FC5" w:rsidRPr="00D605CB" w:rsidRDefault="007B4FC5" w:rsidP="00D605CB">
      <w:pPr>
        <w:ind w:left="709" w:firstLine="0"/>
      </w:pPr>
    </w:p>
    <w:p w:rsidR="001B009A" w:rsidRPr="007B4FC5" w:rsidRDefault="001B009A" w:rsidP="00DF7F69">
      <w:pPr>
        <w:pStyle w:val="3"/>
      </w:pPr>
      <w:bookmarkStart w:id="247" w:name="_Toc426622150"/>
      <w:bookmarkStart w:id="248" w:name="_Toc99956878"/>
      <w:r w:rsidRPr="007B4FC5">
        <w:t>Статья 2</w:t>
      </w:r>
      <w:r w:rsidR="001B30AA" w:rsidRPr="007B4FC5">
        <w:t>4</w:t>
      </w:r>
      <w:r w:rsidRPr="007B4FC5">
        <w:t>.2 Градостроительные регламенты. Общественно–деловые зоны.</w:t>
      </w:r>
      <w:bookmarkEnd w:id="247"/>
      <w:bookmarkEnd w:id="248"/>
    </w:p>
    <w:p w:rsidR="001B009A" w:rsidRPr="001B009A" w:rsidRDefault="001B009A" w:rsidP="001B009A">
      <w:pPr>
        <w:jc w:val="left"/>
        <w:rPr>
          <w:b/>
          <w:bCs/>
          <w:color w:val="8496B0"/>
          <w:u w:val="single"/>
        </w:rPr>
      </w:pPr>
    </w:p>
    <w:p w:rsidR="00D605CB" w:rsidRPr="001B009A" w:rsidRDefault="00D605CB" w:rsidP="00D605CB">
      <w:pPr>
        <w:pStyle w:val="afa"/>
      </w:pPr>
      <w:bookmarkStart w:id="249" w:name="_Toc99956879"/>
      <w:r>
        <w:t>О</w:t>
      </w:r>
      <w:r w:rsidR="00735FA2">
        <w:t>Д</w:t>
      </w:r>
      <w:r w:rsidRPr="001B009A">
        <w:t xml:space="preserve">  </w:t>
      </w:r>
      <w:bookmarkEnd w:id="249"/>
      <w:r w:rsidR="00735FA2" w:rsidRPr="00735FA2">
        <w:t>Общественно-деловые зоны</w:t>
      </w:r>
    </w:p>
    <w:p w:rsidR="001B009A" w:rsidRPr="003476B7" w:rsidRDefault="007A32CE" w:rsidP="003476B7">
      <w:pPr>
        <w:rPr>
          <w:b/>
          <w:bCs/>
        </w:rPr>
      </w:pPr>
      <w:r w:rsidRPr="003476B7">
        <w:rPr>
          <w:b/>
          <w:bCs/>
        </w:rP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и обеспеченных пространственной доступностью для МГН.</w:t>
      </w:r>
    </w:p>
    <w:p w:rsidR="007A32CE" w:rsidRPr="003476B7" w:rsidRDefault="007A32CE" w:rsidP="003476B7">
      <w:pPr>
        <w:rPr>
          <w:b/>
          <w:bCs/>
        </w:rPr>
      </w:pPr>
      <w:r w:rsidRPr="003476B7">
        <w:rPr>
          <w:color w:val="444444"/>
          <w:shd w:val="clear" w:color="auto" w:fill="FFFFFF"/>
        </w:rPr>
        <w:lastRenderedPageBreak/>
        <w:t>Земельные участки в составе общественно-деловых зон предназначены для застройки административными зданиями, объектами образовательного, культурно-бытового, социального назначения и иными предназначенными для общественного использования объектами согласно градостроительным регламентам и нормативным требованиям </w:t>
      </w:r>
      <w:hyperlink r:id="rId43" w:anchor="7D20K3" w:history="1">
        <w:r w:rsidRPr="003476B7">
          <w:rPr>
            <w:color w:val="3451A0"/>
            <w:u w:val="single"/>
            <w:shd w:val="clear" w:color="auto" w:fill="FFFFFF"/>
          </w:rPr>
          <w:t>СП 160.1325800</w:t>
        </w:r>
      </w:hyperlink>
      <w:r w:rsidRPr="003476B7">
        <w:rPr>
          <w:color w:val="444444"/>
          <w:shd w:val="clear" w:color="auto" w:fill="FFFFFF"/>
        </w:rPr>
        <w:t> и </w:t>
      </w:r>
      <w:hyperlink r:id="rId44" w:anchor="7D20K3" w:history="1">
        <w:r w:rsidRPr="003476B7">
          <w:rPr>
            <w:color w:val="3451A0"/>
            <w:u w:val="single"/>
            <w:shd w:val="clear" w:color="auto" w:fill="FFFFFF"/>
          </w:rPr>
          <w:t>СП 306.1325800</w:t>
        </w:r>
      </w:hyperlink>
      <w:r w:rsidRPr="003476B7">
        <w:rPr>
          <w:color w:val="444444"/>
          <w:shd w:val="clear" w:color="auto" w:fill="FFFFFF"/>
        </w:rPr>
        <w:t>.</w:t>
      </w:r>
    </w:p>
    <w:tbl>
      <w:tblPr>
        <w:tblW w:w="1545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96"/>
        <w:gridCol w:w="6087"/>
        <w:gridCol w:w="864"/>
        <w:gridCol w:w="1418"/>
        <w:gridCol w:w="1559"/>
        <w:gridCol w:w="2122"/>
        <w:gridCol w:w="1705"/>
      </w:tblGrid>
      <w:tr w:rsidR="001B009A" w:rsidRPr="00667395" w:rsidTr="001B009A">
        <w:trPr>
          <w:trHeight w:val="589"/>
        </w:trPr>
        <w:tc>
          <w:tcPr>
            <w:tcW w:w="1696" w:type="dxa"/>
            <w:vMerge w:val="restart"/>
            <w:tcBorders>
              <w:top w:val="single" w:sz="4" w:space="0" w:color="auto"/>
              <w:right w:val="single" w:sz="4" w:space="0" w:color="auto"/>
            </w:tcBorders>
          </w:tcPr>
          <w:p w:rsidR="001B009A" w:rsidRPr="00667395" w:rsidRDefault="001B009A" w:rsidP="004327F2">
            <w:pPr>
              <w:ind w:firstLine="0"/>
              <w:jc w:val="left"/>
              <w:rPr>
                <w:b/>
                <w:bCs/>
                <w:sz w:val="22"/>
                <w:szCs w:val="22"/>
              </w:rPr>
            </w:pPr>
            <w:r w:rsidRPr="00667395">
              <w:rPr>
                <w:b/>
                <w:bCs/>
                <w:sz w:val="22"/>
                <w:szCs w:val="22"/>
              </w:rPr>
              <w:t>Основные виды разрешенного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1B009A" w:rsidRPr="00667395" w:rsidRDefault="001B009A" w:rsidP="004327F2">
            <w:pPr>
              <w:ind w:firstLine="0"/>
              <w:jc w:val="left"/>
              <w:rPr>
                <w:b/>
                <w:bCs/>
                <w:sz w:val="22"/>
                <w:szCs w:val="22"/>
              </w:rPr>
            </w:pPr>
            <w:r w:rsidRPr="00667395">
              <w:rPr>
                <w:b/>
                <w:bCs/>
                <w:sz w:val="22"/>
                <w:szCs w:val="22"/>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1B009A" w:rsidRPr="00667395" w:rsidRDefault="001B009A" w:rsidP="004327F2">
            <w:pPr>
              <w:ind w:firstLine="0"/>
              <w:jc w:val="left"/>
              <w:rPr>
                <w:b/>
                <w:bCs/>
                <w:sz w:val="22"/>
                <w:szCs w:val="22"/>
              </w:rPr>
            </w:pPr>
            <w:r w:rsidRPr="00667395">
              <w:rPr>
                <w:b/>
                <w:bCs/>
                <w:sz w:val="22"/>
                <w:szCs w:val="22"/>
              </w:rPr>
              <w:t>Код (числовое обозначение) 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1B009A" w:rsidRPr="00667395" w:rsidRDefault="001B009A" w:rsidP="004327F2">
            <w:pPr>
              <w:ind w:firstLine="0"/>
              <w:jc w:val="left"/>
              <w:rPr>
                <w:b/>
                <w:bCs/>
                <w:sz w:val="22"/>
                <w:szCs w:val="22"/>
              </w:rPr>
            </w:pPr>
            <w:r w:rsidRPr="00667395">
              <w:rPr>
                <w:b/>
                <w:bCs/>
                <w:sz w:val="22"/>
                <w:szCs w:val="22"/>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1B009A" w:rsidRPr="00667395" w:rsidTr="001B009A">
        <w:trPr>
          <w:trHeight w:val="825"/>
        </w:trPr>
        <w:tc>
          <w:tcPr>
            <w:tcW w:w="1696" w:type="dxa"/>
            <w:vMerge/>
            <w:tcBorders>
              <w:bottom w:val="single" w:sz="4" w:space="0" w:color="auto"/>
              <w:right w:val="single" w:sz="4" w:space="0" w:color="auto"/>
            </w:tcBorders>
          </w:tcPr>
          <w:p w:rsidR="001B009A" w:rsidRPr="00667395" w:rsidRDefault="001B009A" w:rsidP="004327F2">
            <w:pPr>
              <w:ind w:firstLine="0"/>
              <w:jc w:val="left"/>
              <w:rPr>
                <w:b/>
                <w:bCs/>
                <w:sz w:val="22"/>
                <w:szCs w:val="22"/>
              </w:rPr>
            </w:pPr>
          </w:p>
        </w:tc>
        <w:tc>
          <w:tcPr>
            <w:tcW w:w="6087" w:type="dxa"/>
            <w:vMerge/>
            <w:tcBorders>
              <w:left w:val="single" w:sz="4" w:space="0" w:color="auto"/>
              <w:bottom w:val="single" w:sz="4" w:space="0" w:color="auto"/>
              <w:right w:val="single" w:sz="4" w:space="0" w:color="auto"/>
            </w:tcBorders>
          </w:tcPr>
          <w:p w:rsidR="001B009A" w:rsidRPr="00667395" w:rsidRDefault="001B009A" w:rsidP="004327F2">
            <w:pPr>
              <w:ind w:firstLine="0"/>
              <w:jc w:val="left"/>
              <w:rPr>
                <w:b/>
                <w:bCs/>
                <w:sz w:val="22"/>
                <w:szCs w:val="22"/>
              </w:rPr>
            </w:pPr>
          </w:p>
        </w:tc>
        <w:tc>
          <w:tcPr>
            <w:tcW w:w="864" w:type="dxa"/>
            <w:vMerge/>
            <w:tcBorders>
              <w:left w:val="single" w:sz="4" w:space="0" w:color="auto"/>
              <w:bottom w:val="single" w:sz="4" w:space="0" w:color="auto"/>
            </w:tcBorders>
          </w:tcPr>
          <w:p w:rsidR="001B009A" w:rsidRPr="00667395" w:rsidRDefault="001B009A" w:rsidP="004327F2">
            <w:pPr>
              <w:ind w:firstLine="0"/>
              <w:jc w:val="left"/>
              <w:rPr>
                <w:b/>
                <w:bCs/>
                <w:sz w:val="22"/>
                <w:szCs w:val="22"/>
              </w:rPr>
            </w:pPr>
          </w:p>
        </w:tc>
        <w:tc>
          <w:tcPr>
            <w:tcW w:w="1418" w:type="dxa"/>
            <w:tcBorders>
              <w:top w:val="single" w:sz="4" w:space="0" w:color="auto"/>
              <w:left w:val="single" w:sz="4" w:space="0" w:color="auto"/>
              <w:bottom w:val="single" w:sz="4" w:space="0" w:color="auto"/>
            </w:tcBorders>
          </w:tcPr>
          <w:p w:rsidR="001B009A" w:rsidRPr="00667395" w:rsidRDefault="001B009A" w:rsidP="004327F2">
            <w:pPr>
              <w:ind w:firstLine="0"/>
              <w:jc w:val="left"/>
              <w:rPr>
                <w:b/>
                <w:bCs/>
                <w:sz w:val="22"/>
                <w:szCs w:val="22"/>
              </w:rPr>
            </w:pPr>
            <w:r w:rsidRPr="00667395">
              <w:rPr>
                <w:b/>
                <w:bCs/>
                <w:sz w:val="22"/>
                <w:szCs w:val="22"/>
              </w:rPr>
              <w:t>Предельные (минимальные и (или) максимальны</w:t>
            </w:r>
            <w:r w:rsidR="00667395" w:rsidRPr="00667395">
              <w:rPr>
                <w:b/>
                <w:bCs/>
                <w:sz w:val="22"/>
                <w:szCs w:val="22"/>
              </w:rPr>
              <w:t xml:space="preserve">е) размеры земельных участков, </w:t>
            </w:r>
            <w:r w:rsidRPr="00667395">
              <w:rPr>
                <w:b/>
                <w:bCs/>
                <w:sz w:val="22"/>
                <w:szCs w:val="22"/>
              </w:rPr>
              <w:t>кв.м</w:t>
            </w:r>
          </w:p>
        </w:tc>
        <w:tc>
          <w:tcPr>
            <w:tcW w:w="1559" w:type="dxa"/>
            <w:tcBorders>
              <w:top w:val="single" w:sz="4" w:space="0" w:color="auto"/>
              <w:left w:val="single" w:sz="4" w:space="0" w:color="auto"/>
              <w:bottom w:val="single" w:sz="4" w:space="0" w:color="auto"/>
            </w:tcBorders>
          </w:tcPr>
          <w:p w:rsidR="001B009A" w:rsidRPr="00667395" w:rsidRDefault="001B009A" w:rsidP="004327F2">
            <w:pPr>
              <w:ind w:firstLine="0"/>
              <w:jc w:val="left"/>
              <w:rPr>
                <w:b/>
                <w:bCs/>
                <w:sz w:val="22"/>
                <w:szCs w:val="22"/>
              </w:rPr>
            </w:pPr>
            <w:r w:rsidRPr="00667395">
              <w:rPr>
                <w:b/>
                <w:bCs/>
                <w:sz w:val="22"/>
                <w:szCs w:val="22"/>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1B009A" w:rsidRPr="00667395" w:rsidRDefault="001B009A" w:rsidP="004327F2">
            <w:pPr>
              <w:ind w:firstLine="0"/>
              <w:jc w:val="left"/>
              <w:rPr>
                <w:b/>
                <w:bCs/>
                <w:sz w:val="22"/>
                <w:szCs w:val="22"/>
              </w:rPr>
            </w:pPr>
            <w:r w:rsidRPr="00667395">
              <w:rPr>
                <w:b/>
                <w:bCs/>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1B009A" w:rsidRPr="00667395" w:rsidRDefault="001B009A" w:rsidP="004327F2">
            <w:pPr>
              <w:ind w:firstLine="0"/>
              <w:jc w:val="left"/>
              <w:rPr>
                <w:b/>
                <w:bCs/>
                <w:sz w:val="22"/>
                <w:szCs w:val="22"/>
              </w:rPr>
            </w:pPr>
            <w:r w:rsidRPr="00667395">
              <w:rPr>
                <w:b/>
                <w:bCs/>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1B009A" w:rsidRPr="00667395" w:rsidTr="001B009A">
        <w:trPr>
          <w:tblHeader/>
        </w:trPr>
        <w:tc>
          <w:tcPr>
            <w:tcW w:w="1696" w:type="dxa"/>
            <w:tcBorders>
              <w:top w:val="single" w:sz="4" w:space="0" w:color="auto"/>
              <w:bottom w:val="single" w:sz="4" w:space="0" w:color="auto"/>
              <w:right w:val="single" w:sz="4" w:space="0" w:color="auto"/>
            </w:tcBorders>
          </w:tcPr>
          <w:p w:rsidR="001B009A" w:rsidRPr="00667395" w:rsidRDefault="001B009A" w:rsidP="004327F2">
            <w:pPr>
              <w:ind w:firstLine="0"/>
              <w:jc w:val="left"/>
              <w:rPr>
                <w:b/>
                <w:bCs/>
                <w:sz w:val="22"/>
                <w:szCs w:val="22"/>
              </w:rPr>
            </w:pPr>
            <w:r w:rsidRPr="00667395">
              <w:rPr>
                <w:b/>
                <w:bCs/>
                <w:sz w:val="22"/>
                <w:szCs w:val="22"/>
              </w:rPr>
              <w:t>1</w:t>
            </w:r>
          </w:p>
        </w:tc>
        <w:tc>
          <w:tcPr>
            <w:tcW w:w="6087" w:type="dxa"/>
            <w:tcBorders>
              <w:top w:val="single" w:sz="4" w:space="0" w:color="auto"/>
              <w:left w:val="single" w:sz="4" w:space="0" w:color="auto"/>
              <w:bottom w:val="single" w:sz="4" w:space="0" w:color="auto"/>
              <w:right w:val="single" w:sz="4" w:space="0" w:color="auto"/>
            </w:tcBorders>
          </w:tcPr>
          <w:p w:rsidR="001B009A" w:rsidRPr="00667395" w:rsidRDefault="001B009A" w:rsidP="004327F2">
            <w:pPr>
              <w:ind w:firstLine="0"/>
              <w:jc w:val="left"/>
              <w:rPr>
                <w:b/>
                <w:bCs/>
                <w:sz w:val="22"/>
                <w:szCs w:val="22"/>
              </w:rPr>
            </w:pPr>
            <w:r w:rsidRPr="00667395">
              <w:rPr>
                <w:b/>
                <w:bCs/>
                <w:sz w:val="22"/>
                <w:szCs w:val="22"/>
              </w:rPr>
              <w:t>2</w:t>
            </w:r>
          </w:p>
        </w:tc>
        <w:tc>
          <w:tcPr>
            <w:tcW w:w="864" w:type="dxa"/>
            <w:tcBorders>
              <w:top w:val="single" w:sz="4" w:space="0" w:color="auto"/>
              <w:left w:val="single" w:sz="4" w:space="0" w:color="auto"/>
              <w:bottom w:val="single" w:sz="4" w:space="0" w:color="auto"/>
            </w:tcBorders>
          </w:tcPr>
          <w:p w:rsidR="001B009A" w:rsidRPr="00667395" w:rsidRDefault="001B009A" w:rsidP="004327F2">
            <w:pPr>
              <w:ind w:firstLine="0"/>
              <w:jc w:val="left"/>
              <w:rPr>
                <w:b/>
                <w:bCs/>
                <w:sz w:val="22"/>
                <w:szCs w:val="22"/>
              </w:rPr>
            </w:pPr>
            <w:r w:rsidRPr="00667395">
              <w:rPr>
                <w:b/>
                <w:bCs/>
                <w:sz w:val="22"/>
                <w:szCs w:val="22"/>
              </w:rPr>
              <w:t>3</w:t>
            </w:r>
          </w:p>
        </w:tc>
        <w:tc>
          <w:tcPr>
            <w:tcW w:w="1418" w:type="dxa"/>
            <w:tcBorders>
              <w:top w:val="single" w:sz="4" w:space="0" w:color="auto"/>
              <w:left w:val="single" w:sz="4" w:space="0" w:color="auto"/>
              <w:bottom w:val="single" w:sz="4" w:space="0" w:color="auto"/>
            </w:tcBorders>
          </w:tcPr>
          <w:p w:rsidR="001B009A" w:rsidRPr="00667395" w:rsidRDefault="001B009A" w:rsidP="004327F2">
            <w:pPr>
              <w:ind w:firstLine="0"/>
              <w:jc w:val="left"/>
              <w:rPr>
                <w:b/>
                <w:bCs/>
                <w:sz w:val="22"/>
                <w:szCs w:val="22"/>
              </w:rPr>
            </w:pPr>
            <w:r w:rsidRPr="00667395">
              <w:rPr>
                <w:b/>
                <w:bCs/>
                <w:sz w:val="22"/>
                <w:szCs w:val="22"/>
              </w:rPr>
              <w:t>4</w:t>
            </w:r>
          </w:p>
        </w:tc>
        <w:tc>
          <w:tcPr>
            <w:tcW w:w="1559" w:type="dxa"/>
            <w:tcBorders>
              <w:top w:val="single" w:sz="4" w:space="0" w:color="auto"/>
              <w:left w:val="single" w:sz="4" w:space="0" w:color="auto"/>
              <w:bottom w:val="single" w:sz="4" w:space="0" w:color="auto"/>
            </w:tcBorders>
          </w:tcPr>
          <w:p w:rsidR="001B009A" w:rsidRPr="00667395" w:rsidRDefault="001B009A" w:rsidP="004327F2">
            <w:pPr>
              <w:ind w:firstLine="0"/>
              <w:jc w:val="left"/>
              <w:rPr>
                <w:b/>
                <w:bCs/>
                <w:sz w:val="22"/>
                <w:szCs w:val="22"/>
              </w:rPr>
            </w:pPr>
            <w:r w:rsidRPr="00667395">
              <w:rPr>
                <w:b/>
                <w:bCs/>
                <w:sz w:val="22"/>
                <w:szCs w:val="22"/>
              </w:rPr>
              <w:t>5</w:t>
            </w:r>
          </w:p>
        </w:tc>
        <w:tc>
          <w:tcPr>
            <w:tcW w:w="2122" w:type="dxa"/>
            <w:tcBorders>
              <w:top w:val="single" w:sz="4" w:space="0" w:color="auto"/>
              <w:left w:val="single" w:sz="4" w:space="0" w:color="auto"/>
              <w:bottom w:val="single" w:sz="4" w:space="0" w:color="auto"/>
            </w:tcBorders>
          </w:tcPr>
          <w:p w:rsidR="001B009A" w:rsidRPr="00667395" w:rsidRDefault="001B009A" w:rsidP="004327F2">
            <w:pPr>
              <w:ind w:firstLine="0"/>
              <w:jc w:val="left"/>
              <w:rPr>
                <w:b/>
                <w:bCs/>
                <w:sz w:val="22"/>
                <w:szCs w:val="22"/>
              </w:rPr>
            </w:pPr>
            <w:r w:rsidRPr="00667395">
              <w:rPr>
                <w:b/>
                <w:bCs/>
                <w:sz w:val="22"/>
                <w:szCs w:val="22"/>
              </w:rPr>
              <w:t>6</w:t>
            </w:r>
          </w:p>
        </w:tc>
        <w:tc>
          <w:tcPr>
            <w:tcW w:w="1705" w:type="dxa"/>
            <w:tcBorders>
              <w:top w:val="single" w:sz="4" w:space="0" w:color="auto"/>
              <w:left w:val="single" w:sz="4" w:space="0" w:color="auto"/>
              <w:bottom w:val="single" w:sz="4" w:space="0" w:color="auto"/>
            </w:tcBorders>
          </w:tcPr>
          <w:p w:rsidR="001B009A" w:rsidRPr="00667395" w:rsidRDefault="001B009A" w:rsidP="004327F2">
            <w:pPr>
              <w:ind w:firstLine="0"/>
              <w:jc w:val="left"/>
              <w:rPr>
                <w:b/>
                <w:bCs/>
                <w:sz w:val="22"/>
                <w:szCs w:val="22"/>
              </w:rPr>
            </w:pPr>
            <w:r w:rsidRPr="00667395">
              <w:rPr>
                <w:b/>
                <w:bCs/>
                <w:sz w:val="22"/>
                <w:szCs w:val="22"/>
              </w:rPr>
              <w:t>7</w:t>
            </w:r>
          </w:p>
        </w:tc>
      </w:tr>
      <w:tr w:rsidR="001B009A" w:rsidRPr="00667395" w:rsidTr="001B009A">
        <w:tc>
          <w:tcPr>
            <w:tcW w:w="1696" w:type="dxa"/>
            <w:tcBorders>
              <w:top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Социальное обслуживание</w:t>
            </w:r>
          </w:p>
        </w:tc>
        <w:tc>
          <w:tcPr>
            <w:tcW w:w="6087" w:type="dxa"/>
            <w:tcBorders>
              <w:top w:val="single" w:sz="4" w:space="0" w:color="auto"/>
              <w:left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Par211" w:tooltip="3.2.1" w:history="1">
              <w:r w:rsidRPr="00667395">
                <w:rPr>
                  <w:rStyle w:val="af7"/>
                  <w:bCs/>
                  <w:color w:val="auto"/>
                  <w:sz w:val="22"/>
                  <w:szCs w:val="22"/>
                </w:rPr>
                <w:t>кодами 3.2.1</w:t>
              </w:r>
            </w:hyperlink>
            <w:r w:rsidRPr="00667395">
              <w:rPr>
                <w:bCs/>
                <w:sz w:val="22"/>
                <w:szCs w:val="22"/>
              </w:rPr>
              <w:t xml:space="preserve"> - </w:t>
            </w:r>
            <w:hyperlink w:anchor="Par224" w:tooltip="3.2.4" w:history="1">
              <w:r w:rsidRPr="00667395">
                <w:rPr>
                  <w:rStyle w:val="af7"/>
                  <w:bCs/>
                  <w:color w:val="auto"/>
                  <w:sz w:val="22"/>
                  <w:szCs w:val="22"/>
                </w:rPr>
                <w:t>3.2.4</w:t>
              </w:r>
            </w:hyperlink>
          </w:p>
        </w:tc>
        <w:tc>
          <w:tcPr>
            <w:tcW w:w="864"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3.2</w:t>
            </w:r>
          </w:p>
        </w:tc>
        <w:tc>
          <w:tcPr>
            <w:tcW w:w="1418"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Минимальная площадь – 600</w:t>
            </w:r>
          </w:p>
          <w:p w:rsidR="001B009A" w:rsidRPr="00667395" w:rsidRDefault="001B009A" w:rsidP="004327F2">
            <w:pPr>
              <w:ind w:firstLine="0"/>
              <w:jc w:val="left"/>
              <w:rPr>
                <w:bCs/>
                <w:sz w:val="22"/>
                <w:szCs w:val="22"/>
              </w:rPr>
            </w:pPr>
            <w:r w:rsidRPr="00667395">
              <w:rPr>
                <w:bCs/>
                <w:sz w:val="22"/>
                <w:szCs w:val="22"/>
              </w:rPr>
              <w:t>Максимальная площадь – 5000</w:t>
            </w:r>
          </w:p>
        </w:tc>
        <w:tc>
          <w:tcPr>
            <w:tcW w:w="1559"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Максимальное количество этажей - 4</w:t>
            </w:r>
          </w:p>
          <w:p w:rsidR="001B009A" w:rsidRPr="00667395" w:rsidRDefault="001B009A" w:rsidP="004327F2">
            <w:pPr>
              <w:ind w:firstLine="0"/>
              <w:jc w:val="left"/>
              <w:rPr>
                <w:bCs/>
                <w:sz w:val="22"/>
                <w:szCs w:val="22"/>
              </w:rPr>
            </w:pPr>
          </w:p>
        </w:tc>
        <w:tc>
          <w:tcPr>
            <w:tcW w:w="2122" w:type="dxa"/>
            <w:tcBorders>
              <w:top w:val="single" w:sz="4" w:space="0" w:color="auto"/>
              <w:left w:val="single" w:sz="4" w:space="0" w:color="auto"/>
              <w:bottom w:val="single" w:sz="4" w:space="0" w:color="auto"/>
            </w:tcBorders>
          </w:tcPr>
          <w:p w:rsidR="001B009A" w:rsidRPr="00667395" w:rsidRDefault="007A32CE" w:rsidP="004327F2">
            <w:pPr>
              <w:ind w:firstLine="0"/>
              <w:jc w:val="left"/>
              <w:rPr>
                <w:bCs/>
                <w:sz w:val="22"/>
                <w:szCs w:val="22"/>
              </w:rPr>
            </w:pPr>
            <w:r w:rsidRPr="00667395">
              <w:rPr>
                <w:bCs/>
                <w:sz w:val="22"/>
                <w:szCs w:val="22"/>
              </w:rPr>
              <w:t>5м</w:t>
            </w:r>
            <w:r w:rsidR="001B009A" w:rsidRPr="00667395">
              <w:rPr>
                <w:bCs/>
                <w:sz w:val="22"/>
                <w:szCs w:val="22"/>
              </w:rPr>
              <w:t xml:space="preserve"> </w:t>
            </w:r>
          </w:p>
        </w:tc>
        <w:tc>
          <w:tcPr>
            <w:tcW w:w="1705"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70</w:t>
            </w:r>
          </w:p>
        </w:tc>
      </w:tr>
      <w:tr w:rsidR="001B009A" w:rsidRPr="00667395" w:rsidTr="001B009A">
        <w:tc>
          <w:tcPr>
            <w:tcW w:w="1696" w:type="dxa"/>
            <w:tcBorders>
              <w:top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Бытовое обслуживание</w:t>
            </w:r>
          </w:p>
        </w:tc>
        <w:tc>
          <w:tcPr>
            <w:tcW w:w="6087" w:type="dxa"/>
            <w:tcBorders>
              <w:top w:val="single" w:sz="4" w:space="0" w:color="auto"/>
              <w:left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64"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3.3</w:t>
            </w:r>
          </w:p>
        </w:tc>
        <w:tc>
          <w:tcPr>
            <w:tcW w:w="1418"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Минимальная площадь – 600</w:t>
            </w:r>
          </w:p>
          <w:p w:rsidR="001B009A" w:rsidRPr="00667395" w:rsidRDefault="001B009A" w:rsidP="004327F2">
            <w:pPr>
              <w:ind w:firstLine="0"/>
              <w:jc w:val="left"/>
              <w:rPr>
                <w:bCs/>
                <w:sz w:val="22"/>
                <w:szCs w:val="22"/>
              </w:rPr>
            </w:pPr>
            <w:r w:rsidRPr="00667395">
              <w:rPr>
                <w:bCs/>
                <w:sz w:val="22"/>
                <w:szCs w:val="22"/>
              </w:rPr>
              <w:t xml:space="preserve">Максимальная площадь </w:t>
            </w:r>
            <w:r w:rsidRPr="00667395">
              <w:rPr>
                <w:bCs/>
                <w:sz w:val="22"/>
                <w:szCs w:val="22"/>
              </w:rPr>
              <w:lastRenderedPageBreak/>
              <w:t>– 5000</w:t>
            </w:r>
          </w:p>
        </w:tc>
        <w:tc>
          <w:tcPr>
            <w:tcW w:w="1559"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lastRenderedPageBreak/>
              <w:t>Максимальное количество этажей - 4</w:t>
            </w:r>
          </w:p>
          <w:p w:rsidR="001B009A" w:rsidRPr="00667395" w:rsidRDefault="001B009A" w:rsidP="004327F2">
            <w:pPr>
              <w:ind w:firstLine="0"/>
              <w:jc w:val="left"/>
              <w:rPr>
                <w:bCs/>
                <w:sz w:val="22"/>
                <w:szCs w:val="22"/>
              </w:rPr>
            </w:pPr>
          </w:p>
        </w:tc>
        <w:tc>
          <w:tcPr>
            <w:tcW w:w="2122" w:type="dxa"/>
            <w:tcBorders>
              <w:top w:val="single" w:sz="4" w:space="0" w:color="auto"/>
              <w:left w:val="single" w:sz="4" w:space="0" w:color="auto"/>
              <w:bottom w:val="single" w:sz="4" w:space="0" w:color="auto"/>
            </w:tcBorders>
          </w:tcPr>
          <w:p w:rsidR="001B009A" w:rsidRPr="00667395" w:rsidRDefault="007A32CE" w:rsidP="004327F2">
            <w:pPr>
              <w:ind w:firstLine="0"/>
              <w:jc w:val="left"/>
              <w:rPr>
                <w:bCs/>
                <w:sz w:val="22"/>
                <w:szCs w:val="22"/>
              </w:rPr>
            </w:pPr>
            <w:r w:rsidRPr="00667395">
              <w:rPr>
                <w:bCs/>
                <w:sz w:val="22"/>
                <w:szCs w:val="22"/>
              </w:rPr>
              <w:t>5м</w:t>
            </w:r>
          </w:p>
        </w:tc>
        <w:tc>
          <w:tcPr>
            <w:tcW w:w="1705"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70</w:t>
            </w:r>
          </w:p>
        </w:tc>
      </w:tr>
      <w:tr w:rsidR="001B009A" w:rsidRPr="00667395" w:rsidTr="001B009A">
        <w:tc>
          <w:tcPr>
            <w:tcW w:w="1696" w:type="dxa"/>
            <w:tcBorders>
              <w:top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Здравоохранение</w:t>
            </w:r>
          </w:p>
        </w:tc>
        <w:tc>
          <w:tcPr>
            <w:tcW w:w="6087" w:type="dxa"/>
            <w:tcBorders>
              <w:top w:val="single" w:sz="4" w:space="0" w:color="auto"/>
              <w:left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c>
          <w:tcPr>
            <w:tcW w:w="864"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3.4</w:t>
            </w:r>
          </w:p>
        </w:tc>
        <w:tc>
          <w:tcPr>
            <w:tcW w:w="1418"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Минимальная площадь – 1000</w:t>
            </w:r>
          </w:p>
          <w:p w:rsidR="001B009A" w:rsidRPr="00667395" w:rsidRDefault="001B009A" w:rsidP="004327F2">
            <w:pPr>
              <w:ind w:firstLine="0"/>
              <w:jc w:val="left"/>
              <w:rPr>
                <w:bCs/>
                <w:sz w:val="22"/>
                <w:szCs w:val="22"/>
              </w:rPr>
            </w:pPr>
            <w:r w:rsidRPr="00667395">
              <w:rPr>
                <w:bCs/>
                <w:sz w:val="22"/>
                <w:szCs w:val="22"/>
              </w:rPr>
              <w:t>Максимальная площадь – 5000</w:t>
            </w:r>
          </w:p>
        </w:tc>
        <w:tc>
          <w:tcPr>
            <w:tcW w:w="1559"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Максимальное количество этажей - 4</w:t>
            </w:r>
          </w:p>
          <w:p w:rsidR="001B009A" w:rsidRPr="00667395" w:rsidRDefault="001B009A" w:rsidP="004327F2">
            <w:pPr>
              <w:ind w:firstLine="0"/>
              <w:jc w:val="left"/>
              <w:rPr>
                <w:bCs/>
                <w:sz w:val="22"/>
                <w:szCs w:val="22"/>
              </w:rPr>
            </w:pPr>
          </w:p>
        </w:tc>
        <w:tc>
          <w:tcPr>
            <w:tcW w:w="2122" w:type="dxa"/>
            <w:tcBorders>
              <w:top w:val="single" w:sz="4" w:space="0" w:color="auto"/>
              <w:left w:val="single" w:sz="4" w:space="0" w:color="auto"/>
              <w:bottom w:val="single" w:sz="4" w:space="0" w:color="auto"/>
            </w:tcBorders>
          </w:tcPr>
          <w:p w:rsidR="001B009A" w:rsidRPr="00667395" w:rsidRDefault="007A32CE" w:rsidP="004327F2">
            <w:pPr>
              <w:ind w:firstLine="0"/>
              <w:jc w:val="left"/>
              <w:rPr>
                <w:bCs/>
                <w:sz w:val="22"/>
                <w:szCs w:val="22"/>
              </w:rPr>
            </w:pPr>
            <w:r w:rsidRPr="00667395">
              <w:rPr>
                <w:bCs/>
                <w:sz w:val="22"/>
                <w:szCs w:val="22"/>
              </w:rPr>
              <w:t>5м</w:t>
            </w:r>
          </w:p>
        </w:tc>
        <w:tc>
          <w:tcPr>
            <w:tcW w:w="1705"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70</w:t>
            </w:r>
          </w:p>
        </w:tc>
      </w:tr>
      <w:tr w:rsidR="001B009A" w:rsidRPr="00667395" w:rsidTr="001B009A">
        <w:tc>
          <w:tcPr>
            <w:tcW w:w="1696" w:type="dxa"/>
            <w:tcBorders>
              <w:top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Образование и просвещение</w:t>
            </w:r>
          </w:p>
        </w:tc>
        <w:tc>
          <w:tcPr>
            <w:tcW w:w="6087" w:type="dxa"/>
            <w:tcBorders>
              <w:top w:val="single" w:sz="4" w:space="0" w:color="auto"/>
              <w:left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Par252" w:tooltip="Дошкольное, начальное и среднее общее образование" w:history="1">
              <w:r w:rsidRPr="00667395">
                <w:rPr>
                  <w:rStyle w:val="af7"/>
                  <w:bCs/>
                  <w:color w:val="auto"/>
                  <w:sz w:val="22"/>
                  <w:szCs w:val="22"/>
                </w:rPr>
                <w:t>кодами 3.5.1</w:t>
              </w:r>
            </w:hyperlink>
            <w:r w:rsidRPr="00667395">
              <w:rPr>
                <w:bCs/>
                <w:sz w:val="22"/>
                <w:szCs w:val="22"/>
              </w:rPr>
              <w:t xml:space="preserve"> - </w:t>
            </w:r>
            <w:hyperlink w:anchor="Par256" w:tooltip="Среднее и высшее профессиональное образование" w:history="1">
              <w:r w:rsidRPr="00667395">
                <w:rPr>
                  <w:rStyle w:val="af7"/>
                  <w:bCs/>
                  <w:color w:val="auto"/>
                  <w:sz w:val="22"/>
                  <w:szCs w:val="22"/>
                </w:rPr>
                <w:t>3.5.2</w:t>
              </w:r>
            </w:hyperlink>
          </w:p>
        </w:tc>
        <w:tc>
          <w:tcPr>
            <w:tcW w:w="864"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3.5</w:t>
            </w:r>
          </w:p>
        </w:tc>
        <w:tc>
          <w:tcPr>
            <w:tcW w:w="1418"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Минимальная площадь – 1000</w:t>
            </w:r>
          </w:p>
          <w:p w:rsidR="001B009A" w:rsidRPr="00667395" w:rsidRDefault="001B009A" w:rsidP="004327F2">
            <w:pPr>
              <w:ind w:firstLine="0"/>
              <w:jc w:val="left"/>
              <w:rPr>
                <w:bCs/>
                <w:sz w:val="22"/>
                <w:szCs w:val="22"/>
              </w:rPr>
            </w:pPr>
            <w:r w:rsidRPr="00667395">
              <w:rPr>
                <w:bCs/>
                <w:sz w:val="22"/>
                <w:szCs w:val="22"/>
              </w:rPr>
              <w:t>Максимальная площадь – 50000</w:t>
            </w:r>
          </w:p>
        </w:tc>
        <w:tc>
          <w:tcPr>
            <w:tcW w:w="1559"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Максимальное количество этажей -3</w:t>
            </w:r>
          </w:p>
          <w:p w:rsidR="001B009A" w:rsidRPr="00667395" w:rsidRDefault="001B009A" w:rsidP="004327F2">
            <w:pPr>
              <w:ind w:firstLine="0"/>
              <w:jc w:val="left"/>
              <w:rPr>
                <w:bCs/>
                <w:sz w:val="22"/>
                <w:szCs w:val="22"/>
              </w:rPr>
            </w:pPr>
          </w:p>
        </w:tc>
        <w:tc>
          <w:tcPr>
            <w:tcW w:w="2122"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Минимальный отступ зданий, строений, сооружений от границ земельного участка - 5 м</w:t>
            </w:r>
          </w:p>
        </w:tc>
        <w:tc>
          <w:tcPr>
            <w:tcW w:w="1705"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70</w:t>
            </w:r>
          </w:p>
        </w:tc>
      </w:tr>
      <w:tr w:rsidR="001B009A" w:rsidRPr="00667395" w:rsidTr="001B009A">
        <w:tc>
          <w:tcPr>
            <w:tcW w:w="1696" w:type="dxa"/>
            <w:tcBorders>
              <w:top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Культурное развитие</w:t>
            </w:r>
          </w:p>
        </w:tc>
        <w:tc>
          <w:tcPr>
            <w:tcW w:w="6087" w:type="dxa"/>
            <w:tcBorders>
              <w:top w:val="single" w:sz="4" w:space="0" w:color="auto"/>
              <w:left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ar266" w:tooltip="3.6.1" w:history="1">
              <w:r w:rsidRPr="00667395">
                <w:rPr>
                  <w:rStyle w:val="af7"/>
                  <w:bCs/>
                  <w:color w:val="auto"/>
                  <w:sz w:val="22"/>
                  <w:szCs w:val="22"/>
                </w:rPr>
                <w:t>кодами 3.6.1</w:t>
              </w:r>
            </w:hyperlink>
            <w:r w:rsidRPr="00667395">
              <w:rPr>
                <w:bCs/>
                <w:sz w:val="22"/>
                <w:szCs w:val="22"/>
              </w:rPr>
              <w:t xml:space="preserve"> - </w:t>
            </w:r>
            <w:hyperlink w:anchor="Par274" w:tooltip="3.6.3" w:history="1">
              <w:r w:rsidRPr="00667395">
                <w:rPr>
                  <w:rStyle w:val="af7"/>
                  <w:bCs/>
                  <w:color w:val="auto"/>
                  <w:sz w:val="22"/>
                  <w:szCs w:val="22"/>
                </w:rPr>
                <w:t>3.6.3</w:t>
              </w:r>
            </w:hyperlink>
          </w:p>
        </w:tc>
        <w:tc>
          <w:tcPr>
            <w:tcW w:w="864"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3.6</w:t>
            </w:r>
          </w:p>
        </w:tc>
        <w:tc>
          <w:tcPr>
            <w:tcW w:w="1418"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Минимальная площадь – 1000</w:t>
            </w:r>
          </w:p>
          <w:p w:rsidR="001B009A" w:rsidRPr="00667395" w:rsidRDefault="001B009A" w:rsidP="004327F2">
            <w:pPr>
              <w:ind w:firstLine="0"/>
              <w:jc w:val="left"/>
              <w:rPr>
                <w:bCs/>
                <w:sz w:val="22"/>
                <w:szCs w:val="22"/>
              </w:rPr>
            </w:pPr>
            <w:r w:rsidRPr="00667395">
              <w:rPr>
                <w:bCs/>
                <w:sz w:val="22"/>
                <w:szCs w:val="22"/>
              </w:rPr>
              <w:t>Максимальная площадь – 50000</w:t>
            </w:r>
          </w:p>
        </w:tc>
        <w:tc>
          <w:tcPr>
            <w:tcW w:w="1559"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Максимальное количество этажей -4</w:t>
            </w:r>
          </w:p>
          <w:p w:rsidR="001B009A" w:rsidRPr="00667395" w:rsidRDefault="001B009A" w:rsidP="004327F2">
            <w:pPr>
              <w:ind w:firstLine="0"/>
              <w:jc w:val="left"/>
              <w:rPr>
                <w:bCs/>
                <w:sz w:val="22"/>
                <w:szCs w:val="22"/>
              </w:rPr>
            </w:pPr>
          </w:p>
        </w:tc>
        <w:tc>
          <w:tcPr>
            <w:tcW w:w="2122"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5 м</w:t>
            </w:r>
          </w:p>
        </w:tc>
        <w:tc>
          <w:tcPr>
            <w:tcW w:w="1705"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70</w:t>
            </w:r>
          </w:p>
        </w:tc>
      </w:tr>
      <w:tr w:rsidR="001B009A" w:rsidRPr="00667395" w:rsidTr="001B009A">
        <w:tc>
          <w:tcPr>
            <w:tcW w:w="1696" w:type="dxa"/>
            <w:tcBorders>
              <w:top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Религиозное использование</w:t>
            </w:r>
          </w:p>
        </w:tc>
        <w:tc>
          <w:tcPr>
            <w:tcW w:w="6087" w:type="dxa"/>
            <w:tcBorders>
              <w:top w:val="single" w:sz="4" w:space="0" w:color="auto"/>
              <w:left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ar282" w:tooltip="3.7.1" w:history="1">
              <w:r w:rsidRPr="00667395">
                <w:rPr>
                  <w:rStyle w:val="af7"/>
                  <w:bCs/>
                  <w:color w:val="auto"/>
                  <w:sz w:val="22"/>
                  <w:szCs w:val="22"/>
                </w:rPr>
                <w:t>кодами 3.7.1</w:t>
              </w:r>
            </w:hyperlink>
            <w:r w:rsidRPr="00667395">
              <w:rPr>
                <w:bCs/>
                <w:sz w:val="22"/>
                <w:szCs w:val="22"/>
              </w:rPr>
              <w:t xml:space="preserve"> - </w:t>
            </w:r>
            <w:hyperlink w:anchor="Par286" w:tooltip="3.7.2" w:history="1">
              <w:r w:rsidRPr="00667395">
                <w:rPr>
                  <w:rStyle w:val="af7"/>
                  <w:bCs/>
                  <w:color w:val="auto"/>
                  <w:sz w:val="22"/>
                  <w:szCs w:val="22"/>
                </w:rPr>
                <w:t>3.7.2</w:t>
              </w:r>
            </w:hyperlink>
          </w:p>
        </w:tc>
        <w:tc>
          <w:tcPr>
            <w:tcW w:w="864"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3.7</w:t>
            </w:r>
          </w:p>
        </w:tc>
        <w:tc>
          <w:tcPr>
            <w:tcW w:w="1418"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Минимальная площадь – 600 Максимальная площадь – 5000</w:t>
            </w:r>
          </w:p>
          <w:p w:rsidR="001B009A" w:rsidRPr="00667395" w:rsidRDefault="001B009A" w:rsidP="004327F2">
            <w:pPr>
              <w:ind w:firstLine="0"/>
              <w:jc w:val="left"/>
              <w:rPr>
                <w:bCs/>
                <w:sz w:val="22"/>
                <w:szCs w:val="22"/>
              </w:rPr>
            </w:pPr>
          </w:p>
          <w:p w:rsidR="001B009A" w:rsidRPr="00667395" w:rsidRDefault="001B009A" w:rsidP="004327F2">
            <w:pPr>
              <w:ind w:firstLine="0"/>
              <w:jc w:val="left"/>
              <w:rPr>
                <w:bCs/>
                <w:sz w:val="22"/>
                <w:szCs w:val="22"/>
              </w:rPr>
            </w:pPr>
          </w:p>
          <w:p w:rsidR="001B009A" w:rsidRPr="00667395" w:rsidRDefault="001B009A" w:rsidP="004327F2">
            <w:pPr>
              <w:ind w:firstLine="0"/>
              <w:jc w:val="left"/>
              <w:rPr>
                <w:bCs/>
                <w:sz w:val="22"/>
                <w:szCs w:val="22"/>
              </w:rPr>
            </w:pPr>
          </w:p>
        </w:tc>
        <w:tc>
          <w:tcPr>
            <w:tcW w:w="1559"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Максимальная высота строений, количество этажей – по заданию на проектирование</w:t>
            </w:r>
          </w:p>
        </w:tc>
        <w:tc>
          <w:tcPr>
            <w:tcW w:w="2122" w:type="dxa"/>
            <w:tcBorders>
              <w:top w:val="single" w:sz="4" w:space="0" w:color="auto"/>
              <w:left w:val="single" w:sz="4" w:space="0" w:color="auto"/>
              <w:bottom w:val="single" w:sz="4" w:space="0" w:color="auto"/>
            </w:tcBorders>
          </w:tcPr>
          <w:p w:rsidR="001B009A" w:rsidRPr="00667395" w:rsidRDefault="007A32CE" w:rsidP="004327F2">
            <w:pPr>
              <w:ind w:firstLine="0"/>
              <w:jc w:val="left"/>
              <w:rPr>
                <w:bCs/>
                <w:sz w:val="22"/>
                <w:szCs w:val="22"/>
              </w:rPr>
            </w:pPr>
            <w:r w:rsidRPr="00667395">
              <w:rPr>
                <w:bCs/>
                <w:sz w:val="22"/>
                <w:szCs w:val="22"/>
              </w:rPr>
              <w:t>5м</w:t>
            </w:r>
          </w:p>
        </w:tc>
        <w:tc>
          <w:tcPr>
            <w:tcW w:w="1705"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70</w:t>
            </w:r>
          </w:p>
        </w:tc>
      </w:tr>
      <w:tr w:rsidR="001B009A" w:rsidRPr="00667395" w:rsidTr="001B009A">
        <w:tc>
          <w:tcPr>
            <w:tcW w:w="1696" w:type="dxa"/>
            <w:tcBorders>
              <w:top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Общественное управление</w:t>
            </w:r>
          </w:p>
        </w:tc>
        <w:tc>
          <w:tcPr>
            <w:tcW w:w="6087" w:type="dxa"/>
            <w:tcBorders>
              <w:top w:val="single" w:sz="4" w:space="0" w:color="auto"/>
              <w:left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Par294" w:tooltip="3.8.1" w:history="1">
              <w:r w:rsidRPr="00667395">
                <w:rPr>
                  <w:rStyle w:val="af7"/>
                  <w:bCs/>
                  <w:color w:val="auto"/>
                  <w:sz w:val="22"/>
                  <w:szCs w:val="22"/>
                </w:rPr>
                <w:t>кодами 3.8.1</w:t>
              </w:r>
            </w:hyperlink>
            <w:r w:rsidRPr="00667395">
              <w:rPr>
                <w:bCs/>
                <w:sz w:val="22"/>
                <w:szCs w:val="22"/>
              </w:rPr>
              <w:t xml:space="preserve"> - </w:t>
            </w:r>
            <w:hyperlink w:anchor="Par298" w:tooltip="3.8.2" w:history="1">
              <w:r w:rsidRPr="00667395">
                <w:rPr>
                  <w:rStyle w:val="af7"/>
                  <w:bCs/>
                  <w:color w:val="auto"/>
                  <w:sz w:val="22"/>
                  <w:szCs w:val="22"/>
                </w:rPr>
                <w:t>3.8.2</w:t>
              </w:r>
            </w:hyperlink>
          </w:p>
        </w:tc>
        <w:tc>
          <w:tcPr>
            <w:tcW w:w="864"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3.8</w:t>
            </w:r>
          </w:p>
        </w:tc>
        <w:tc>
          <w:tcPr>
            <w:tcW w:w="1418"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Минимальная площадь – 600</w:t>
            </w:r>
          </w:p>
          <w:p w:rsidR="001B009A" w:rsidRPr="00667395" w:rsidRDefault="001B009A" w:rsidP="004327F2">
            <w:pPr>
              <w:ind w:firstLine="0"/>
              <w:jc w:val="left"/>
              <w:rPr>
                <w:bCs/>
                <w:sz w:val="22"/>
                <w:szCs w:val="22"/>
              </w:rPr>
            </w:pPr>
            <w:r w:rsidRPr="00667395">
              <w:rPr>
                <w:bCs/>
                <w:sz w:val="22"/>
                <w:szCs w:val="22"/>
              </w:rPr>
              <w:t>Максимальная площадь – 20000</w:t>
            </w:r>
          </w:p>
        </w:tc>
        <w:tc>
          <w:tcPr>
            <w:tcW w:w="1559"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Максимальное количество этажей - 4</w:t>
            </w:r>
          </w:p>
          <w:p w:rsidR="001B009A" w:rsidRPr="00667395" w:rsidRDefault="001B009A" w:rsidP="004327F2">
            <w:pPr>
              <w:ind w:firstLine="0"/>
              <w:jc w:val="left"/>
              <w:rPr>
                <w:bCs/>
                <w:sz w:val="22"/>
                <w:szCs w:val="22"/>
              </w:rPr>
            </w:pPr>
          </w:p>
        </w:tc>
        <w:tc>
          <w:tcPr>
            <w:tcW w:w="2122"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5 м</w:t>
            </w:r>
          </w:p>
        </w:tc>
        <w:tc>
          <w:tcPr>
            <w:tcW w:w="1705"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70</w:t>
            </w:r>
          </w:p>
        </w:tc>
      </w:tr>
      <w:tr w:rsidR="001B009A" w:rsidRPr="00667395" w:rsidTr="007A32CE">
        <w:trPr>
          <w:trHeight w:val="2137"/>
        </w:trPr>
        <w:tc>
          <w:tcPr>
            <w:tcW w:w="1696" w:type="dxa"/>
            <w:tcBorders>
              <w:top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lastRenderedPageBreak/>
              <w:t>Обеспечение научной деятельности</w:t>
            </w:r>
          </w:p>
        </w:tc>
        <w:tc>
          <w:tcPr>
            <w:tcW w:w="6087" w:type="dxa"/>
            <w:tcBorders>
              <w:top w:val="single" w:sz="4" w:space="0" w:color="auto"/>
              <w:left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w:anchor="Par306" w:tooltip="3.9.1" w:history="1">
              <w:r w:rsidRPr="00667395">
                <w:rPr>
                  <w:rStyle w:val="af7"/>
                  <w:bCs/>
                  <w:color w:val="auto"/>
                  <w:sz w:val="22"/>
                  <w:szCs w:val="22"/>
                </w:rPr>
                <w:t>кодами 3.9.1</w:t>
              </w:r>
            </w:hyperlink>
            <w:r w:rsidRPr="00667395">
              <w:rPr>
                <w:bCs/>
                <w:sz w:val="22"/>
                <w:szCs w:val="22"/>
              </w:rPr>
              <w:t xml:space="preserve"> - </w:t>
            </w:r>
            <w:hyperlink w:anchor="Par314" w:tooltip="3.9.3" w:history="1">
              <w:r w:rsidRPr="00667395">
                <w:rPr>
                  <w:rStyle w:val="af7"/>
                  <w:bCs/>
                  <w:color w:val="auto"/>
                  <w:sz w:val="22"/>
                  <w:szCs w:val="22"/>
                </w:rPr>
                <w:t>3.9.3</w:t>
              </w:r>
            </w:hyperlink>
          </w:p>
        </w:tc>
        <w:tc>
          <w:tcPr>
            <w:tcW w:w="864"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3.9</w:t>
            </w:r>
          </w:p>
        </w:tc>
        <w:tc>
          <w:tcPr>
            <w:tcW w:w="1418"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Минимальная площадь – 6</w:t>
            </w:r>
            <w:r w:rsidR="007A32CE" w:rsidRPr="00667395">
              <w:rPr>
                <w:bCs/>
                <w:sz w:val="22"/>
                <w:szCs w:val="22"/>
              </w:rPr>
              <w:t>00 Максимальная площадь – 50000</w:t>
            </w:r>
          </w:p>
        </w:tc>
        <w:tc>
          <w:tcPr>
            <w:tcW w:w="1559"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Максимальная высота строений, количество этажей – по заданию на проектирование</w:t>
            </w:r>
          </w:p>
        </w:tc>
        <w:tc>
          <w:tcPr>
            <w:tcW w:w="2122"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5 м</w:t>
            </w:r>
          </w:p>
        </w:tc>
        <w:tc>
          <w:tcPr>
            <w:tcW w:w="1705"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70</w:t>
            </w:r>
          </w:p>
        </w:tc>
      </w:tr>
      <w:tr w:rsidR="001B009A" w:rsidRPr="00667395" w:rsidTr="001B009A">
        <w:tc>
          <w:tcPr>
            <w:tcW w:w="1696" w:type="dxa"/>
            <w:tcBorders>
              <w:top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Ветеринарное обслуживание</w:t>
            </w:r>
          </w:p>
        </w:tc>
        <w:tc>
          <w:tcPr>
            <w:tcW w:w="6087" w:type="dxa"/>
            <w:tcBorders>
              <w:top w:val="single" w:sz="4" w:space="0" w:color="auto"/>
              <w:left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Par320" w:tooltip="Амбулаторное ветеринарное обслуживание" w:history="1">
              <w:r w:rsidRPr="00667395">
                <w:rPr>
                  <w:rStyle w:val="af7"/>
                  <w:bCs/>
                  <w:color w:val="auto"/>
                  <w:sz w:val="22"/>
                  <w:szCs w:val="22"/>
                </w:rPr>
                <w:t>кодами 3.10.1</w:t>
              </w:r>
            </w:hyperlink>
            <w:r w:rsidRPr="00667395">
              <w:rPr>
                <w:bCs/>
                <w:sz w:val="22"/>
                <w:szCs w:val="22"/>
              </w:rPr>
              <w:t xml:space="preserve"> - </w:t>
            </w:r>
            <w:hyperlink w:anchor="Par324" w:tooltip="Приюты для животных" w:history="1">
              <w:r w:rsidRPr="00667395">
                <w:rPr>
                  <w:rStyle w:val="af7"/>
                  <w:bCs/>
                  <w:color w:val="auto"/>
                  <w:sz w:val="22"/>
                  <w:szCs w:val="22"/>
                </w:rPr>
                <w:t>3.10.2</w:t>
              </w:r>
            </w:hyperlink>
          </w:p>
        </w:tc>
        <w:tc>
          <w:tcPr>
            <w:tcW w:w="864"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3.10</w:t>
            </w:r>
          </w:p>
        </w:tc>
        <w:tc>
          <w:tcPr>
            <w:tcW w:w="1418"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Минимальная площадь – 600</w:t>
            </w:r>
          </w:p>
          <w:p w:rsidR="001B009A" w:rsidRPr="00667395" w:rsidRDefault="001B009A" w:rsidP="004327F2">
            <w:pPr>
              <w:ind w:firstLine="0"/>
              <w:jc w:val="left"/>
              <w:rPr>
                <w:bCs/>
                <w:sz w:val="22"/>
                <w:szCs w:val="22"/>
              </w:rPr>
            </w:pPr>
            <w:r w:rsidRPr="00667395">
              <w:rPr>
                <w:bCs/>
                <w:sz w:val="22"/>
                <w:szCs w:val="22"/>
              </w:rPr>
              <w:t>Максимальная площадь – 20000</w:t>
            </w:r>
          </w:p>
        </w:tc>
        <w:tc>
          <w:tcPr>
            <w:tcW w:w="1559"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Максимальное количество этажей - 3</w:t>
            </w:r>
          </w:p>
          <w:p w:rsidR="001B009A" w:rsidRPr="00667395" w:rsidRDefault="001B009A" w:rsidP="004327F2">
            <w:pPr>
              <w:ind w:firstLine="0"/>
              <w:jc w:val="left"/>
              <w:rPr>
                <w:bCs/>
                <w:sz w:val="22"/>
                <w:szCs w:val="22"/>
              </w:rPr>
            </w:pPr>
          </w:p>
        </w:tc>
        <w:tc>
          <w:tcPr>
            <w:tcW w:w="2122"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5 м</w:t>
            </w:r>
          </w:p>
        </w:tc>
        <w:tc>
          <w:tcPr>
            <w:tcW w:w="1705"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70</w:t>
            </w:r>
          </w:p>
        </w:tc>
      </w:tr>
      <w:tr w:rsidR="001B009A" w:rsidRPr="00667395" w:rsidTr="001B009A">
        <w:tc>
          <w:tcPr>
            <w:tcW w:w="1696" w:type="dxa"/>
            <w:tcBorders>
              <w:top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Деловое управление</w:t>
            </w:r>
          </w:p>
        </w:tc>
        <w:tc>
          <w:tcPr>
            <w:tcW w:w="6087" w:type="dxa"/>
            <w:tcBorders>
              <w:top w:val="single" w:sz="4" w:space="0" w:color="auto"/>
              <w:left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c>
          <w:tcPr>
            <w:tcW w:w="864"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4.1</w:t>
            </w:r>
          </w:p>
        </w:tc>
        <w:tc>
          <w:tcPr>
            <w:tcW w:w="1418"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Минимальная площадь – 600</w:t>
            </w:r>
          </w:p>
          <w:p w:rsidR="001B009A" w:rsidRPr="00667395" w:rsidRDefault="001B009A" w:rsidP="004327F2">
            <w:pPr>
              <w:ind w:firstLine="0"/>
              <w:jc w:val="left"/>
              <w:rPr>
                <w:bCs/>
                <w:sz w:val="22"/>
                <w:szCs w:val="22"/>
              </w:rPr>
            </w:pPr>
            <w:r w:rsidRPr="00667395">
              <w:rPr>
                <w:bCs/>
                <w:sz w:val="22"/>
                <w:szCs w:val="22"/>
              </w:rPr>
              <w:t>Максимальная площадь – 20000</w:t>
            </w:r>
          </w:p>
        </w:tc>
        <w:tc>
          <w:tcPr>
            <w:tcW w:w="1559"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Максимальное количество этажей - 4</w:t>
            </w:r>
          </w:p>
          <w:p w:rsidR="001B009A" w:rsidRPr="00667395" w:rsidRDefault="001B009A" w:rsidP="004327F2">
            <w:pPr>
              <w:ind w:firstLine="0"/>
              <w:jc w:val="left"/>
              <w:rPr>
                <w:bCs/>
                <w:sz w:val="22"/>
                <w:szCs w:val="22"/>
              </w:rPr>
            </w:pPr>
          </w:p>
        </w:tc>
        <w:tc>
          <w:tcPr>
            <w:tcW w:w="2122"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5 м</w:t>
            </w:r>
          </w:p>
        </w:tc>
        <w:tc>
          <w:tcPr>
            <w:tcW w:w="1705"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70</w:t>
            </w:r>
          </w:p>
        </w:tc>
      </w:tr>
      <w:tr w:rsidR="001B009A" w:rsidRPr="00667395" w:rsidTr="001B009A">
        <w:tc>
          <w:tcPr>
            <w:tcW w:w="1696" w:type="dxa"/>
            <w:tcBorders>
              <w:top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Торговые центры</w:t>
            </w:r>
          </w:p>
          <w:p w:rsidR="001B009A" w:rsidRPr="00667395" w:rsidRDefault="001B009A" w:rsidP="004327F2">
            <w:pPr>
              <w:ind w:firstLine="0"/>
              <w:jc w:val="left"/>
              <w:rPr>
                <w:bCs/>
                <w:sz w:val="22"/>
                <w:szCs w:val="22"/>
              </w:rPr>
            </w:pPr>
            <w:r w:rsidRPr="00667395">
              <w:rPr>
                <w:bCs/>
                <w:sz w:val="22"/>
                <w:szCs w:val="22"/>
              </w:rPr>
              <w:t>(Торгово-развлекательные центры)</w:t>
            </w:r>
          </w:p>
        </w:tc>
        <w:tc>
          <w:tcPr>
            <w:tcW w:w="6087" w:type="dxa"/>
            <w:tcBorders>
              <w:top w:val="single" w:sz="4" w:space="0" w:color="auto"/>
              <w:left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ar354" w:tooltip="4.5" w:history="1">
              <w:r w:rsidRPr="00667395">
                <w:rPr>
                  <w:rStyle w:val="af7"/>
                  <w:bCs/>
                  <w:color w:val="auto"/>
                  <w:sz w:val="22"/>
                  <w:szCs w:val="22"/>
                </w:rPr>
                <w:t>кодами 4.5</w:t>
              </w:r>
            </w:hyperlink>
            <w:r w:rsidRPr="00667395">
              <w:rPr>
                <w:bCs/>
                <w:sz w:val="22"/>
                <w:szCs w:val="22"/>
              </w:rPr>
              <w:t xml:space="preserve"> - </w:t>
            </w:r>
            <w:hyperlink w:anchor="Par374" w:tooltip="4.8.2" w:history="1">
              <w:r w:rsidRPr="00667395">
                <w:rPr>
                  <w:rStyle w:val="af7"/>
                  <w:bCs/>
                  <w:color w:val="auto"/>
                  <w:sz w:val="22"/>
                  <w:szCs w:val="22"/>
                </w:rPr>
                <w:t>4.8.2</w:t>
              </w:r>
            </w:hyperlink>
            <w:r w:rsidRPr="00667395">
              <w:rPr>
                <w:bCs/>
                <w:sz w:val="22"/>
                <w:szCs w:val="22"/>
              </w:rPr>
              <w:t>;</w:t>
            </w:r>
          </w:p>
          <w:p w:rsidR="001B009A" w:rsidRPr="00667395" w:rsidRDefault="001B009A" w:rsidP="004327F2">
            <w:pPr>
              <w:ind w:firstLine="0"/>
              <w:jc w:val="left"/>
              <w:rPr>
                <w:bCs/>
                <w:sz w:val="22"/>
                <w:szCs w:val="22"/>
              </w:rPr>
            </w:pPr>
            <w:r w:rsidRPr="00667395">
              <w:rPr>
                <w:bCs/>
                <w:sz w:val="22"/>
                <w:szCs w:val="22"/>
              </w:rPr>
              <w:t>размещение гаражей и (или) стоянок для автомобилей сотрудников и посетителей торгового центра</w:t>
            </w:r>
          </w:p>
        </w:tc>
        <w:tc>
          <w:tcPr>
            <w:tcW w:w="864"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4.2</w:t>
            </w:r>
          </w:p>
        </w:tc>
        <w:tc>
          <w:tcPr>
            <w:tcW w:w="1418"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Минимальная площадь – 600</w:t>
            </w:r>
          </w:p>
          <w:p w:rsidR="001B009A" w:rsidRPr="00667395" w:rsidRDefault="001B009A" w:rsidP="004327F2">
            <w:pPr>
              <w:ind w:firstLine="0"/>
              <w:jc w:val="left"/>
              <w:rPr>
                <w:bCs/>
                <w:sz w:val="22"/>
                <w:szCs w:val="22"/>
              </w:rPr>
            </w:pPr>
            <w:r w:rsidRPr="00667395">
              <w:rPr>
                <w:bCs/>
                <w:sz w:val="22"/>
                <w:szCs w:val="22"/>
              </w:rPr>
              <w:t>Максимальная площадь – 50000</w:t>
            </w:r>
          </w:p>
        </w:tc>
        <w:tc>
          <w:tcPr>
            <w:tcW w:w="1559"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Максимальное количество этажей - 4</w:t>
            </w:r>
          </w:p>
          <w:p w:rsidR="001B009A" w:rsidRPr="00667395" w:rsidRDefault="001B009A" w:rsidP="004327F2">
            <w:pPr>
              <w:ind w:firstLine="0"/>
              <w:jc w:val="left"/>
              <w:rPr>
                <w:bCs/>
                <w:sz w:val="22"/>
                <w:szCs w:val="22"/>
              </w:rPr>
            </w:pPr>
          </w:p>
        </w:tc>
        <w:tc>
          <w:tcPr>
            <w:tcW w:w="2122"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5 м</w:t>
            </w:r>
          </w:p>
        </w:tc>
        <w:tc>
          <w:tcPr>
            <w:tcW w:w="1705"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70</w:t>
            </w:r>
          </w:p>
        </w:tc>
      </w:tr>
      <w:tr w:rsidR="001B009A" w:rsidRPr="00667395" w:rsidTr="001B009A">
        <w:tc>
          <w:tcPr>
            <w:tcW w:w="1696" w:type="dxa"/>
            <w:tcBorders>
              <w:top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Рынки</w:t>
            </w:r>
          </w:p>
        </w:tc>
        <w:tc>
          <w:tcPr>
            <w:tcW w:w="6087" w:type="dxa"/>
            <w:tcBorders>
              <w:top w:val="single" w:sz="4" w:space="0" w:color="auto"/>
              <w:left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 xml:space="preserve">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 м; размещение </w:t>
            </w:r>
            <w:r w:rsidRPr="00667395">
              <w:rPr>
                <w:bCs/>
                <w:sz w:val="22"/>
                <w:szCs w:val="22"/>
              </w:rPr>
              <w:lastRenderedPageBreak/>
              <w:t>гаражей и (или) стоянок для автомобилей сотрудников и посетителей рынка</w:t>
            </w:r>
          </w:p>
        </w:tc>
        <w:tc>
          <w:tcPr>
            <w:tcW w:w="864"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lastRenderedPageBreak/>
              <w:t>4.3</w:t>
            </w:r>
          </w:p>
        </w:tc>
        <w:tc>
          <w:tcPr>
            <w:tcW w:w="1418"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Минимальная площадь – 600</w:t>
            </w:r>
          </w:p>
          <w:p w:rsidR="001B009A" w:rsidRPr="00667395" w:rsidRDefault="001B009A" w:rsidP="004327F2">
            <w:pPr>
              <w:ind w:firstLine="0"/>
              <w:jc w:val="left"/>
              <w:rPr>
                <w:bCs/>
                <w:sz w:val="22"/>
                <w:szCs w:val="22"/>
              </w:rPr>
            </w:pPr>
            <w:r w:rsidRPr="00667395">
              <w:rPr>
                <w:bCs/>
                <w:sz w:val="22"/>
                <w:szCs w:val="22"/>
              </w:rPr>
              <w:t xml:space="preserve">Максимальная площадь </w:t>
            </w:r>
            <w:r w:rsidRPr="00667395">
              <w:rPr>
                <w:bCs/>
                <w:sz w:val="22"/>
                <w:szCs w:val="22"/>
              </w:rPr>
              <w:lastRenderedPageBreak/>
              <w:t>– 50000</w:t>
            </w:r>
          </w:p>
        </w:tc>
        <w:tc>
          <w:tcPr>
            <w:tcW w:w="1559"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lastRenderedPageBreak/>
              <w:t>Максимальное количество этажей - 4</w:t>
            </w:r>
          </w:p>
          <w:p w:rsidR="001B009A" w:rsidRPr="00667395" w:rsidRDefault="001B009A" w:rsidP="004327F2">
            <w:pPr>
              <w:ind w:firstLine="0"/>
              <w:jc w:val="left"/>
              <w:rPr>
                <w:bCs/>
                <w:sz w:val="22"/>
                <w:szCs w:val="22"/>
              </w:rPr>
            </w:pPr>
          </w:p>
        </w:tc>
        <w:tc>
          <w:tcPr>
            <w:tcW w:w="2122"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5 м</w:t>
            </w:r>
          </w:p>
        </w:tc>
        <w:tc>
          <w:tcPr>
            <w:tcW w:w="1705"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70</w:t>
            </w:r>
          </w:p>
        </w:tc>
      </w:tr>
      <w:tr w:rsidR="001B009A" w:rsidRPr="00667395" w:rsidTr="001B009A">
        <w:tc>
          <w:tcPr>
            <w:tcW w:w="1696" w:type="dxa"/>
            <w:tcBorders>
              <w:top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Магазины</w:t>
            </w:r>
          </w:p>
        </w:tc>
        <w:tc>
          <w:tcPr>
            <w:tcW w:w="6087" w:type="dxa"/>
            <w:tcBorders>
              <w:top w:val="single" w:sz="4" w:space="0" w:color="auto"/>
              <w:left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64"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4.4</w:t>
            </w:r>
          </w:p>
        </w:tc>
        <w:tc>
          <w:tcPr>
            <w:tcW w:w="1418"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Минимальная площадь – 100</w:t>
            </w:r>
          </w:p>
          <w:p w:rsidR="001B009A" w:rsidRPr="00667395" w:rsidRDefault="001B009A" w:rsidP="004327F2">
            <w:pPr>
              <w:ind w:firstLine="0"/>
              <w:jc w:val="left"/>
              <w:rPr>
                <w:bCs/>
                <w:sz w:val="22"/>
                <w:szCs w:val="22"/>
              </w:rPr>
            </w:pPr>
            <w:r w:rsidRPr="00667395">
              <w:rPr>
                <w:bCs/>
                <w:sz w:val="22"/>
                <w:szCs w:val="22"/>
              </w:rPr>
              <w:t>Максимальная площадь – 150</w:t>
            </w:r>
          </w:p>
        </w:tc>
        <w:tc>
          <w:tcPr>
            <w:tcW w:w="1559"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Максимальное количество этажей - 2</w:t>
            </w:r>
          </w:p>
          <w:p w:rsidR="001B009A" w:rsidRPr="00667395" w:rsidRDefault="001B009A" w:rsidP="004327F2">
            <w:pPr>
              <w:ind w:firstLine="0"/>
              <w:jc w:val="left"/>
              <w:rPr>
                <w:bCs/>
                <w:sz w:val="22"/>
                <w:szCs w:val="22"/>
              </w:rPr>
            </w:pPr>
          </w:p>
        </w:tc>
        <w:tc>
          <w:tcPr>
            <w:tcW w:w="2122" w:type="dxa"/>
            <w:tcBorders>
              <w:top w:val="single" w:sz="4" w:space="0" w:color="auto"/>
              <w:left w:val="single" w:sz="4" w:space="0" w:color="auto"/>
              <w:bottom w:val="single" w:sz="4" w:space="0" w:color="auto"/>
            </w:tcBorders>
          </w:tcPr>
          <w:p w:rsidR="001B009A" w:rsidRPr="00667395" w:rsidRDefault="00CE475E" w:rsidP="004327F2">
            <w:pPr>
              <w:ind w:firstLine="0"/>
              <w:jc w:val="left"/>
              <w:rPr>
                <w:bCs/>
                <w:sz w:val="22"/>
                <w:szCs w:val="22"/>
              </w:rPr>
            </w:pPr>
            <w:r w:rsidRPr="00667395">
              <w:rPr>
                <w:bCs/>
                <w:sz w:val="22"/>
                <w:szCs w:val="22"/>
              </w:rPr>
              <w:t>5м</w:t>
            </w:r>
          </w:p>
        </w:tc>
        <w:tc>
          <w:tcPr>
            <w:tcW w:w="1705"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40</w:t>
            </w:r>
          </w:p>
        </w:tc>
      </w:tr>
      <w:tr w:rsidR="001B009A" w:rsidRPr="00667395" w:rsidTr="001B009A">
        <w:tc>
          <w:tcPr>
            <w:tcW w:w="1696" w:type="dxa"/>
            <w:tcBorders>
              <w:top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Банковская и страховая деятельность</w:t>
            </w:r>
          </w:p>
        </w:tc>
        <w:tc>
          <w:tcPr>
            <w:tcW w:w="6087" w:type="dxa"/>
            <w:tcBorders>
              <w:top w:val="single" w:sz="4" w:space="0" w:color="auto"/>
              <w:left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864"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4.5</w:t>
            </w:r>
          </w:p>
        </w:tc>
        <w:tc>
          <w:tcPr>
            <w:tcW w:w="1418"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Минимальная площадь – 600</w:t>
            </w:r>
          </w:p>
          <w:p w:rsidR="001B009A" w:rsidRPr="00667395" w:rsidRDefault="001B009A" w:rsidP="004327F2">
            <w:pPr>
              <w:ind w:firstLine="0"/>
              <w:jc w:val="left"/>
              <w:rPr>
                <w:bCs/>
                <w:sz w:val="22"/>
                <w:szCs w:val="22"/>
              </w:rPr>
            </w:pPr>
            <w:r w:rsidRPr="00667395">
              <w:rPr>
                <w:bCs/>
                <w:sz w:val="22"/>
                <w:szCs w:val="22"/>
              </w:rPr>
              <w:t>Максимальная площадь – 20000</w:t>
            </w:r>
          </w:p>
        </w:tc>
        <w:tc>
          <w:tcPr>
            <w:tcW w:w="1559"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Максимальное количество этажей - 4</w:t>
            </w:r>
          </w:p>
          <w:p w:rsidR="001B009A" w:rsidRPr="00667395" w:rsidRDefault="001B009A" w:rsidP="004327F2">
            <w:pPr>
              <w:ind w:firstLine="0"/>
              <w:jc w:val="left"/>
              <w:rPr>
                <w:bCs/>
                <w:sz w:val="22"/>
                <w:szCs w:val="22"/>
              </w:rPr>
            </w:pPr>
          </w:p>
        </w:tc>
        <w:tc>
          <w:tcPr>
            <w:tcW w:w="2122"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5 м</w:t>
            </w:r>
          </w:p>
        </w:tc>
        <w:tc>
          <w:tcPr>
            <w:tcW w:w="1705"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70</w:t>
            </w:r>
          </w:p>
        </w:tc>
      </w:tr>
      <w:tr w:rsidR="001B009A" w:rsidRPr="00667395" w:rsidTr="001B009A">
        <w:tc>
          <w:tcPr>
            <w:tcW w:w="1696" w:type="dxa"/>
            <w:tcBorders>
              <w:top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Общественное питание</w:t>
            </w:r>
          </w:p>
        </w:tc>
        <w:tc>
          <w:tcPr>
            <w:tcW w:w="6087" w:type="dxa"/>
            <w:tcBorders>
              <w:top w:val="single" w:sz="4" w:space="0" w:color="auto"/>
              <w:left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864"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4.6</w:t>
            </w:r>
          </w:p>
        </w:tc>
        <w:tc>
          <w:tcPr>
            <w:tcW w:w="1418"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Минимальная площадь – 600</w:t>
            </w:r>
          </w:p>
          <w:p w:rsidR="001B009A" w:rsidRPr="00667395" w:rsidRDefault="001B009A" w:rsidP="004327F2">
            <w:pPr>
              <w:ind w:firstLine="0"/>
              <w:jc w:val="left"/>
              <w:rPr>
                <w:bCs/>
                <w:sz w:val="22"/>
                <w:szCs w:val="22"/>
              </w:rPr>
            </w:pPr>
            <w:r w:rsidRPr="00667395">
              <w:rPr>
                <w:bCs/>
                <w:sz w:val="22"/>
                <w:szCs w:val="22"/>
              </w:rPr>
              <w:t>Максимальная площадь – 5000</w:t>
            </w:r>
          </w:p>
        </w:tc>
        <w:tc>
          <w:tcPr>
            <w:tcW w:w="1559"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Максимальное количество этажей - 4</w:t>
            </w:r>
          </w:p>
          <w:p w:rsidR="001B009A" w:rsidRPr="00667395" w:rsidRDefault="001B009A" w:rsidP="004327F2">
            <w:pPr>
              <w:ind w:firstLine="0"/>
              <w:jc w:val="left"/>
              <w:rPr>
                <w:bCs/>
                <w:sz w:val="22"/>
                <w:szCs w:val="22"/>
              </w:rPr>
            </w:pPr>
          </w:p>
        </w:tc>
        <w:tc>
          <w:tcPr>
            <w:tcW w:w="2122" w:type="dxa"/>
            <w:tcBorders>
              <w:top w:val="single" w:sz="4" w:space="0" w:color="auto"/>
              <w:left w:val="single" w:sz="4" w:space="0" w:color="auto"/>
              <w:bottom w:val="single" w:sz="4" w:space="0" w:color="auto"/>
            </w:tcBorders>
          </w:tcPr>
          <w:p w:rsidR="001B009A" w:rsidRPr="00667395" w:rsidRDefault="00CE475E" w:rsidP="004327F2">
            <w:pPr>
              <w:ind w:firstLine="0"/>
              <w:jc w:val="left"/>
              <w:rPr>
                <w:bCs/>
                <w:sz w:val="22"/>
                <w:szCs w:val="22"/>
              </w:rPr>
            </w:pPr>
            <w:r w:rsidRPr="00667395">
              <w:rPr>
                <w:bCs/>
                <w:sz w:val="22"/>
                <w:szCs w:val="22"/>
              </w:rPr>
              <w:t>5</w:t>
            </w:r>
            <w:r w:rsidR="004B1565">
              <w:rPr>
                <w:bCs/>
                <w:sz w:val="22"/>
                <w:szCs w:val="22"/>
              </w:rPr>
              <w:t xml:space="preserve"> </w:t>
            </w:r>
            <w:r w:rsidRPr="00667395">
              <w:rPr>
                <w:bCs/>
                <w:sz w:val="22"/>
                <w:szCs w:val="22"/>
              </w:rPr>
              <w:t>м</w:t>
            </w:r>
          </w:p>
        </w:tc>
        <w:tc>
          <w:tcPr>
            <w:tcW w:w="1705"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70</w:t>
            </w:r>
          </w:p>
        </w:tc>
      </w:tr>
      <w:tr w:rsidR="001B009A" w:rsidRPr="00667395" w:rsidTr="001B009A">
        <w:tc>
          <w:tcPr>
            <w:tcW w:w="1696" w:type="dxa"/>
            <w:tcBorders>
              <w:top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Гостиничное обслуживание</w:t>
            </w:r>
          </w:p>
        </w:tc>
        <w:tc>
          <w:tcPr>
            <w:tcW w:w="6087" w:type="dxa"/>
            <w:tcBorders>
              <w:top w:val="single" w:sz="4" w:space="0" w:color="auto"/>
              <w:left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64"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4.7</w:t>
            </w:r>
          </w:p>
        </w:tc>
        <w:tc>
          <w:tcPr>
            <w:tcW w:w="1418"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Минимальная площадь – 600</w:t>
            </w:r>
          </w:p>
          <w:p w:rsidR="001B009A" w:rsidRPr="00667395" w:rsidRDefault="001B009A" w:rsidP="004327F2">
            <w:pPr>
              <w:ind w:firstLine="0"/>
              <w:jc w:val="left"/>
              <w:rPr>
                <w:bCs/>
                <w:sz w:val="22"/>
                <w:szCs w:val="22"/>
              </w:rPr>
            </w:pPr>
            <w:r w:rsidRPr="00667395">
              <w:rPr>
                <w:bCs/>
                <w:sz w:val="22"/>
                <w:szCs w:val="22"/>
              </w:rPr>
              <w:t>Максимальная площадь – 5000</w:t>
            </w:r>
          </w:p>
        </w:tc>
        <w:tc>
          <w:tcPr>
            <w:tcW w:w="1559"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Максимальное количество этажей - 4</w:t>
            </w:r>
          </w:p>
          <w:p w:rsidR="001B009A" w:rsidRPr="00667395" w:rsidRDefault="001B009A" w:rsidP="004327F2">
            <w:pPr>
              <w:ind w:firstLine="0"/>
              <w:jc w:val="left"/>
              <w:rPr>
                <w:bCs/>
                <w:sz w:val="22"/>
                <w:szCs w:val="22"/>
              </w:rPr>
            </w:pPr>
          </w:p>
        </w:tc>
        <w:tc>
          <w:tcPr>
            <w:tcW w:w="2122" w:type="dxa"/>
            <w:tcBorders>
              <w:top w:val="single" w:sz="4" w:space="0" w:color="auto"/>
              <w:left w:val="single" w:sz="4" w:space="0" w:color="auto"/>
              <w:bottom w:val="single" w:sz="4" w:space="0" w:color="auto"/>
            </w:tcBorders>
          </w:tcPr>
          <w:p w:rsidR="001B009A" w:rsidRPr="00667395" w:rsidRDefault="00CE475E" w:rsidP="004327F2">
            <w:pPr>
              <w:ind w:firstLine="0"/>
              <w:jc w:val="left"/>
              <w:rPr>
                <w:bCs/>
                <w:sz w:val="22"/>
                <w:szCs w:val="22"/>
              </w:rPr>
            </w:pPr>
            <w:r w:rsidRPr="00667395">
              <w:rPr>
                <w:bCs/>
                <w:sz w:val="22"/>
                <w:szCs w:val="22"/>
              </w:rPr>
              <w:t>5</w:t>
            </w:r>
            <w:r w:rsidR="004B1565">
              <w:rPr>
                <w:bCs/>
                <w:sz w:val="22"/>
                <w:szCs w:val="22"/>
              </w:rPr>
              <w:t xml:space="preserve"> </w:t>
            </w:r>
            <w:r w:rsidRPr="00667395">
              <w:rPr>
                <w:bCs/>
                <w:sz w:val="22"/>
                <w:szCs w:val="22"/>
              </w:rPr>
              <w:t>м</w:t>
            </w:r>
          </w:p>
        </w:tc>
        <w:tc>
          <w:tcPr>
            <w:tcW w:w="1705"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70</w:t>
            </w:r>
          </w:p>
        </w:tc>
      </w:tr>
      <w:tr w:rsidR="001B009A" w:rsidRPr="00667395" w:rsidTr="001B009A">
        <w:tc>
          <w:tcPr>
            <w:tcW w:w="1696" w:type="dxa"/>
            <w:tcBorders>
              <w:top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Развлечения</w:t>
            </w:r>
          </w:p>
        </w:tc>
        <w:tc>
          <w:tcPr>
            <w:tcW w:w="6087" w:type="dxa"/>
            <w:tcBorders>
              <w:top w:val="single" w:sz="4" w:space="0" w:color="auto"/>
              <w:left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w:t>
            </w:r>
            <w:hyperlink w:anchor="Par370" w:tooltip="4.8.1" w:history="1">
              <w:r w:rsidRPr="00667395">
                <w:rPr>
                  <w:rStyle w:val="af7"/>
                  <w:bCs/>
                  <w:color w:val="auto"/>
                  <w:sz w:val="22"/>
                  <w:szCs w:val="22"/>
                </w:rPr>
                <w:t>кодами 4.8.1</w:t>
              </w:r>
            </w:hyperlink>
            <w:r w:rsidRPr="00667395">
              <w:rPr>
                <w:bCs/>
                <w:sz w:val="22"/>
                <w:szCs w:val="22"/>
              </w:rPr>
              <w:t xml:space="preserve"> - </w:t>
            </w:r>
            <w:hyperlink w:anchor="Par378" w:tooltip="4.8.3" w:history="1">
              <w:r w:rsidRPr="00667395">
                <w:rPr>
                  <w:rStyle w:val="af7"/>
                  <w:bCs/>
                  <w:color w:val="auto"/>
                  <w:sz w:val="22"/>
                  <w:szCs w:val="22"/>
                </w:rPr>
                <w:t>4.8.3</w:t>
              </w:r>
            </w:hyperlink>
          </w:p>
        </w:tc>
        <w:tc>
          <w:tcPr>
            <w:tcW w:w="864"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4.8</w:t>
            </w:r>
          </w:p>
        </w:tc>
        <w:tc>
          <w:tcPr>
            <w:tcW w:w="1418"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Минимальная площадь – 600</w:t>
            </w:r>
          </w:p>
          <w:p w:rsidR="001B009A" w:rsidRPr="00667395" w:rsidRDefault="001B009A" w:rsidP="004327F2">
            <w:pPr>
              <w:ind w:firstLine="0"/>
              <w:jc w:val="left"/>
              <w:rPr>
                <w:bCs/>
                <w:sz w:val="22"/>
                <w:szCs w:val="22"/>
              </w:rPr>
            </w:pPr>
            <w:r w:rsidRPr="00667395">
              <w:rPr>
                <w:bCs/>
                <w:sz w:val="22"/>
                <w:szCs w:val="22"/>
              </w:rPr>
              <w:t>Максимальная площадь – 50000</w:t>
            </w:r>
          </w:p>
        </w:tc>
        <w:tc>
          <w:tcPr>
            <w:tcW w:w="1559"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 xml:space="preserve">Максимальная высота строений, количество этажей – по заданию на проектирование </w:t>
            </w:r>
          </w:p>
        </w:tc>
        <w:tc>
          <w:tcPr>
            <w:tcW w:w="2122"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5 м</w:t>
            </w:r>
          </w:p>
        </w:tc>
        <w:tc>
          <w:tcPr>
            <w:tcW w:w="1705"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70</w:t>
            </w:r>
          </w:p>
        </w:tc>
      </w:tr>
      <w:tr w:rsidR="001B009A" w:rsidRPr="00667395" w:rsidTr="001B009A">
        <w:tc>
          <w:tcPr>
            <w:tcW w:w="1696" w:type="dxa"/>
            <w:tcBorders>
              <w:top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Спорт</w:t>
            </w:r>
          </w:p>
        </w:tc>
        <w:tc>
          <w:tcPr>
            <w:tcW w:w="6087" w:type="dxa"/>
            <w:tcBorders>
              <w:top w:val="single" w:sz="4" w:space="0" w:color="auto"/>
              <w:left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w:t>
            </w:r>
            <w:r w:rsidRPr="00667395">
              <w:rPr>
                <w:bCs/>
                <w:sz w:val="22"/>
                <w:szCs w:val="22"/>
              </w:rPr>
              <w:lastRenderedPageBreak/>
              <w:t xml:space="preserve">использования с </w:t>
            </w:r>
            <w:hyperlink w:anchor="Par420" w:tooltip="5.1.1" w:history="1">
              <w:r w:rsidRPr="00667395">
                <w:rPr>
                  <w:rStyle w:val="af7"/>
                  <w:bCs/>
                  <w:color w:val="auto"/>
                  <w:sz w:val="22"/>
                  <w:szCs w:val="22"/>
                </w:rPr>
                <w:t>кодами 5.1.1</w:t>
              </w:r>
            </w:hyperlink>
            <w:r w:rsidRPr="00667395">
              <w:rPr>
                <w:bCs/>
                <w:sz w:val="22"/>
                <w:szCs w:val="22"/>
              </w:rPr>
              <w:t xml:space="preserve"> - </w:t>
            </w:r>
            <w:hyperlink w:anchor="Par444" w:tooltip="5.1.7" w:history="1">
              <w:r w:rsidRPr="00667395">
                <w:rPr>
                  <w:rStyle w:val="af7"/>
                  <w:bCs/>
                  <w:color w:val="auto"/>
                  <w:sz w:val="22"/>
                  <w:szCs w:val="22"/>
                </w:rPr>
                <w:t>5.1.7</w:t>
              </w:r>
            </w:hyperlink>
          </w:p>
        </w:tc>
        <w:tc>
          <w:tcPr>
            <w:tcW w:w="864"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lastRenderedPageBreak/>
              <w:t>5.1</w:t>
            </w:r>
          </w:p>
        </w:tc>
        <w:tc>
          <w:tcPr>
            <w:tcW w:w="1418"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Минимальная площадь – 1000</w:t>
            </w:r>
          </w:p>
          <w:p w:rsidR="001B009A" w:rsidRPr="00667395" w:rsidRDefault="001B009A" w:rsidP="004327F2">
            <w:pPr>
              <w:ind w:firstLine="0"/>
              <w:jc w:val="left"/>
              <w:rPr>
                <w:bCs/>
                <w:sz w:val="22"/>
                <w:szCs w:val="22"/>
              </w:rPr>
            </w:pPr>
            <w:r w:rsidRPr="00667395">
              <w:rPr>
                <w:bCs/>
                <w:sz w:val="22"/>
                <w:szCs w:val="22"/>
              </w:rPr>
              <w:lastRenderedPageBreak/>
              <w:t>Максимальная площадь – 50000</w:t>
            </w:r>
          </w:p>
        </w:tc>
        <w:tc>
          <w:tcPr>
            <w:tcW w:w="1559"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lastRenderedPageBreak/>
              <w:t>Максимальное количество этажей - 4</w:t>
            </w:r>
          </w:p>
          <w:p w:rsidR="001B009A" w:rsidRPr="00667395" w:rsidRDefault="001B009A" w:rsidP="004327F2">
            <w:pPr>
              <w:ind w:firstLine="0"/>
              <w:jc w:val="left"/>
              <w:rPr>
                <w:bCs/>
                <w:sz w:val="22"/>
                <w:szCs w:val="22"/>
              </w:rPr>
            </w:pPr>
          </w:p>
        </w:tc>
        <w:tc>
          <w:tcPr>
            <w:tcW w:w="2122"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lastRenderedPageBreak/>
              <w:t>5 м</w:t>
            </w:r>
          </w:p>
          <w:p w:rsidR="001B009A" w:rsidRPr="00667395" w:rsidRDefault="001B009A" w:rsidP="004327F2">
            <w:pPr>
              <w:ind w:firstLine="0"/>
              <w:jc w:val="left"/>
              <w:rPr>
                <w:bCs/>
                <w:sz w:val="22"/>
                <w:szCs w:val="22"/>
              </w:rPr>
            </w:pPr>
          </w:p>
        </w:tc>
        <w:tc>
          <w:tcPr>
            <w:tcW w:w="1705"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70</w:t>
            </w:r>
          </w:p>
        </w:tc>
      </w:tr>
      <w:tr w:rsidR="001B009A" w:rsidRPr="00667395" w:rsidTr="001B009A">
        <w:trPr>
          <w:trHeight w:val="915"/>
        </w:trPr>
        <w:tc>
          <w:tcPr>
            <w:tcW w:w="1696" w:type="dxa"/>
            <w:vMerge w:val="restart"/>
            <w:tcBorders>
              <w:top w:val="single" w:sz="4" w:space="0" w:color="auto"/>
              <w:right w:val="single" w:sz="4" w:space="0" w:color="auto"/>
            </w:tcBorders>
          </w:tcPr>
          <w:p w:rsidR="001B009A" w:rsidRPr="00667395" w:rsidRDefault="001B009A" w:rsidP="004327F2">
            <w:pPr>
              <w:ind w:firstLine="0"/>
              <w:jc w:val="left"/>
              <w:rPr>
                <w:b/>
                <w:bCs/>
                <w:sz w:val="22"/>
                <w:szCs w:val="22"/>
              </w:rPr>
            </w:pPr>
            <w:r w:rsidRPr="00667395">
              <w:rPr>
                <w:b/>
                <w:bCs/>
                <w:sz w:val="22"/>
                <w:szCs w:val="22"/>
              </w:rPr>
              <w:t>Условно разрешенные виды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1B009A" w:rsidRPr="00667395" w:rsidRDefault="001B009A" w:rsidP="004327F2">
            <w:pPr>
              <w:ind w:firstLine="0"/>
              <w:jc w:val="left"/>
              <w:rPr>
                <w:b/>
                <w:bCs/>
                <w:sz w:val="22"/>
                <w:szCs w:val="22"/>
              </w:rPr>
            </w:pPr>
            <w:r w:rsidRPr="00667395">
              <w:rPr>
                <w:b/>
                <w:bCs/>
                <w:sz w:val="22"/>
                <w:szCs w:val="22"/>
              </w:rPr>
              <w:t xml:space="preserve">Описание условно разрешенного вида использования земельного участка** </w:t>
            </w:r>
          </w:p>
        </w:tc>
        <w:tc>
          <w:tcPr>
            <w:tcW w:w="864" w:type="dxa"/>
            <w:vMerge w:val="restart"/>
            <w:tcBorders>
              <w:top w:val="single" w:sz="4" w:space="0" w:color="auto"/>
              <w:left w:val="single" w:sz="4" w:space="0" w:color="auto"/>
            </w:tcBorders>
          </w:tcPr>
          <w:p w:rsidR="001B009A" w:rsidRPr="00667395" w:rsidRDefault="001B009A" w:rsidP="004327F2">
            <w:pPr>
              <w:ind w:firstLine="0"/>
              <w:jc w:val="left"/>
              <w:rPr>
                <w:b/>
                <w:bCs/>
                <w:sz w:val="22"/>
                <w:szCs w:val="22"/>
              </w:rPr>
            </w:pPr>
            <w:r w:rsidRPr="00667395">
              <w:rPr>
                <w:b/>
                <w:bCs/>
                <w:sz w:val="22"/>
                <w:szCs w:val="22"/>
              </w:rPr>
              <w:t>Код (числовое обозначение) вида условно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1B009A" w:rsidRPr="00667395" w:rsidRDefault="001B009A" w:rsidP="004327F2">
            <w:pPr>
              <w:ind w:firstLine="0"/>
              <w:jc w:val="left"/>
              <w:rPr>
                <w:b/>
                <w:bCs/>
                <w:sz w:val="22"/>
                <w:szCs w:val="22"/>
              </w:rPr>
            </w:pPr>
            <w:r w:rsidRPr="00667395">
              <w:rPr>
                <w:b/>
                <w:bCs/>
                <w:sz w:val="22"/>
                <w:szCs w:val="22"/>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1B009A" w:rsidRPr="00667395" w:rsidTr="006F496D">
        <w:trPr>
          <w:trHeight w:val="416"/>
        </w:trPr>
        <w:tc>
          <w:tcPr>
            <w:tcW w:w="1696" w:type="dxa"/>
            <w:vMerge/>
            <w:tcBorders>
              <w:bottom w:val="single" w:sz="4" w:space="0" w:color="auto"/>
              <w:right w:val="single" w:sz="4" w:space="0" w:color="auto"/>
            </w:tcBorders>
          </w:tcPr>
          <w:p w:rsidR="001B009A" w:rsidRPr="00667395" w:rsidRDefault="001B009A" w:rsidP="004327F2">
            <w:pPr>
              <w:ind w:firstLine="0"/>
              <w:jc w:val="left"/>
              <w:rPr>
                <w:b/>
                <w:bCs/>
                <w:sz w:val="22"/>
                <w:szCs w:val="22"/>
              </w:rPr>
            </w:pPr>
          </w:p>
        </w:tc>
        <w:tc>
          <w:tcPr>
            <w:tcW w:w="6087" w:type="dxa"/>
            <w:vMerge/>
            <w:tcBorders>
              <w:left w:val="single" w:sz="4" w:space="0" w:color="auto"/>
              <w:bottom w:val="single" w:sz="4" w:space="0" w:color="auto"/>
              <w:right w:val="single" w:sz="4" w:space="0" w:color="auto"/>
            </w:tcBorders>
          </w:tcPr>
          <w:p w:rsidR="001B009A" w:rsidRPr="00667395" w:rsidRDefault="001B009A" w:rsidP="004327F2">
            <w:pPr>
              <w:ind w:firstLine="0"/>
              <w:jc w:val="left"/>
              <w:rPr>
                <w:b/>
                <w:bCs/>
                <w:sz w:val="22"/>
                <w:szCs w:val="22"/>
              </w:rPr>
            </w:pPr>
          </w:p>
        </w:tc>
        <w:tc>
          <w:tcPr>
            <w:tcW w:w="864" w:type="dxa"/>
            <w:vMerge/>
            <w:tcBorders>
              <w:left w:val="single" w:sz="4" w:space="0" w:color="auto"/>
              <w:bottom w:val="single" w:sz="4" w:space="0" w:color="auto"/>
            </w:tcBorders>
          </w:tcPr>
          <w:p w:rsidR="001B009A" w:rsidRPr="00667395" w:rsidRDefault="001B009A" w:rsidP="004327F2">
            <w:pPr>
              <w:ind w:firstLine="0"/>
              <w:jc w:val="left"/>
              <w:rPr>
                <w:b/>
                <w:bCs/>
                <w:sz w:val="22"/>
                <w:szCs w:val="22"/>
              </w:rPr>
            </w:pPr>
          </w:p>
        </w:tc>
        <w:tc>
          <w:tcPr>
            <w:tcW w:w="1418" w:type="dxa"/>
            <w:tcBorders>
              <w:top w:val="single" w:sz="4" w:space="0" w:color="auto"/>
              <w:left w:val="single" w:sz="4" w:space="0" w:color="auto"/>
              <w:bottom w:val="single" w:sz="4" w:space="0" w:color="auto"/>
            </w:tcBorders>
          </w:tcPr>
          <w:p w:rsidR="001B009A" w:rsidRPr="00667395" w:rsidRDefault="001B009A" w:rsidP="004327F2">
            <w:pPr>
              <w:ind w:firstLine="0"/>
              <w:jc w:val="left"/>
              <w:rPr>
                <w:b/>
                <w:bCs/>
                <w:sz w:val="22"/>
                <w:szCs w:val="22"/>
              </w:rPr>
            </w:pPr>
            <w:r w:rsidRPr="00667395">
              <w:rPr>
                <w:b/>
                <w:bCs/>
                <w:sz w:val="22"/>
                <w:szCs w:val="22"/>
              </w:rPr>
              <w:t>Предельные (минимальные и (или) максимальны</w:t>
            </w:r>
            <w:r w:rsidR="009F5F9D">
              <w:rPr>
                <w:b/>
                <w:bCs/>
                <w:sz w:val="22"/>
                <w:szCs w:val="22"/>
              </w:rPr>
              <w:t xml:space="preserve">е) размеры земельных участков, </w:t>
            </w:r>
            <w:r w:rsidRPr="00667395">
              <w:rPr>
                <w:b/>
                <w:bCs/>
                <w:sz w:val="22"/>
                <w:szCs w:val="22"/>
              </w:rPr>
              <w:t>кв.м</w:t>
            </w:r>
          </w:p>
        </w:tc>
        <w:tc>
          <w:tcPr>
            <w:tcW w:w="1559" w:type="dxa"/>
            <w:tcBorders>
              <w:top w:val="single" w:sz="4" w:space="0" w:color="auto"/>
              <w:left w:val="single" w:sz="4" w:space="0" w:color="auto"/>
              <w:bottom w:val="single" w:sz="4" w:space="0" w:color="auto"/>
            </w:tcBorders>
          </w:tcPr>
          <w:p w:rsidR="001B009A" w:rsidRPr="00667395" w:rsidRDefault="001B009A" w:rsidP="004327F2">
            <w:pPr>
              <w:ind w:firstLine="0"/>
              <w:jc w:val="left"/>
              <w:rPr>
                <w:b/>
                <w:bCs/>
                <w:sz w:val="22"/>
                <w:szCs w:val="22"/>
              </w:rPr>
            </w:pPr>
            <w:r w:rsidRPr="00667395">
              <w:rPr>
                <w:b/>
                <w:bCs/>
                <w:sz w:val="22"/>
                <w:szCs w:val="22"/>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1B009A" w:rsidRPr="00667395" w:rsidRDefault="001B009A" w:rsidP="004327F2">
            <w:pPr>
              <w:ind w:firstLine="0"/>
              <w:jc w:val="left"/>
              <w:rPr>
                <w:b/>
                <w:bCs/>
                <w:sz w:val="22"/>
                <w:szCs w:val="22"/>
              </w:rPr>
            </w:pPr>
            <w:r w:rsidRPr="00667395">
              <w:rPr>
                <w:b/>
                <w:bCs/>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1B009A" w:rsidRPr="00667395" w:rsidRDefault="001B009A" w:rsidP="004327F2">
            <w:pPr>
              <w:ind w:firstLine="0"/>
              <w:jc w:val="left"/>
              <w:rPr>
                <w:b/>
                <w:bCs/>
                <w:sz w:val="22"/>
                <w:szCs w:val="22"/>
              </w:rPr>
            </w:pPr>
            <w:r w:rsidRPr="00667395">
              <w:rPr>
                <w:b/>
                <w:bCs/>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1B009A" w:rsidRPr="00667395" w:rsidTr="001B009A">
        <w:tc>
          <w:tcPr>
            <w:tcW w:w="1696" w:type="dxa"/>
            <w:tcBorders>
              <w:top w:val="single" w:sz="4" w:space="0" w:color="auto"/>
              <w:bottom w:val="single" w:sz="4" w:space="0" w:color="auto"/>
              <w:right w:val="single" w:sz="4" w:space="0" w:color="auto"/>
            </w:tcBorders>
          </w:tcPr>
          <w:p w:rsidR="001B009A" w:rsidRPr="00667395" w:rsidRDefault="001B009A" w:rsidP="004327F2">
            <w:pPr>
              <w:ind w:firstLine="0"/>
              <w:jc w:val="left"/>
              <w:rPr>
                <w:b/>
                <w:bCs/>
                <w:sz w:val="22"/>
                <w:szCs w:val="22"/>
              </w:rPr>
            </w:pPr>
            <w:r w:rsidRPr="00667395">
              <w:rPr>
                <w:b/>
                <w:bCs/>
                <w:sz w:val="22"/>
                <w:szCs w:val="22"/>
              </w:rPr>
              <w:t>1</w:t>
            </w:r>
          </w:p>
        </w:tc>
        <w:tc>
          <w:tcPr>
            <w:tcW w:w="6087" w:type="dxa"/>
            <w:tcBorders>
              <w:top w:val="single" w:sz="4" w:space="0" w:color="auto"/>
              <w:left w:val="single" w:sz="4" w:space="0" w:color="auto"/>
              <w:bottom w:val="single" w:sz="4" w:space="0" w:color="auto"/>
              <w:right w:val="single" w:sz="4" w:space="0" w:color="auto"/>
            </w:tcBorders>
          </w:tcPr>
          <w:p w:rsidR="001B009A" w:rsidRPr="00667395" w:rsidRDefault="001B009A" w:rsidP="004327F2">
            <w:pPr>
              <w:ind w:firstLine="0"/>
              <w:jc w:val="left"/>
              <w:rPr>
                <w:b/>
                <w:bCs/>
                <w:sz w:val="22"/>
                <w:szCs w:val="22"/>
              </w:rPr>
            </w:pPr>
            <w:r w:rsidRPr="00667395">
              <w:rPr>
                <w:b/>
                <w:bCs/>
                <w:sz w:val="22"/>
                <w:szCs w:val="22"/>
              </w:rPr>
              <w:t>2</w:t>
            </w:r>
          </w:p>
        </w:tc>
        <w:tc>
          <w:tcPr>
            <w:tcW w:w="864" w:type="dxa"/>
            <w:tcBorders>
              <w:top w:val="single" w:sz="4" w:space="0" w:color="auto"/>
              <w:left w:val="single" w:sz="4" w:space="0" w:color="auto"/>
              <w:bottom w:val="single" w:sz="4" w:space="0" w:color="auto"/>
            </w:tcBorders>
          </w:tcPr>
          <w:p w:rsidR="001B009A" w:rsidRPr="00667395" w:rsidRDefault="001B009A" w:rsidP="004327F2">
            <w:pPr>
              <w:ind w:firstLine="0"/>
              <w:jc w:val="left"/>
              <w:rPr>
                <w:b/>
                <w:bCs/>
                <w:sz w:val="22"/>
                <w:szCs w:val="22"/>
              </w:rPr>
            </w:pPr>
            <w:r w:rsidRPr="00667395">
              <w:rPr>
                <w:b/>
                <w:bCs/>
                <w:sz w:val="22"/>
                <w:szCs w:val="22"/>
              </w:rPr>
              <w:t>3</w:t>
            </w:r>
          </w:p>
        </w:tc>
        <w:tc>
          <w:tcPr>
            <w:tcW w:w="1418" w:type="dxa"/>
            <w:tcBorders>
              <w:top w:val="single" w:sz="4" w:space="0" w:color="auto"/>
              <w:left w:val="single" w:sz="4" w:space="0" w:color="auto"/>
              <w:bottom w:val="single" w:sz="4" w:space="0" w:color="auto"/>
            </w:tcBorders>
          </w:tcPr>
          <w:p w:rsidR="001B009A" w:rsidRPr="00667395" w:rsidRDefault="001B009A" w:rsidP="004327F2">
            <w:pPr>
              <w:ind w:firstLine="0"/>
              <w:jc w:val="left"/>
              <w:rPr>
                <w:b/>
                <w:bCs/>
                <w:sz w:val="22"/>
                <w:szCs w:val="22"/>
              </w:rPr>
            </w:pPr>
            <w:r w:rsidRPr="00667395">
              <w:rPr>
                <w:b/>
                <w:bCs/>
                <w:sz w:val="22"/>
                <w:szCs w:val="22"/>
              </w:rPr>
              <w:t>4</w:t>
            </w:r>
          </w:p>
        </w:tc>
        <w:tc>
          <w:tcPr>
            <w:tcW w:w="1559" w:type="dxa"/>
            <w:tcBorders>
              <w:top w:val="single" w:sz="4" w:space="0" w:color="auto"/>
              <w:left w:val="single" w:sz="4" w:space="0" w:color="auto"/>
              <w:bottom w:val="single" w:sz="4" w:space="0" w:color="auto"/>
            </w:tcBorders>
          </w:tcPr>
          <w:p w:rsidR="001B009A" w:rsidRPr="00667395" w:rsidRDefault="001B009A" w:rsidP="004327F2">
            <w:pPr>
              <w:ind w:firstLine="0"/>
              <w:jc w:val="left"/>
              <w:rPr>
                <w:b/>
                <w:bCs/>
                <w:sz w:val="22"/>
                <w:szCs w:val="22"/>
              </w:rPr>
            </w:pPr>
            <w:r w:rsidRPr="00667395">
              <w:rPr>
                <w:b/>
                <w:bCs/>
                <w:sz w:val="22"/>
                <w:szCs w:val="22"/>
              </w:rPr>
              <w:t>5</w:t>
            </w:r>
          </w:p>
        </w:tc>
        <w:tc>
          <w:tcPr>
            <w:tcW w:w="2122" w:type="dxa"/>
            <w:tcBorders>
              <w:top w:val="single" w:sz="4" w:space="0" w:color="auto"/>
              <w:left w:val="single" w:sz="4" w:space="0" w:color="auto"/>
              <w:bottom w:val="single" w:sz="4" w:space="0" w:color="auto"/>
            </w:tcBorders>
          </w:tcPr>
          <w:p w:rsidR="001B009A" w:rsidRPr="00667395" w:rsidRDefault="001B009A" w:rsidP="004327F2">
            <w:pPr>
              <w:ind w:firstLine="0"/>
              <w:jc w:val="left"/>
              <w:rPr>
                <w:b/>
                <w:bCs/>
                <w:sz w:val="22"/>
                <w:szCs w:val="22"/>
              </w:rPr>
            </w:pPr>
            <w:r w:rsidRPr="00667395">
              <w:rPr>
                <w:b/>
                <w:bCs/>
                <w:sz w:val="22"/>
                <w:szCs w:val="22"/>
              </w:rPr>
              <w:t>6</w:t>
            </w:r>
          </w:p>
        </w:tc>
        <w:tc>
          <w:tcPr>
            <w:tcW w:w="1705" w:type="dxa"/>
            <w:tcBorders>
              <w:top w:val="single" w:sz="4" w:space="0" w:color="auto"/>
              <w:left w:val="single" w:sz="4" w:space="0" w:color="auto"/>
              <w:bottom w:val="single" w:sz="4" w:space="0" w:color="auto"/>
            </w:tcBorders>
          </w:tcPr>
          <w:p w:rsidR="001B009A" w:rsidRPr="00667395" w:rsidRDefault="001B009A" w:rsidP="004327F2">
            <w:pPr>
              <w:ind w:firstLine="0"/>
              <w:jc w:val="left"/>
              <w:rPr>
                <w:b/>
                <w:bCs/>
                <w:sz w:val="22"/>
                <w:szCs w:val="22"/>
              </w:rPr>
            </w:pPr>
            <w:r w:rsidRPr="00667395">
              <w:rPr>
                <w:b/>
                <w:bCs/>
                <w:sz w:val="22"/>
                <w:szCs w:val="22"/>
              </w:rPr>
              <w:t>7</w:t>
            </w:r>
          </w:p>
        </w:tc>
      </w:tr>
      <w:tr w:rsidR="001B009A" w:rsidRPr="00667395" w:rsidTr="001B009A">
        <w:tc>
          <w:tcPr>
            <w:tcW w:w="1696" w:type="dxa"/>
            <w:tcBorders>
              <w:top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Малоэтажная многоквартирная жилая застройка</w:t>
            </w:r>
          </w:p>
        </w:tc>
        <w:tc>
          <w:tcPr>
            <w:tcW w:w="6087" w:type="dxa"/>
            <w:tcBorders>
              <w:top w:val="single" w:sz="4" w:space="0" w:color="auto"/>
              <w:left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Размещение малоэтажных многоквартирных домов (многоквартирные дома высотой до 4 этажей, включая мансардный);</w:t>
            </w:r>
          </w:p>
          <w:p w:rsidR="001B009A" w:rsidRPr="00667395" w:rsidRDefault="001B009A" w:rsidP="004327F2">
            <w:pPr>
              <w:ind w:firstLine="0"/>
              <w:jc w:val="left"/>
              <w:rPr>
                <w:bCs/>
                <w:sz w:val="22"/>
                <w:szCs w:val="22"/>
              </w:rPr>
            </w:pPr>
            <w:r w:rsidRPr="00667395">
              <w:rPr>
                <w:bCs/>
                <w:sz w:val="22"/>
                <w:szCs w:val="22"/>
              </w:rPr>
              <w:t>обустройство спортивных и детских площадок, площадок для отдыха;</w:t>
            </w:r>
          </w:p>
          <w:p w:rsidR="001B009A" w:rsidRPr="00667395" w:rsidRDefault="001B009A" w:rsidP="004327F2">
            <w:pPr>
              <w:ind w:firstLine="0"/>
              <w:jc w:val="left"/>
              <w:rPr>
                <w:bCs/>
                <w:sz w:val="22"/>
                <w:szCs w:val="22"/>
              </w:rPr>
            </w:pPr>
            <w:r w:rsidRPr="00667395">
              <w:rPr>
                <w:bCs/>
                <w:sz w:val="22"/>
                <w:szCs w:val="22"/>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64"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2.1.1</w:t>
            </w:r>
          </w:p>
        </w:tc>
        <w:tc>
          <w:tcPr>
            <w:tcW w:w="1418"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Минимальная площадь земельного участка на одну квартиру - 30 м² (без площади застройки);</w:t>
            </w:r>
          </w:p>
          <w:p w:rsidR="001B009A" w:rsidRPr="00667395" w:rsidRDefault="001B009A" w:rsidP="004327F2">
            <w:pPr>
              <w:ind w:firstLine="0"/>
              <w:jc w:val="left"/>
              <w:rPr>
                <w:bCs/>
                <w:sz w:val="22"/>
                <w:szCs w:val="22"/>
              </w:rPr>
            </w:pPr>
            <w:r w:rsidRPr="00667395">
              <w:rPr>
                <w:bCs/>
                <w:sz w:val="22"/>
                <w:szCs w:val="22"/>
              </w:rPr>
              <w:t xml:space="preserve">Максимальная площадь </w:t>
            </w:r>
            <w:r w:rsidRPr="00667395">
              <w:rPr>
                <w:bCs/>
                <w:sz w:val="22"/>
                <w:szCs w:val="22"/>
              </w:rPr>
              <w:lastRenderedPageBreak/>
              <w:t>земельного участка на одну квартиру 60 м² (без площади застройки)</w:t>
            </w:r>
          </w:p>
        </w:tc>
        <w:tc>
          <w:tcPr>
            <w:tcW w:w="1559"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lastRenderedPageBreak/>
              <w:t>Максимальное количество этажей - 4</w:t>
            </w:r>
          </w:p>
          <w:p w:rsidR="001B009A" w:rsidRPr="00667395" w:rsidRDefault="001B009A" w:rsidP="004327F2">
            <w:pPr>
              <w:ind w:firstLine="0"/>
              <w:jc w:val="left"/>
              <w:rPr>
                <w:bCs/>
                <w:sz w:val="22"/>
                <w:szCs w:val="22"/>
              </w:rPr>
            </w:pPr>
          </w:p>
        </w:tc>
        <w:tc>
          <w:tcPr>
            <w:tcW w:w="2122" w:type="dxa"/>
            <w:tcBorders>
              <w:top w:val="single" w:sz="4" w:space="0" w:color="auto"/>
              <w:left w:val="single" w:sz="4" w:space="0" w:color="auto"/>
              <w:bottom w:val="single" w:sz="4" w:space="0" w:color="auto"/>
            </w:tcBorders>
          </w:tcPr>
          <w:p w:rsidR="001B009A" w:rsidRPr="00667395" w:rsidRDefault="001E57B6" w:rsidP="004327F2">
            <w:pPr>
              <w:ind w:firstLine="0"/>
              <w:jc w:val="left"/>
              <w:rPr>
                <w:bCs/>
                <w:sz w:val="22"/>
                <w:szCs w:val="22"/>
              </w:rPr>
            </w:pPr>
            <w:r w:rsidRPr="00667395">
              <w:rPr>
                <w:bCs/>
                <w:sz w:val="22"/>
                <w:szCs w:val="22"/>
              </w:rPr>
              <w:t>3</w:t>
            </w:r>
            <w:r w:rsidR="004B1565">
              <w:rPr>
                <w:bCs/>
                <w:sz w:val="22"/>
                <w:szCs w:val="22"/>
              </w:rPr>
              <w:t xml:space="preserve"> </w:t>
            </w:r>
            <w:r w:rsidRPr="00667395">
              <w:rPr>
                <w:bCs/>
                <w:sz w:val="22"/>
                <w:szCs w:val="22"/>
              </w:rPr>
              <w:t>м</w:t>
            </w:r>
          </w:p>
        </w:tc>
        <w:tc>
          <w:tcPr>
            <w:tcW w:w="1705"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40</w:t>
            </w:r>
          </w:p>
        </w:tc>
      </w:tr>
      <w:tr w:rsidR="001B009A" w:rsidRPr="00667395" w:rsidTr="001B009A">
        <w:tc>
          <w:tcPr>
            <w:tcW w:w="1696" w:type="dxa"/>
            <w:tcBorders>
              <w:top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Коммунальное обслуживание</w:t>
            </w:r>
          </w:p>
        </w:tc>
        <w:tc>
          <w:tcPr>
            <w:tcW w:w="6087" w:type="dxa"/>
            <w:tcBorders>
              <w:top w:val="single" w:sz="4" w:space="0" w:color="auto"/>
              <w:left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198" w:tooltip="3.1.1" w:history="1">
              <w:r w:rsidRPr="00667395">
                <w:rPr>
                  <w:rStyle w:val="af7"/>
                  <w:bCs/>
                  <w:color w:val="auto"/>
                  <w:sz w:val="22"/>
                  <w:szCs w:val="22"/>
                </w:rPr>
                <w:t>кодами 3.1.1</w:t>
              </w:r>
            </w:hyperlink>
            <w:r w:rsidRPr="00667395">
              <w:rPr>
                <w:bCs/>
                <w:sz w:val="22"/>
                <w:szCs w:val="22"/>
              </w:rPr>
              <w:t xml:space="preserve"> - </w:t>
            </w:r>
            <w:hyperlink w:anchor="Par202" w:tooltip="3.1.2" w:history="1">
              <w:r w:rsidRPr="00667395">
                <w:rPr>
                  <w:rStyle w:val="af7"/>
                  <w:bCs/>
                  <w:color w:val="auto"/>
                  <w:sz w:val="22"/>
                  <w:szCs w:val="22"/>
                </w:rPr>
                <w:t>3.1.2</w:t>
              </w:r>
            </w:hyperlink>
          </w:p>
        </w:tc>
        <w:tc>
          <w:tcPr>
            <w:tcW w:w="864"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3.1</w:t>
            </w:r>
          </w:p>
        </w:tc>
        <w:tc>
          <w:tcPr>
            <w:tcW w:w="1418"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Минимальная площадь – 600</w:t>
            </w:r>
          </w:p>
          <w:p w:rsidR="001B009A" w:rsidRPr="00667395" w:rsidRDefault="001B009A" w:rsidP="004327F2">
            <w:pPr>
              <w:ind w:firstLine="0"/>
              <w:jc w:val="left"/>
              <w:rPr>
                <w:bCs/>
                <w:sz w:val="22"/>
                <w:szCs w:val="22"/>
              </w:rPr>
            </w:pPr>
            <w:r w:rsidRPr="00667395">
              <w:rPr>
                <w:bCs/>
                <w:sz w:val="22"/>
                <w:szCs w:val="22"/>
              </w:rPr>
              <w:t>Максимальная площадь – 5000</w:t>
            </w:r>
          </w:p>
        </w:tc>
        <w:tc>
          <w:tcPr>
            <w:tcW w:w="1559"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Не подлежит установлению</w:t>
            </w:r>
          </w:p>
        </w:tc>
        <w:tc>
          <w:tcPr>
            <w:tcW w:w="2122" w:type="dxa"/>
            <w:tcBorders>
              <w:top w:val="single" w:sz="4" w:space="0" w:color="auto"/>
              <w:left w:val="single" w:sz="4" w:space="0" w:color="auto"/>
              <w:bottom w:val="single" w:sz="4" w:space="0" w:color="auto"/>
            </w:tcBorders>
          </w:tcPr>
          <w:p w:rsidR="001B009A" w:rsidRPr="00667395" w:rsidRDefault="001E57B6" w:rsidP="004327F2">
            <w:pPr>
              <w:ind w:firstLine="0"/>
              <w:jc w:val="left"/>
              <w:rPr>
                <w:bCs/>
                <w:sz w:val="22"/>
                <w:szCs w:val="22"/>
              </w:rPr>
            </w:pPr>
            <w:r w:rsidRPr="00667395">
              <w:rPr>
                <w:bCs/>
                <w:sz w:val="22"/>
                <w:szCs w:val="22"/>
              </w:rPr>
              <w:t>3</w:t>
            </w:r>
            <w:r w:rsidR="004B1565">
              <w:rPr>
                <w:bCs/>
                <w:sz w:val="22"/>
                <w:szCs w:val="22"/>
              </w:rPr>
              <w:t xml:space="preserve"> </w:t>
            </w:r>
            <w:r w:rsidRPr="00667395">
              <w:rPr>
                <w:bCs/>
                <w:sz w:val="22"/>
                <w:szCs w:val="22"/>
              </w:rPr>
              <w:t>м</w:t>
            </w:r>
          </w:p>
        </w:tc>
        <w:tc>
          <w:tcPr>
            <w:tcW w:w="1705"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60</w:t>
            </w:r>
          </w:p>
        </w:tc>
      </w:tr>
      <w:tr w:rsidR="001B009A" w:rsidRPr="00667395" w:rsidTr="001B009A">
        <w:trPr>
          <w:trHeight w:val="609"/>
        </w:trPr>
        <w:tc>
          <w:tcPr>
            <w:tcW w:w="1696" w:type="dxa"/>
            <w:vMerge w:val="restart"/>
            <w:tcBorders>
              <w:top w:val="single" w:sz="4" w:space="0" w:color="auto"/>
              <w:right w:val="single" w:sz="4" w:space="0" w:color="auto"/>
            </w:tcBorders>
          </w:tcPr>
          <w:p w:rsidR="001B009A" w:rsidRPr="00667395" w:rsidRDefault="001B009A" w:rsidP="004327F2">
            <w:pPr>
              <w:ind w:firstLine="0"/>
              <w:jc w:val="left"/>
              <w:rPr>
                <w:b/>
                <w:bCs/>
                <w:sz w:val="22"/>
                <w:szCs w:val="22"/>
              </w:rPr>
            </w:pPr>
            <w:r w:rsidRPr="00667395">
              <w:rPr>
                <w:b/>
                <w:bCs/>
                <w:sz w:val="22"/>
                <w:szCs w:val="22"/>
              </w:rPr>
              <w:t>Вспомогательные виды разрешенного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1B009A" w:rsidRPr="00667395" w:rsidRDefault="001B009A" w:rsidP="004327F2">
            <w:pPr>
              <w:ind w:firstLine="0"/>
              <w:jc w:val="left"/>
              <w:rPr>
                <w:b/>
                <w:bCs/>
                <w:sz w:val="22"/>
                <w:szCs w:val="22"/>
              </w:rPr>
            </w:pPr>
            <w:r w:rsidRPr="00667395">
              <w:rPr>
                <w:b/>
                <w:bCs/>
                <w:sz w:val="22"/>
                <w:szCs w:val="22"/>
              </w:rPr>
              <w:t>Описание вспомогательного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1B009A" w:rsidRPr="00667395" w:rsidRDefault="001B009A" w:rsidP="004327F2">
            <w:pPr>
              <w:ind w:firstLine="0"/>
              <w:jc w:val="left"/>
              <w:rPr>
                <w:b/>
                <w:bCs/>
                <w:sz w:val="22"/>
                <w:szCs w:val="22"/>
              </w:rPr>
            </w:pPr>
            <w:r w:rsidRPr="00667395">
              <w:rPr>
                <w:b/>
                <w:bCs/>
                <w:sz w:val="22"/>
                <w:szCs w:val="22"/>
              </w:rPr>
              <w:t>Код (числовое обозначение) вспомогательного 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1B009A" w:rsidRPr="00667395" w:rsidRDefault="001B009A" w:rsidP="004327F2">
            <w:pPr>
              <w:ind w:firstLine="0"/>
              <w:jc w:val="left"/>
              <w:rPr>
                <w:b/>
                <w:bCs/>
                <w:sz w:val="22"/>
                <w:szCs w:val="22"/>
              </w:rPr>
            </w:pPr>
            <w:r w:rsidRPr="00667395">
              <w:rPr>
                <w:b/>
                <w:bCs/>
                <w:sz w:val="22"/>
                <w:szCs w:val="22"/>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1B009A" w:rsidRPr="00667395" w:rsidTr="001B009A">
        <w:trPr>
          <w:trHeight w:val="987"/>
        </w:trPr>
        <w:tc>
          <w:tcPr>
            <w:tcW w:w="1696" w:type="dxa"/>
            <w:vMerge/>
            <w:tcBorders>
              <w:bottom w:val="single" w:sz="4" w:space="0" w:color="auto"/>
              <w:right w:val="single" w:sz="4" w:space="0" w:color="auto"/>
            </w:tcBorders>
          </w:tcPr>
          <w:p w:rsidR="001B009A" w:rsidRPr="00667395" w:rsidRDefault="001B009A" w:rsidP="004327F2">
            <w:pPr>
              <w:ind w:firstLine="0"/>
              <w:jc w:val="left"/>
              <w:rPr>
                <w:b/>
                <w:bCs/>
                <w:sz w:val="22"/>
                <w:szCs w:val="22"/>
              </w:rPr>
            </w:pPr>
          </w:p>
        </w:tc>
        <w:tc>
          <w:tcPr>
            <w:tcW w:w="6087" w:type="dxa"/>
            <w:vMerge/>
            <w:tcBorders>
              <w:left w:val="single" w:sz="4" w:space="0" w:color="auto"/>
              <w:bottom w:val="single" w:sz="4" w:space="0" w:color="auto"/>
              <w:right w:val="single" w:sz="4" w:space="0" w:color="auto"/>
            </w:tcBorders>
          </w:tcPr>
          <w:p w:rsidR="001B009A" w:rsidRPr="00667395" w:rsidRDefault="001B009A" w:rsidP="004327F2">
            <w:pPr>
              <w:ind w:firstLine="0"/>
              <w:jc w:val="left"/>
              <w:rPr>
                <w:b/>
                <w:bCs/>
                <w:sz w:val="22"/>
                <w:szCs w:val="22"/>
              </w:rPr>
            </w:pPr>
          </w:p>
        </w:tc>
        <w:tc>
          <w:tcPr>
            <w:tcW w:w="864" w:type="dxa"/>
            <w:vMerge/>
            <w:tcBorders>
              <w:left w:val="single" w:sz="4" w:space="0" w:color="auto"/>
              <w:bottom w:val="single" w:sz="4" w:space="0" w:color="auto"/>
            </w:tcBorders>
          </w:tcPr>
          <w:p w:rsidR="001B009A" w:rsidRPr="00667395" w:rsidRDefault="001B009A" w:rsidP="004327F2">
            <w:pPr>
              <w:ind w:firstLine="0"/>
              <w:jc w:val="left"/>
              <w:rPr>
                <w:b/>
                <w:bCs/>
                <w:sz w:val="22"/>
                <w:szCs w:val="22"/>
              </w:rPr>
            </w:pPr>
          </w:p>
        </w:tc>
        <w:tc>
          <w:tcPr>
            <w:tcW w:w="1418" w:type="dxa"/>
            <w:tcBorders>
              <w:top w:val="single" w:sz="4" w:space="0" w:color="auto"/>
              <w:left w:val="single" w:sz="4" w:space="0" w:color="auto"/>
              <w:bottom w:val="single" w:sz="4" w:space="0" w:color="auto"/>
            </w:tcBorders>
          </w:tcPr>
          <w:p w:rsidR="001B009A" w:rsidRPr="00667395" w:rsidRDefault="001B009A" w:rsidP="004327F2">
            <w:pPr>
              <w:ind w:firstLine="0"/>
              <w:jc w:val="left"/>
              <w:rPr>
                <w:b/>
                <w:bCs/>
                <w:sz w:val="22"/>
                <w:szCs w:val="22"/>
              </w:rPr>
            </w:pPr>
            <w:r w:rsidRPr="00667395">
              <w:rPr>
                <w:b/>
                <w:bCs/>
                <w:sz w:val="22"/>
                <w:szCs w:val="22"/>
              </w:rPr>
              <w:t>Предельные (минимальные и (или) максимальны</w:t>
            </w:r>
            <w:r w:rsidR="009F5F9D">
              <w:rPr>
                <w:b/>
                <w:bCs/>
                <w:sz w:val="22"/>
                <w:szCs w:val="22"/>
              </w:rPr>
              <w:t xml:space="preserve">е) размеры земельных участков, </w:t>
            </w:r>
            <w:r w:rsidRPr="00667395">
              <w:rPr>
                <w:b/>
                <w:bCs/>
                <w:sz w:val="22"/>
                <w:szCs w:val="22"/>
              </w:rPr>
              <w:t>кв.м</w:t>
            </w:r>
          </w:p>
        </w:tc>
        <w:tc>
          <w:tcPr>
            <w:tcW w:w="1559" w:type="dxa"/>
            <w:tcBorders>
              <w:top w:val="single" w:sz="4" w:space="0" w:color="auto"/>
              <w:left w:val="single" w:sz="4" w:space="0" w:color="auto"/>
              <w:bottom w:val="single" w:sz="4" w:space="0" w:color="auto"/>
            </w:tcBorders>
          </w:tcPr>
          <w:p w:rsidR="001B009A" w:rsidRPr="00667395" w:rsidRDefault="001B009A" w:rsidP="004327F2">
            <w:pPr>
              <w:ind w:firstLine="0"/>
              <w:jc w:val="left"/>
              <w:rPr>
                <w:b/>
                <w:bCs/>
                <w:sz w:val="22"/>
                <w:szCs w:val="22"/>
              </w:rPr>
            </w:pPr>
            <w:r w:rsidRPr="00667395">
              <w:rPr>
                <w:b/>
                <w:bCs/>
                <w:sz w:val="22"/>
                <w:szCs w:val="22"/>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1B009A" w:rsidRPr="00667395" w:rsidRDefault="001B009A" w:rsidP="004327F2">
            <w:pPr>
              <w:ind w:firstLine="0"/>
              <w:jc w:val="left"/>
              <w:rPr>
                <w:b/>
                <w:bCs/>
                <w:sz w:val="22"/>
                <w:szCs w:val="22"/>
              </w:rPr>
            </w:pPr>
            <w:r w:rsidRPr="00667395">
              <w:rPr>
                <w:b/>
                <w:bCs/>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1B009A" w:rsidRPr="00667395" w:rsidRDefault="001B009A" w:rsidP="004327F2">
            <w:pPr>
              <w:ind w:firstLine="0"/>
              <w:jc w:val="left"/>
              <w:rPr>
                <w:b/>
                <w:bCs/>
                <w:sz w:val="22"/>
                <w:szCs w:val="22"/>
              </w:rPr>
            </w:pPr>
            <w:r w:rsidRPr="00667395">
              <w:rPr>
                <w:b/>
                <w:bCs/>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1B009A" w:rsidRPr="00667395" w:rsidTr="001B009A">
        <w:tc>
          <w:tcPr>
            <w:tcW w:w="1696" w:type="dxa"/>
            <w:tcBorders>
              <w:top w:val="single" w:sz="4" w:space="0" w:color="auto"/>
              <w:bottom w:val="single" w:sz="4" w:space="0" w:color="auto"/>
              <w:right w:val="single" w:sz="4" w:space="0" w:color="auto"/>
            </w:tcBorders>
          </w:tcPr>
          <w:p w:rsidR="001B009A" w:rsidRPr="00667395" w:rsidRDefault="001B009A" w:rsidP="004327F2">
            <w:pPr>
              <w:ind w:firstLine="0"/>
              <w:jc w:val="left"/>
              <w:rPr>
                <w:b/>
                <w:bCs/>
                <w:sz w:val="22"/>
                <w:szCs w:val="22"/>
              </w:rPr>
            </w:pPr>
            <w:r w:rsidRPr="00667395">
              <w:rPr>
                <w:b/>
                <w:bCs/>
                <w:sz w:val="22"/>
                <w:szCs w:val="22"/>
              </w:rPr>
              <w:t>1</w:t>
            </w:r>
          </w:p>
        </w:tc>
        <w:tc>
          <w:tcPr>
            <w:tcW w:w="6087" w:type="dxa"/>
            <w:tcBorders>
              <w:top w:val="single" w:sz="4" w:space="0" w:color="auto"/>
              <w:left w:val="single" w:sz="4" w:space="0" w:color="auto"/>
              <w:bottom w:val="single" w:sz="4" w:space="0" w:color="auto"/>
              <w:right w:val="single" w:sz="4" w:space="0" w:color="auto"/>
            </w:tcBorders>
          </w:tcPr>
          <w:p w:rsidR="001B009A" w:rsidRPr="00667395" w:rsidRDefault="001B009A" w:rsidP="004327F2">
            <w:pPr>
              <w:ind w:firstLine="0"/>
              <w:jc w:val="left"/>
              <w:rPr>
                <w:b/>
                <w:bCs/>
                <w:sz w:val="22"/>
                <w:szCs w:val="22"/>
              </w:rPr>
            </w:pPr>
            <w:r w:rsidRPr="00667395">
              <w:rPr>
                <w:b/>
                <w:bCs/>
                <w:sz w:val="22"/>
                <w:szCs w:val="22"/>
              </w:rPr>
              <w:t>2</w:t>
            </w:r>
          </w:p>
        </w:tc>
        <w:tc>
          <w:tcPr>
            <w:tcW w:w="864" w:type="dxa"/>
            <w:tcBorders>
              <w:top w:val="single" w:sz="4" w:space="0" w:color="auto"/>
              <w:left w:val="single" w:sz="4" w:space="0" w:color="auto"/>
              <w:bottom w:val="single" w:sz="4" w:space="0" w:color="auto"/>
            </w:tcBorders>
          </w:tcPr>
          <w:p w:rsidR="001B009A" w:rsidRPr="00667395" w:rsidRDefault="001B009A" w:rsidP="004327F2">
            <w:pPr>
              <w:ind w:firstLine="0"/>
              <w:jc w:val="left"/>
              <w:rPr>
                <w:b/>
                <w:bCs/>
                <w:sz w:val="22"/>
                <w:szCs w:val="22"/>
              </w:rPr>
            </w:pPr>
            <w:r w:rsidRPr="00667395">
              <w:rPr>
                <w:b/>
                <w:bCs/>
                <w:sz w:val="22"/>
                <w:szCs w:val="22"/>
              </w:rPr>
              <w:t>3</w:t>
            </w:r>
          </w:p>
        </w:tc>
        <w:tc>
          <w:tcPr>
            <w:tcW w:w="1418" w:type="dxa"/>
            <w:tcBorders>
              <w:top w:val="single" w:sz="4" w:space="0" w:color="auto"/>
              <w:left w:val="single" w:sz="4" w:space="0" w:color="auto"/>
              <w:bottom w:val="single" w:sz="4" w:space="0" w:color="auto"/>
            </w:tcBorders>
          </w:tcPr>
          <w:p w:rsidR="001B009A" w:rsidRPr="00667395" w:rsidRDefault="001B009A" w:rsidP="004327F2">
            <w:pPr>
              <w:ind w:firstLine="0"/>
              <w:jc w:val="left"/>
              <w:rPr>
                <w:b/>
                <w:bCs/>
                <w:sz w:val="22"/>
                <w:szCs w:val="22"/>
              </w:rPr>
            </w:pPr>
            <w:r w:rsidRPr="00667395">
              <w:rPr>
                <w:b/>
                <w:bCs/>
                <w:sz w:val="22"/>
                <w:szCs w:val="22"/>
              </w:rPr>
              <w:t>4</w:t>
            </w:r>
          </w:p>
        </w:tc>
        <w:tc>
          <w:tcPr>
            <w:tcW w:w="1559" w:type="dxa"/>
            <w:tcBorders>
              <w:top w:val="single" w:sz="4" w:space="0" w:color="auto"/>
              <w:left w:val="single" w:sz="4" w:space="0" w:color="auto"/>
              <w:bottom w:val="single" w:sz="4" w:space="0" w:color="auto"/>
            </w:tcBorders>
          </w:tcPr>
          <w:p w:rsidR="001B009A" w:rsidRPr="00667395" w:rsidRDefault="001B009A" w:rsidP="004327F2">
            <w:pPr>
              <w:ind w:firstLine="0"/>
              <w:jc w:val="left"/>
              <w:rPr>
                <w:b/>
                <w:bCs/>
                <w:sz w:val="22"/>
                <w:szCs w:val="22"/>
              </w:rPr>
            </w:pPr>
            <w:r w:rsidRPr="00667395">
              <w:rPr>
                <w:b/>
                <w:bCs/>
                <w:sz w:val="22"/>
                <w:szCs w:val="22"/>
              </w:rPr>
              <w:t>5</w:t>
            </w:r>
          </w:p>
        </w:tc>
        <w:tc>
          <w:tcPr>
            <w:tcW w:w="2122" w:type="dxa"/>
            <w:tcBorders>
              <w:top w:val="single" w:sz="4" w:space="0" w:color="auto"/>
              <w:left w:val="single" w:sz="4" w:space="0" w:color="auto"/>
              <w:bottom w:val="single" w:sz="4" w:space="0" w:color="auto"/>
            </w:tcBorders>
          </w:tcPr>
          <w:p w:rsidR="001B009A" w:rsidRPr="00667395" w:rsidRDefault="001B009A" w:rsidP="004327F2">
            <w:pPr>
              <w:ind w:firstLine="0"/>
              <w:jc w:val="left"/>
              <w:rPr>
                <w:b/>
                <w:bCs/>
                <w:sz w:val="22"/>
                <w:szCs w:val="22"/>
              </w:rPr>
            </w:pPr>
            <w:r w:rsidRPr="00667395">
              <w:rPr>
                <w:b/>
                <w:bCs/>
                <w:sz w:val="22"/>
                <w:szCs w:val="22"/>
              </w:rPr>
              <w:t>6</w:t>
            </w:r>
          </w:p>
        </w:tc>
        <w:tc>
          <w:tcPr>
            <w:tcW w:w="1705" w:type="dxa"/>
            <w:tcBorders>
              <w:top w:val="single" w:sz="4" w:space="0" w:color="auto"/>
              <w:left w:val="single" w:sz="4" w:space="0" w:color="auto"/>
              <w:bottom w:val="single" w:sz="4" w:space="0" w:color="auto"/>
            </w:tcBorders>
          </w:tcPr>
          <w:p w:rsidR="001B009A" w:rsidRPr="00667395" w:rsidRDefault="001B009A" w:rsidP="004327F2">
            <w:pPr>
              <w:ind w:firstLine="0"/>
              <w:jc w:val="left"/>
              <w:rPr>
                <w:b/>
                <w:bCs/>
                <w:sz w:val="22"/>
                <w:szCs w:val="22"/>
              </w:rPr>
            </w:pPr>
            <w:r w:rsidRPr="00667395">
              <w:rPr>
                <w:b/>
                <w:bCs/>
                <w:sz w:val="22"/>
                <w:szCs w:val="22"/>
              </w:rPr>
              <w:t>7</w:t>
            </w:r>
          </w:p>
        </w:tc>
      </w:tr>
      <w:tr w:rsidR="001B009A" w:rsidRPr="00667395" w:rsidTr="001B009A">
        <w:tc>
          <w:tcPr>
            <w:tcW w:w="1696" w:type="dxa"/>
            <w:tcBorders>
              <w:top w:val="single" w:sz="4" w:space="0" w:color="auto"/>
              <w:left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 xml:space="preserve">Хранение </w:t>
            </w:r>
            <w:r w:rsidRPr="00667395">
              <w:rPr>
                <w:bCs/>
                <w:sz w:val="22"/>
                <w:szCs w:val="22"/>
              </w:rPr>
              <w:lastRenderedPageBreak/>
              <w:t>автотранспорта</w:t>
            </w:r>
          </w:p>
        </w:tc>
        <w:tc>
          <w:tcPr>
            <w:tcW w:w="6087" w:type="dxa"/>
            <w:tcBorders>
              <w:top w:val="single" w:sz="4" w:space="0" w:color="auto"/>
              <w:left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lastRenderedPageBreak/>
              <w:t xml:space="preserve">Размещение отдельно стоящих и пристроенных гаражей, в </w:t>
            </w:r>
            <w:r w:rsidRPr="00667395">
              <w:rPr>
                <w:bCs/>
                <w:sz w:val="22"/>
                <w:szCs w:val="22"/>
              </w:rPr>
              <w:lastRenderedPageBreak/>
              <w:t xml:space="preserve">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ar382" w:tooltip="4.9" w:history="1">
              <w:r w:rsidRPr="00667395">
                <w:rPr>
                  <w:rStyle w:val="af7"/>
                  <w:bCs/>
                  <w:color w:val="auto"/>
                  <w:sz w:val="22"/>
                  <w:szCs w:val="22"/>
                </w:rPr>
                <w:t>кодом 4.9</w:t>
              </w:r>
            </w:hyperlink>
          </w:p>
        </w:tc>
        <w:tc>
          <w:tcPr>
            <w:tcW w:w="864"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lastRenderedPageBreak/>
              <w:t>2.7.1</w:t>
            </w:r>
          </w:p>
        </w:tc>
        <w:tc>
          <w:tcPr>
            <w:tcW w:w="1418"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Минимальн</w:t>
            </w:r>
            <w:r w:rsidRPr="00667395">
              <w:rPr>
                <w:bCs/>
                <w:sz w:val="22"/>
                <w:szCs w:val="22"/>
              </w:rPr>
              <w:lastRenderedPageBreak/>
              <w:t>ая площадь – 18</w:t>
            </w:r>
          </w:p>
          <w:p w:rsidR="001B009A" w:rsidRPr="00667395" w:rsidRDefault="001B009A" w:rsidP="004327F2">
            <w:pPr>
              <w:ind w:firstLine="0"/>
              <w:jc w:val="left"/>
              <w:rPr>
                <w:bCs/>
                <w:sz w:val="22"/>
                <w:szCs w:val="22"/>
              </w:rPr>
            </w:pPr>
            <w:r w:rsidRPr="00667395">
              <w:rPr>
                <w:bCs/>
                <w:sz w:val="22"/>
                <w:szCs w:val="22"/>
              </w:rPr>
              <w:t>Максимальная площадь – 600</w:t>
            </w:r>
          </w:p>
        </w:tc>
        <w:tc>
          <w:tcPr>
            <w:tcW w:w="1559"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lastRenderedPageBreak/>
              <w:t>Максимальна</w:t>
            </w:r>
            <w:r w:rsidRPr="00667395">
              <w:rPr>
                <w:bCs/>
                <w:sz w:val="22"/>
                <w:szCs w:val="22"/>
              </w:rPr>
              <w:lastRenderedPageBreak/>
              <w:t>я высота строений – 6 м.</w:t>
            </w:r>
          </w:p>
        </w:tc>
        <w:tc>
          <w:tcPr>
            <w:tcW w:w="2122"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lastRenderedPageBreak/>
              <w:t xml:space="preserve">Минимальный </w:t>
            </w:r>
            <w:r w:rsidRPr="00667395">
              <w:rPr>
                <w:bCs/>
                <w:sz w:val="22"/>
                <w:szCs w:val="22"/>
              </w:rPr>
              <w:lastRenderedPageBreak/>
              <w:t>отступ зданий, строений, сооружений от границ земельного участка - 1 м</w:t>
            </w:r>
          </w:p>
        </w:tc>
        <w:tc>
          <w:tcPr>
            <w:tcW w:w="1705"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lastRenderedPageBreak/>
              <w:t>80</w:t>
            </w:r>
          </w:p>
        </w:tc>
      </w:tr>
      <w:tr w:rsidR="001B009A" w:rsidRPr="00667395" w:rsidTr="001B009A">
        <w:tc>
          <w:tcPr>
            <w:tcW w:w="1696" w:type="dxa"/>
            <w:tcBorders>
              <w:top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Земельные участки (территории) общего пользования</w:t>
            </w:r>
          </w:p>
        </w:tc>
        <w:tc>
          <w:tcPr>
            <w:tcW w:w="6087" w:type="dxa"/>
            <w:tcBorders>
              <w:top w:val="single" w:sz="4" w:space="0" w:color="auto"/>
              <w:left w:val="single" w:sz="4" w:space="0" w:color="auto"/>
              <w:bottom w:val="single" w:sz="4" w:space="0" w:color="auto"/>
              <w:right w:val="single" w:sz="4" w:space="0" w:color="auto"/>
            </w:tcBorders>
          </w:tcPr>
          <w:p w:rsidR="001B009A" w:rsidRPr="00667395" w:rsidRDefault="001B009A" w:rsidP="004327F2">
            <w:pPr>
              <w:ind w:firstLine="0"/>
              <w:jc w:val="left"/>
              <w:rPr>
                <w:bCs/>
                <w:sz w:val="22"/>
                <w:szCs w:val="22"/>
              </w:rPr>
            </w:pPr>
            <w:r w:rsidRPr="00667395">
              <w:rPr>
                <w:bCs/>
                <w:sz w:val="22"/>
                <w:szCs w:val="22"/>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ar664" w:tooltip="12.0.1" w:history="1">
              <w:r w:rsidRPr="00667395">
                <w:rPr>
                  <w:rStyle w:val="af7"/>
                  <w:bCs/>
                  <w:color w:val="auto"/>
                  <w:sz w:val="22"/>
                  <w:szCs w:val="22"/>
                </w:rPr>
                <w:t>кодами 12.0.1</w:t>
              </w:r>
            </w:hyperlink>
            <w:r w:rsidRPr="00667395">
              <w:rPr>
                <w:bCs/>
                <w:sz w:val="22"/>
                <w:szCs w:val="22"/>
              </w:rPr>
              <w:t xml:space="preserve"> - </w:t>
            </w:r>
            <w:hyperlink w:anchor="Par668" w:tooltip="12.0.2" w:history="1">
              <w:r w:rsidRPr="00667395">
                <w:rPr>
                  <w:rStyle w:val="af7"/>
                  <w:bCs/>
                  <w:color w:val="auto"/>
                  <w:sz w:val="22"/>
                  <w:szCs w:val="22"/>
                </w:rPr>
                <w:t>12.0.2</w:t>
              </w:r>
            </w:hyperlink>
          </w:p>
        </w:tc>
        <w:tc>
          <w:tcPr>
            <w:tcW w:w="864"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sz w:val="22"/>
                <w:szCs w:val="22"/>
              </w:rPr>
            </w:pPr>
            <w:r w:rsidRPr="00667395">
              <w:rPr>
                <w:bCs/>
                <w:sz w:val="22"/>
                <w:szCs w:val="22"/>
              </w:rPr>
              <w:t>12.0</w:t>
            </w:r>
          </w:p>
        </w:tc>
        <w:tc>
          <w:tcPr>
            <w:tcW w:w="1418"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iCs/>
                <w:sz w:val="22"/>
                <w:szCs w:val="22"/>
              </w:rPr>
            </w:pPr>
            <w:r w:rsidRPr="00667395">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iCs/>
                <w:sz w:val="22"/>
                <w:szCs w:val="22"/>
              </w:rPr>
            </w:pPr>
            <w:r w:rsidRPr="00667395">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iCs/>
                <w:sz w:val="22"/>
                <w:szCs w:val="22"/>
              </w:rPr>
            </w:pPr>
            <w:r w:rsidRPr="00667395">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1B009A" w:rsidRPr="00667395" w:rsidRDefault="001B009A" w:rsidP="004327F2">
            <w:pPr>
              <w:ind w:firstLine="0"/>
              <w:jc w:val="left"/>
              <w:rPr>
                <w:bCs/>
                <w:iCs/>
                <w:sz w:val="22"/>
                <w:szCs w:val="22"/>
              </w:rPr>
            </w:pPr>
            <w:r w:rsidRPr="00667395">
              <w:rPr>
                <w:bCs/>
                <w:sz w:val="22"/>
                <w:szCs w:val="22"/>
              </w:rPr>
              <w:t>Не подлежат установлению</w:t>
            </w:r>
          </w:p>
        </w:tc>
      </w:tr>
    </w:tbl>
    <w:p w:rsidR="001B009A" w:rsidRPr="00D605CB" w:rsidRDefault="001B009A" w:rsidP="001B009A">
      <w:pPr>
        <w:jc w:val="left"/>
        <w:rPr>
          <w:b/>
          <w:bCs/>
        </w:rPr>
      </w:pPr>
    </w:p>
    <w:p w:rsidR="001B009A" w:rsidRPr="004B1565" w:rsidRDefault="001B009A" w:rsidP="001B009A">
      <w:pPr>
        <w:jc w:val="left"/>
        <w:rPr>
          <w:bCs/>
        </w:rPr>
      </w:pPr>
      <w:r w:rsidRPr="004B1565">
        <w:rPr>
          <w:bCs/>
          <w:i/>
        </w:rPr>
        <w:t>*</w:t>
      </w:r>
      <w:r w:rsidRPr="004B1565">
        <w:rPr>
          <w:bCs/>
        </w:rPr>
        <w:t xml:space="preserve"> в скобках указаны равнозначные наименования видов разрешенного использования;</w:t>
      </w:r>
    </w:p>
    <w:p w:rsidR="001B009A" w:rsidRPr="004B1565" w:rsidRDefault="001B009A" w:rsidP="001B009A">
      <w:pPr>
        <w:jc w:val="left"/>
        <w:rPr>
          <w:bCs/>
        </w:rPr>
      </w:pPr>
      <w:r w:rsidRPr="004B1565">
        <w:rPr>
          <w:bCs/>
        </w:rPr>
        <w:t>** 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1B009A" w:rsidRPr="004B1565" w:rsidRDefault="001B009A" w:rsidP="001B009A">
      <w:pPr>
        <w:jc w:val="left"/>
        <w:rPr>
          <w:bCs/>
        </w:rPr>
      </w:pPr>
      <w:r w:rsidRPr="004B1565">
        <w:rPr>
          <w:bCs/>
        </w:rPr>
        <w:t>*** текстовое наименование ВРИ и его код (числовое обозначение) являются равнозначными.</w:t>
      </w:r>
    </w:p>
    <w:p w:rsidR="001B009A" w:rsidRPr="004B1565" w:rsidRDefault="001B009A" w:rsidP="001B009A">
      <w:pPr>
        <w:jc w:val="left"/>
        <w:rPr>
          <w:bCs/>
        </w:rPr>
      </w:pPr>
      <w:r w:rsidRPr="004B1565">
        <w:rPr>
          <w:bCs/>
        </w:rPr>
        <w:t>Размещение объектов недвижимости, размещение которых предусмотрено основными видами и условно разрешенными видами использования не должно причинять вред окружающей среде и санитарному благополучию, причинять существенного неудобства жителям в прилегающей жилой зоне.</w:t>
      </w:r>
    </w:p>
    <w:p w:rsidR="00F420DB" w:rsidRPr="004B1565" w:rsidRDefault="00F420DB" w:rsidP="001B009A">
      <w:pPr>
        <w:jc w:val="left"/>
        <w:rPr>
          <w:bCs/>
        </w:rPr>
      </w:pPr>
      <w:r w:rsidRPr="004B1565">
        <w:rPr>
          <w:bCs/>
        </w:rPr>
        <w:t>Земельные участки в составе общественно-деловых зон предназначены для застройки административными зданиями, объектами образовательного, культурно-бытового, социального назначения и иными предназначенными для общественного использования объектами согласно градостроительным регламентам и нормативным требованиям СП 160.1325800 и СП 306.1325800.</w:t>
      </w:r>
    </w:p>
    <w:p w:rsidR="001B009A" w:rsidRPr="004B1565" w:rsidRDefault="001B009A" w:rsidP="001B009A">
      <w:pPr>
        <w:jc w:val="left"/>
        <w:rPr>
          <w:bCs/>
          <w:iCs/>
        </w:rPr>
      </w:pPr>
      <w:r w:rsidRPr="004B1565">
        <w:rPr>
          <w:bCs/>
          <w:iCs/>
        </w:rPr>
        <w:t>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14 СП 42.13330.2011, нормами освещенности, приведенными в СП 52.13330, а также в соответствии с противопожарными требованиями.</w:t>
      </w:r>
    </w:p>
    <w:p w:rsidR="001B009A" w:rsidRPr="004B1565" w:rsidRDefault="001B009A" w:rsidP="001B009A">
      <w:pPr>
        <w:jc w:val="left"/>
        <w:rPr>
          <w:bCs/>
          <w:iCs/>
        </w:rPr>
      </w:pPr>
      <w:r w:rsidRPr="004B1565">
        <w:rPr>
          <w:bCs/>
          <w:iCs/>
        </w:rPr>
        <w:t xml:space="preserve">Требования к противопожарным расстояниям между зданиями, сооружениями и строениями определяются согласно Статьи 69 «Противопожарные расстояния между зданиями, сооружениями и лесничествами (лесопарками)» Федерального закона </w:t>
      </w:r>
      <w:r w:rsidR="00277359" w:rsidRPr="004B1565">
        <w:rPr>
          <w:bCs/>
          <w:iCs/>
        </w:rPr>
        <w:t>N 117-ФЗ</w:t>
      </w:r>
    </w:p>
    <w:p w:rsidR="001B009A" w:rsidRPr="004B1565" w:rsidRDefault="001B009A" w:rsidP="001B009A">
      <w:pPr>
        <w:jc w:val="left"/>
        <w:rPr>
          <w:bCs/>
          <w:i/>
          <w:iCs/>
          <w:color w:val="8496B0"/>
        </w:rPr>
      </w:pPr>
    </w:p>
    <w:p w:rsidR="001B009A" w:rsidRPr="001B009A" w:rsidRDefault="001B009A" w:rsidP="001B009A">
      <w:pPr>
        <w:jc w:val="left"/>
        <w:rPr>
          <w:b/>
          <w:bCs/>
          <w:color w:val="8496B0"/>
        </w:rPr>
      </w:pPr>
    </w:p>
    <w:p w:rsidR="007D23CB" w:rsidRPr="007B4FC5" w:rsidRDefault="007D23CB" w:rsidP="00DF7F69">
      <w:pPr>
        <w:pStyle w:val="3"/>
      </w:pPr>
      <w:bookmarkStart w:id="250" w:name="_Toc99956880"/>
      <w:r w:rsidRPr="007B4FC5">
        <w:t>Статья 2</w:t>
      </w:r>
      <w:r w:rsidR="002730AC" w:rsidRPr="007B4FC5">
        <w:t>4</w:t>
      </w:r>
      <w:r w:rsidRPr="007B4FC5">
        <w:t>.3.</w:t>
      </w:r>
      <w:r w:rsidRPr="007B4FC5">
        <w:tab/>
        <w:t>Градостроительные регламенты. Производственные зоны.</w:t>
      </w:r>
      <w:bookmarkEnd w:id="250"/>
    </w:p>
    <w:p w:rsidR="007D23CB" w:rsidRPr="001B009A" w:rsidRDefault="007D23CB" w:rsidP="007D23CB"/>
    <w:p w:rsidR="001B009A" w:rsidRPr="001B009A" w:rsidRDefault="001B009A" w:rsidP="001B009A">
      <w:pPr>
        <w:jc w:val="left"/>
        <w:rPr>
          <w:b/>
          <w:bCs/>
          <w:i/>
          <w:color w:val="8496B0"/>
        </w:rPr>
      </w:pPr>
    </w:p>
    <w:p w:rsidR="00D00198" w:rsidRPr="000B6642" w:rsidRDefault="00D00198" w:rsidP="00D00198">
      <w:pPr>
        <w:pStyle w:val="afa"/>
      </w:pPr>
      <w:bookmarkStart w:id="251" w:name="_Toc99956881"/>
      <w:r>
        <w:t>П</w:t>
      </w:r>
      <w:r w:rsidR="00735FA2">
        <w:t>.1</w:t>
      </w:r>
      <w:r w:rsidRPr="000B6642">
        <w:t xml:space="preserve"> </w:t>
      </w:r>
      <w:bookmarkEnd w:id="251"/>
      <w:r w:rsidR="00735FA2" w:rsidRPr="00735FA2">
        <w:t>Производственная зона с размещением объектов I-V класса опасности (СЗЗ до 1000 м)</w:t>
      </w:r>
    </w:p>
    <w:tbl>
      <w:tblPr>
        <w:tblW w:w="15309"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695"/>
        <w:gridCol w:w="6085"/>
        <w:gridCol w:w="722"/>
        <w:gridCol w:w="1418"/>
        <w:gridCol w:w="1559"/>
        <w:gridCol w:w="2125"/>
        <w:gridCol w:w="1705"/>
      </w:tblGrid>
      <w:tr w:rsidR="00D00198" w:rsidRPr="006F496D" w:rsidTr="006F496D">
        <w:trPr>
          <w:trHeight w:val="589"/>
        </w:trPr>
        <w:tc>
          <w:tcPr>
            <w:tcW w:w="1695" w:type="dxa"/>
            <w:vMerge w:val="restart"/>
            <w:tcBorders>
              <w:top w:val="single" w:sz="4" w:space="0" w:color="auto"/>
              <w:left w:val="single" w:sz="4" w:space="0" w:color="auto"/>
              <w:bottom w:val="single" w:sz="4" w:space="0" w:color="auto"/>
              <w:right w:val="single" w:sz="4" w:space="0" w:color="auto"/>
            </w:tcBorders>
            <w:hideMark/>
          </w:tcPr>
          <w:p w:rsidR="00D00198" w:rsidRPr="006F496D" w:rsidRDefault="00D00198" w:rsidP="004F3413">
            <w:pPr>
              <w:pStyle w:val="aff3"/>
              <w:ind w:right="-108"/>
              <w:rPr>
                <w:b/>
                <w:sz w:val="22"/>
                <w:szCs w:val="22"/>
              </w:rPr>
            </w:pPr>
            <w:r w:rsidRPr="006F496D">
              <w:rPr>
                <w:b/>
                <w:sz w:val="22"/>
                <w:szCs w:val="22"/>
              </w:rPr>
              <w:t xml:space="preserve">Основные виды </w:t>
            </w:r>
            <w:r w:rsidRPr="006F496D">
              <w:rPr>
                <w:b/>
                <w:sz w:val="22"/>
                <w:szCs w:val="22"/>
              </w:rPr>
              <w:lastRenderedPageBreak/>
              <w:t>разрешенного использования земельного участка*</w:t>
            </w:r>
          </w:p>
        </w:tc>
        <w:tc>
          <w:tcPr>
            <w:tcW w:w="6085" w:type="dxa"/>
            <w:vMerge w:val="restart"/>
            <w:tcBorders>
              <w:top w:val="single" w:sz="4" w:space="0" w:color="auto"/>
              <w:left w:val="single" w:sz="4" w:space="0" w:color="auto"/>
              <w:bottom w:val="single" w:sz="4" w:space="0" w:color="auto"/>
              <w:right w:val="single" w:sz="4" w:space="0" w:color="auto"/>
            </w:tcBorders>
            <w:hideMark/>
          </w:tcPr>
          <w:p w:rsidR="00D00198" w:rsidRPr="006F496D" w:rsidRDefault="00D00198" w:rsidP="004F3413">
            <w:pPr>
              <w:pStyle w:val="aff3"/>
              <w:ind w:left="-108" w:right="-108"/>
              <w:rPr>
                <w:b/>
                <w:sz w:val="22"/>
                <w:szCs w:val="22"/>
              </w:rPr>
            </w:pPr>
            <w:r w:rsidRPr="006F496D">
              <w:rPr>
                <w:b/>
                <w:sz w:val="22"/>
                <w:szCs w:val="22"/>
              </w:rPr>
              <w:lastRenderedPageBreak/>
              <w:t>Описание вида разрешенного использования земельного участка**</w:t>
            </w:r>
          </w:p>
        </w:tc>
        <w:tc>
          <w:tcPr>
            <w:tcW w:w="722" w:type="dxa"/>
            <w:vMerge w:val="restart"/>
            <w:tcBorders>
              <w:top w:val="single" w:sz="4" w:space="0" w:color="auto"/>
              <w:left w:val="single" w:sz="4" w:space="0" w:color="auto"/>
              <w:bottom w:val="single" w:sz="4" w:space="0" w:color="auto"/>
              <w:right w:val="nil"/>
            </w:tcBorders>
            <w:hideMark/>
          </w:tcPr>
          <w:p w:rsidR="00D00198" w:rsidRPr="006F496D" w:rsidRDefault="00D00198" w:rsidP="004F3413">
            <w:pPr>
              <w:pStyle w:val="aff3"/>
              <w:ind w:left="-108" w:right="-117"/>
              <w:rPr>
                <w:b/>
                <w:sz w:val="22"/>
                <w:szCs w:val="22"/>
              </w:rPr>
            </w:pPr>
            <w:r w:rsidRPr="006F496D">
              <w:rPr>
                <w:b/>
                <w:sz w:val="22"/>
                <w:szCs w:val="22"/>
              </w:rPr>
              <w:t>Код (число</w:t>
            </w:r>
            <w:r w:rsidRPr="006F496D">
              <w:rPr>
                <w:b/>
                <w:sz w:val="22"/>
                <w:szCs w:val="22"/>
              </w:rPr>
              <w:lastRenderedPageBreak/>
              <w:t>вое обозначение) вида разрешенного использования земельного участка***</w:t>
            </w:r>
          </w:p>
        </w:tc>
        <w:tc>
          <w:tcPr>
            <w:tcW w:w="6807" w:type="dxa"/>
            <w:gridSpan w:val="4"/>
            <w:tcBorders>
              <w:top w:val="single" w:sz="4" w:space="0" w:color="auto"/>
              <w:left w:val="single" w:sz="4" w:space="0" w:color="auto"/>
              <w:bottom w:val="single" w:sz="4" w:space="0" w:color="auto"/>
              <w:right w:val="single" w:sz="4" w:space="0" w:color="auto"/>
            </w:tcBorders>
            <w:hideMark/>
          </w:tcPr>
          <w:p w:rsidR="00D00198" w:rsidRPr="006F496D" w:rsidRDefault="00D00198" w:rsidP="004F3413">
            <w:pPr>
              <w:pStyle w:val="aff3"/>
              <w:ind w:left="-108" w:right="-117"/>
              <w:rPr>
                <w:b/>
                <w:sz w:val="22"/>
                <w:szCs w:val="22"/>
              </w:rPr>
            </w:pPr>
            <w:r w:rsidRPr="006F496D">
              <w:rPr>
                <w:b/>
                <w:sz w:val="22"/>
                <w:szCs w:val="22"/>
              </w:rPr>
              <w:lastRenderedPageBreak/>
              <w:t xml:space="preserve">Значение предельных размеров земельных участков и предельных параметров разрешенного строительства, реконструкции объектов </w:t>
            </w:r>
            <w:r w:rsidRPr="006F496D">
              <w:rPr>
                <w:b/>
                <w:sz w:val="22"/>
                <w:szCs w:val="22"/>
              </w:rPr>
              <w:lastRenderedPageBreak/>
              <w:t>капитального строительства</w:t>
            </w:r>
          </w:p>
        </w:tc>
      </w:tr>
      <w:tr w:rsidR="00D00198" w:rsidRPr="006F496D" w:rsidTr="006F496D">
        <w:trPr>
          <w:trHeight w:val="825"/>
        </w:trPr>
        <w:tc>
          <w:tcPr>
            <w:tcW w:w="1695" w:type="dxa"/>
            <w:vMerge/>
            <w:tcBorders>
              <w:top w:val="single" w:sz="4" w:space="0" w:color="auto"/>
              <w:left w:val="single" w:sz="4" w:space="0" w:color="auto"/>
              <w:bottom w:val="single" w:sz="4" w:space="0" w:color="auto"/>
              <w:right w:val="single" w:sz="4" w:space="0" w:color="auto"/>
            </w:tcBorders>
            <w:vAlign w:val="center"/>
            <w:hideMark/>
          </w:tcPr>
          <w:p w:rsidR="00D00198" w:rsidRPr="006F496D" w:rsidRDefault="00D00198" w:rsidP="004F3413">
            <w:pPr>
              <w:ind w:firstLine="0"/>
              <w:jc w:val="left"/>
              <w:rPr>
                <w:b/>
                <w:sz w:val="22"/>
                <w:szCs w:val="22"/>
              </w:rPr>
            </w:pPr>
          </w:p>
        </w:tc>
        <w:tc>
          <w:tcPr>
            <w:tcW w:w="6085" w:type="dxa"/>
            <w:vMerge/>
            <w:tcBorders>
              <w:top w:val="single" w:sz="4" w:space="0" w:color="auto"/>
              <w:left w:val="single" w:sz="4" w:space="0" w:color="auto"/>
              <w:bottom w:val="single" w:sz="4" w:space="0" w:color="auto"/>
              <w:right w:val="single" w:sz="4" w:space="0" w:color="auto"/>
            </w:tcBorders>
            <w:vAlign w:val="center"/>
            <w:hideMark/>
          </w:tcPr>
          <w:p w:rsidR="00D00198" w:rsidRPr="006F496D" w:rsidRDefault="00D00198" w:rsidP="004F3413">
            <w:pPr>
              <w:ind w:firstLine="0"/>
              <w:jc w:val="left"/>
              <w:rPr>
                <w:b/>
                <w:sz w:val="22"/>
                <w:szCs w:val="22"/>
              </w:rPr>
            </w:pPr>
          </w:p>
        </w:tc>
        <w:tc>
          <w:tcPr>
            <w:tcW w:w="722" w:type="dxa"/>
            <w:vMerge/>
            <w:tcBorders>
              <w:top w:val="single" w:sz="4" w:space="0" w:color="auto"/>
              <w:left w:val="single" w:sz="4" w:space="0" w:color="auto"/>
              <w:bottom w:val="single" w:sz="4" w:space="0" w:color="auto"/>
              <w:right w:val="nil"/>
            </w:tcBorders>
            <w:vAlign w:val="center"/>
            <w:hideMark/>
          </w:tcPr>
          <w:p w:rsidR="00D00198" w:rsidRPr="006F496D" w:rsidRDefault="00D00198" w:rsidP="004F3413">
            <w:pPr>
              <w:ind w:firstLine="0"/>
              <w:jc w:val="left"/>
              <w:rPr>
                <w:b/>
                <w:sz w:val="22"/>
                <w:szCs w:val="22"/>
              </w:rPr>
            </w:pPr>
          </w:p>
        </w:tc>
        <w:tc>
          <w:tcPr>
            <w:tcW w:w="1418" w:type="dxa"/>
            <w:tcBorders>
              <w:top w:val="single" w:sz="4" w:space="0" w:color="auto"/>
              <w:left w:val="single" w:sz="4" w:space="0" w:color="auto"/>
              <w:bottom w:val="single" w:sz="4" w:space="0" w:color="auto"/>
              <w:right w:val="nil"/>
            </w:tcBorders>
            <w:hideMark/>
          </w:tcPr>
          <w:p w:rsidR="00D00198" w:rsidRPr="006F496D" w:rsidRDefault="00D00198" w:rsidP="004F3413">
            <w:pPr>
              <w:pStyle w:val="aff3"/>
              <w:ind w:left="-108" w:right="-117"/>
              <w:rPr>
                <w:b/>
                <w:sz w:val="22"/>
                <w:szCs w:val="22"/>
              </w:rPr>
            </w:pPr>
            <w:r w:rsidRPr="006F496D">
              <w:rPr>
                <w:b/>
                <w:sz w:val="22"/>
                <w:szCs w:val="22"/>
              </w:rPr>
              <w:t>Предельные (минимальные и (или) максимальные) размеры земельных участков,</w:t>
            </w:r>
            <w:r w:rsidRPr="006F496D">
              <w:rPr>
                <w:sz w:val="22"/>
                <w:szCs w:val="22"/>
              </w:rPr>
              <w:t xml:space="preserve"> </w:t>
            </w:r>
            <w:r w:rsidRPr="006F496D">
              <w:rPr>
                <w:b/>
                <w:sz w:val="22"/>
                <w:szCs w:val="22"/>
              </w:rPr>
              <w:tab/>
              <w:t>кв.м</w:t>
            </w:r>
          </w:p>
        </w:tc>
        <w:tc>
          <w:tcPr>
            <w:tcW w:w="1559" w:type="dxa"/>
            <w:tcBorders>
              <w:top w:val="single" w:sz="4" w:space="0" w:color="auto"/>
              <w:left w:val="single" w:sz="4" w:space="0" w:color="auto"/>
              <w:bottom w:val="single" w:sz="4" w:space="0" w:color="auto"/>
              <w:right w:val="nil"/>
            </w:tcBorders>
            <w:hideMark/>
          </w:tcPr>
          <w:p w:rsidR="00D00198" w:rsidRPr="006F496D" w:rsidRDefault="00D00198" w:rsidP="004F3413">
            <w:pPr>
              <w:pStyle w:val="aff3"/>
              <w:ind w:left="-108" w:right="-117"/>
              <w:rPr>
                <w:b/>
                <w:sz w:val="22"/>
                <w:szCs w:val="22"/>
              </w:rPr>
            </w:pPr>
            <w:r w:rsidRPr="006F496D">
              <w:rPr>
                <w:b/>
                <w:sz w:val="22"/>
                <w:szCs w:val="22"/>
              </w:rPr>
              <w:t>Предельное количество этажей или предельная высота зданий, строений, сооружений</w:t>
            </w:r>
          </w:p>
        </w:tc>
        <w:tc>
          <w:tcPr>
            <w:tcW w:w="2125" w:type="dxa"/>
            <w:tcBorders>
              <w:top w:val="single" w:sz="4" w:space="0" w:color="auto"/>
              <w:left w:val="single" w:sz="4" w:space="0" w:color="auto"/>
              <w:bottom w:val="single" w:sz="4" w:space="0" w:color="auto"/>
              <w:right w:val="nil"/>
            </w:tcBorders>
            <w:hideMark/>
          </w:tcPr>
          <w:p w:rsidR="00D00198" w:rsidRPr="006F496D" w:rsidRDefault="00D00198" w:rsidP="004F3413">
            <w:pPr>
              <w:pStyle w:val="aff3"/>
              <w:ind w:left="-108" w:right="-117"/>
              <w:rPr>
                <w:b/>
                <w:sz w:val="22"/>
                <w:szCs w:val="22"/>
              </w:rPr>
            </w:pPr>
            <w:r w:rsidRPr="006F496D">
              <w:rPr>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right w:val="single" w:sz="4" w:space="0" w:color="auto"/>
            </w:tcBorders>
            <w:hideMark/>
          </w:tcPr>
          <w:p w:rsidR="00D00198" w:rsidRPr="006F496D" w:rsidRDefault="00D00198" w:rsidP="004F3413">
            <w:pPr>
              <w:pStyle w:val="aff3"/>
              <w:ind w:left="-108" w:right="-117"/>
              <w:rPr>
                <w:b/>
                <w:sz w:val="22"/>
                <w:szCs w:val="22"/>
              </w:rPr>
            </w:pPr>
            <w:r w:rsidRPr="006F496D">
              <w:rPr>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D00198" w:rsidRPr="006F496D" w:rsidTr="006F496D">
        <w:trPr>
          <w:tblHeader/>
        </w:trPr>
        <w:tc>
          <w:tcPr>
            <w:tcW w:w="1695" w:type="dxa"/>
            <w:tcBorders>
              <w:top w:val="single" w:sz="4" w:space="0" w:color="auto"/>
              <w:left w:val="single" w:sz="4" w:space="0" w:color="auto"/>
              <w:bottom w:val="single" w:sz="4" w:space="0" w:color="auto"/>
              <w:right w:val="single" w:sz="4" w:space="0" w:color="auto"/>
            </w:tcBorders>
            <w:hideMark/>
          </w:tcPr>
          <w:p w:rsidR="00D00198" w:rsidRPr="006F496D" w:rsidRDefault="00D00198" w:rsidP="004F3413">
            <w:pPr>
              <w:pStyle w:val="aff3"/>
              <w:ind w:right="-108"/>
              <w:rPr>
                <w:b/>
                <w:sz w:val="22"/>
                <w:szCs w:val="22"/>
              </w:rPr>
            </w:pPr>
            <w:r w:rsidRPr="006F496D">
              <w:rPr>
                <w:b/>
                <w:sz w:val="22"/>
                <w:szCs w:val="22"/>
              </w:rPr>
              <w:t>1</w:t>
            </w:r>
          </w:p>
        </w:tc>
        <w:tc>
          <w:tcPr>
            <w:tcW w:w="6085" w:type="dxa"/>
            <w:tcBorders>
              <w:top w:val="single" w:sz="4" w:space="0" w:color="auto"/>
              <w:left w:val="single" w:sz="4" w:space="0" w:color="auto"/>
              <w:bottom w:val="single" w:sz="4" w:space="0" w:color="auto"/>
              <w:right w:val="single" w:sz="4" w:space="0" w:color="auto"/>
            </w:tcBorders>
            <w:hideMark/>
          </w:tcPr>
          <w:p w:rsidR="00D00198" w:rsidRPr="006F496D" w:rsidRDefault="00D00198" w:rsidP="004F3413">
            <w:pPr>
              <w:pStyle w:val="aff3"/>
              <w:ind w:left="-108" w:right="-108"/>
              <w:rPr>
                <w:b/>
                <w:sz w:val="22"/>
                <w:szCs w:val="22"/>
              </w:rPr>
            </w:pPr>
            <w:r w:rsidRPr="006F496D">
              <w:rPr>
                <w:b/>
                <w:sz w:val="22"/>
                <w:szCs w:val="22"/>
              </w:rPr>
              <w:t>2</w:t>
            </w:r>
          </w:p>
        </w:tc>
        <w:tc>
          <w:tcPr>
            <w:tcW w:w="722" w:type="dxa"/>
            <w:tcBorders>
              <w:top w:val="single" w:sz="4" w:space="0" w:color="auto"/>
              <w:left w:val="single" w:sz="4" w:space="0" w:color="auto"/>
              <w:bottom w:val="single" w:sz="4" w:space="0" w:color="auto"/>
              <w:right w:val="nil"/>
            </w:tcBorders>
            <w:hideMark/>
          </w:tcPr>
          <w:p w:rsidR="00D00198" w:rsidRPr="006F496D" w:rsidRDefault="00D00198" w:rsidP="004F3413">
            <w:pPr>
              <w:pStyle w:val="aff3"/>
              <w:ind w:left="-108" w:right="-117"/>
              <w:rPr>
                <w:b/>
                <w:sz w:val="22"/>
                <w:szCs w:val="22"/>
              </w:rPr>
            </w:pPr>
            <w:r w:rsidRPr="006F496D">
              <w:rPr>
                <w:b/>
                <w:sz w:val="22"/>
                <w:szCs w:val="22"/>
              </w:rPr>
              <w:t>3</w:t>
            </w:r>
          </w:p>
        </w:tc>
        <w:tc>
          <w:tcPr>
            <w:tcW w:w="1418" w:type="dxa"/>
            <w:tcBorders>
              <w:top w:val="single" w:sz="4" w:space="0" w:color="auto"/>
              <w:left w:val="single" w:sz="4" w:space="0" w:color="auto"/>
              <w:bottom w:val="single" w:sz="4" w:space="0" w:color="auto"/>
              <w:right w:val="nil"/>
            </w:tcBorders>
            <w:hideMark/>
          </w:tcPr>
          <w:p w:rsidR="00D00198" w:rsidRPr="006F496D" w:rsidRDefault="00D00198" w:rsidP="004F3413">
            <w:pPr>
              <w:pStyle w:val="aff3"/>
              <w:ind w:left="-108" w:right="-117"/>
              <w:rPr>
                <w:b/>
                <w:sz w:val="22"/>
                <w:szCs w:val="22"/>
              </w:rPr>
            </w:pPr>
            <w:r w:rsidRPr="006F496D">
              <w:rPr>
                <w:b/>
                <w:sz w:val="22"/>
                <w:szCs w:val="22"/>
              </w:rPr>
              <w:t>4</w:t>
            </w:r>
          </w:p>
        </w:tc>
        <w:tc>
          <w:tcPr>
            <w:tcW w:w="1559" w:type="dxa"/>
            <w:tcBorders>
              <w:top w:val="single" w:sz="4" w:space="0" w:color="auto"/>
              <w:left w:val="single" w:sz="4" w:space="0" w:color="auto"/>
              <w:bottom w:val="single" w:sz="4" w:space="0" w:color="auto"/>
              <w:right w:val="nil"/>
            </w:tcBorders>
            <w:hideMark/>
          </w:tcPr>
          <w:p w:rsidR="00D00198" w:rsidRPr="006F496D" w:rsidRDefault="00D00198" w:rsidP="004F3413">
            <w:pPr>
              <w:pStyle w:val="aff3"/>
              <w:ind w:left="-108" w:right="-117"/>
              <w:rPr>
                <w:b/>
                <w:sz w:val="22"/>
                <w:szCs w:val="22"/>
              </w:rPr>
            </w:pPr>
            <w:r w:rsidRPr="006F496D">
              <w:rPr>
                <w:b/>
                <w:sz w:val="22"/>
                <w:szCs w:val="22"/>
              </w:rPr>
              <w:t>5</w:t>
            </w:r>
          </w:p>
        </w:tc>
        <w:tc>
          <w:tcPr>
            <w:tcW w:w="2125" w:type="dxa"/>
            <w:tcBorders>
              <w:top w:val="single" w:sz="4" w:space="0" w:color="auto"/>
              <w:left w:val="single" w:sz="4" w:space="0" w:color="auto"/>
              <w:bottom w:val="single" w:sz="4" w:space="0" w:color="auto"/>
              <w:right w:val="nil"/>
            </w:tcBorders>
            <w:hideMark/>
          </w:tcPr>
          <w:p w:rsidR="00D00198" w:rsidRPr="006F496D" w:rsidRDefault="00D00198" w:rsidP="004F3413">
            <w:pPr>
              <w:pStyle w:val="aff3"/>
              <w:ind w:left="-108" w:right="-117"/>
              <w:rPr>
                <w:b/>
                <w:sz w:val="22"/>
                <w:szCs w:val="22"/>
              </w:rPr>
            </w:pPr>
            <w:r w:rsidRPr="006F496D">
              <w:rPr>
                <w:b/>
                <w:sz w:val="22"/>
                <w:szCs w:val="22"/>
              </w:rPr>
              <w:t>6</w:t>
            </w:r>
          </w:p>
        </w:tc>
        <w:tc>
          <w:tcPr>
            <w:tcW w:w="1705" w:type="dxa"/>
            <w:tcBorders>
              <w:top w:val="single" w:sz="4" w:space="0" w:color="auto"/>
              <w:left w:val="single" w:sz="4" w:space="0" w:color="auto"/>
              <w:bottom w:val="single" w:sz="4" w:space="0" w:color="auto"/>
              <w:right w:val="single" w:sz="4" w:space="0" w:color="auto"/>
            </w:tcBorders>
            <w:hideMark/>
          </w:tcPr>
          <w:p w:rsidR="00D00198" w:rsidRPr="006F496D" w:rsidRDefault="00D00198" w:rsidP="004F3413">
            <w:pPr>
              <w:pStyle w:val="aff3"/>
              <w:ind w:left="-108" w:right="-117"/>
              <w:rPr>
                <w:b/>
                <w:sz w:val="22"/>
                <w:szCs w:val="22"/>
              </w:rPr>
            </w:pPr>
            <w:r w:rsidRPr="006F496D">
              <w:rPr>
                <w:b/>
                <w:sz w:val="22"/>
                <w:szCs w:val="22"/>
              </w:rPr>
              <w:t>7</w:t>
            </w:r>
          </w:p>
        </w:tc>
      </w:tr>
      <w:tr w:rsidR="00D00198" w:rsidRPr="006F496D" w:rsidTr="006F496D">
        <w:trPr>
          <w:tblHeader/>
        </w:trPr>
        <w:tc>
          <w:tcPr>
            <w:tcW w:w="1695" w:type="dxa"/>
            <w:tcBorders>
              <w:top w:val="single" w:sz="4" w:space="0" w:color="auto"/>
              <w:left w:val="single" w:sz="4" w:space="0" w:color="auto"/>
              <w:bottom w:val="single" w:sz="4" w:space="0" w:color="auto"/>
              <w:right w:val="single" w:sz="4" w:space="0" w:color="auto"/>
            </w:tcBorders>
            <w:hideMark/>
          </w:tcPr>
          <w:p w:rsidR="00D00198" w:rsidRPr="006F496D" w:rsidRDefault="00D00198" w:rsidP="004F3413">
            <w:pPr>
              <w:ind w:firstLine="0"/>
              <w:rPr>
                <w:sz w:val="22"/>
                <w:szCs w:val="22"/>
              </w:rPr>
            </w:pPr>
            <w:r w:rsidRPr="006F496D">
              <w:rPr>
                <w:sz w:val="22"/>
                <w:szCs w:val="22"/>
              </w:rPr>
              <w:t>Недропользование</w:t>
            </w:r>
          </w:p>
        </w:tc>
        <w:tc>
          <w:tcPr>
            <w:tcW w:w="6085" w:type="dxa"/>
            <w:tcBorders>
              <w:top w:val="single" w:sz="4" w:space="0" w:color="auto"/>
              <w:left w:val="single" w:sz="4" w:space="0" w:color="auto"/>
              <w:bottom w:val="single" w:sz="4" w:space="0" w:color="auto"/>
              <w:right w:val="single" w:sz="4" w:space="0" w:color="auto"/>
            </w:tcBorders>
            <w:hideMark/>
          </w:tcPr>
          <w:p w:rsidR="00D00198" w:rsidRPr="006F496D" w:rsidRDefault="00D00198" w:rsidP="004F3413">
            <w:pPr>
              <w:ind w:right="20" w:firstLine="39"/>
              <w:rPr>
                <w:sz w:val="22"/>
                <w:szCs w:val="22"/>
              </w:rPr>
            </w:pPr>
            <w:r w:rsidRPr="006F496D">
              <w:rPr>
                <w:sz w:val="22"/>
                <w:szCs w:val="22"/>
              </w:rPr>
              <w:t>Осуществление геологических изысканий; добыча недр открытым (карьеры, отвалы) и закрытым (шахты, скважины) способами; размещение объектов капитального строительства, в том числе подземных, в целях добычи недр;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c>
          <w:tcPr>
            <w:tcW w:w="722" w:type="dxa"/>
            <w:tcBorders>
              <w:top w:val="single" w:sz="4" w:space="0" w:color="auto"/>
              <w:left w:val="single" w:sz="4" w:space="0" w:color="auto"/>
              <w:bottom w:val="single" w:sz="4" w:space="0" w:color="auto"/>
              <w:right w:val="nil"/>
            </w:tcBorders>
            <w:hideMark/>
          </w:tcPr>
          <w:p w:rsidR="00D00198" w:rsidRPr="006F496D" w:rsidRDefault="00D00198" w:rsidP="004F3413">
            <w:pPr>
              <w:ind w:right="20" w:firstLine="39"/>
              <w:rPr>
                <w:sz w:val="22"/>
                <w:szCs w:val="22"/>
              </w:rPr>
            </w:pPr>
            <w:r w:rsidRPr="006F496D">
              <w:rPr>
                <w:sz w:val="22"/>
                <w:szCs w:val="22"/>
              </w:rPr>
              <w:t>6.1</w:t>
            </w:r>
          </w:p>
        </w:tc>
        <w:tc>
          <w:tcPr>
            <w:tcW w:w="1418" w:type="dxa"/>
            <w:tcBorders>
              <w:top w:val="single" w:sz="4" w:space="0" w:color="auto"/>
              <w:left w:val="single" w:sz="4" w:space="0" w:color="auto"/>
              <w:bottom w:val="single" w:sz="4" w:space="0" w:color="auto"/>
              <w:right w:val="nil"/>
            </w:tcBorders>
            <w:hideMark/>
          </w:tcPr>
          <w:p w:rsidR="00D00198" w:rsidRPr="006F496D" w:rsidRDefault="00D00198" w:rsidP="004F3413">
            <w:pPr>
              <w:pStyle w:val="aff3"/>
              <w:ind w:left="-108" w:right="-117"/>
              <w:jc w:val="left"/>
              <w:rPr>
                <w:sz w:val="22"/>
                <w:szCs w:val="22"/>
              </w:rPr>
            </w:pPr>
            <w:r w:rsidRPr="006F496D">
              <w:rPr>
                <w:sz w:val="22"/>
                <w:szCs w:val="22"/>
              </w:rPr>
              <w:t>Не подлежат установлению</w:t>
            </w:r>
          </w:p>
        </w:tc>
        <w:tc>
          <w:tcPr>
            <w:tcW w:w="1559" w:type="dxa"/>
            <w:tcBorders>
              <w:top w:val="single" w:sz="4" w:space="0" w:color="auto"/>
              <w:left w:val="single" w:sz="4" w:space="0" w:color="auto"/>
              <w:bottom w:val="single" w:sz="4" w:space="0" w:color="auto"/>
              <w:right w:val="nil"/>
            </w:tcBorders>
            <w:hideMark/>
          </w:tcPr>
          <w:p w:rsidR="00D00198" w:rsidRPr="006F496D" w:rsidRDefault="00D00198" w:rsidP="004F3413">
            <w:pPr>
              <w:pStyle w:val="aff3"/>
              <w:ind w:left="-108" w:right="-117"/>
              <w:jc w:val="left"/>
              <w:rPr>
                <w:sz w:val="22"/>
                <w:szCs w:val="22"/>
              </w:rPr>
            </w:pPr>
            <w:r w:rsidRPr="006F496D">
              <w:rPr>
                <w:sz w:val="22"/>
                <w:szCs w:val="22"/>
              </w:rPr>
              <w:t>Не подлежат установлению</w:t>
            </w:r>
          </w:p>
        </w:tc>
        <w:tc>
          <w:tcPr>
            <w:tcW w:w="2125" w:type="dxa"/>
            <w:tcBorders>
              <w:top w:val="single" w:sz="4" w:space="0" w:color="auto"/>
              <w:left w:val="single" w:sz="4" w:space="0" w:color="auto"/>
              <w:bottom w:val="single" w:sz="4" w:space="0" w:color="auto"/>
              <w:right w:val="nil"/>
            </w:tcBorders>
            <w:hideMark/>
          </w:tcPr>
          <w:p w:rsidR="00D00198" w:rsidRPr="006F496D" w:rsidRDefault="00D00198" w:rsidP="004F3413">
            <w:pPr>
              <w:pStyle w:val="aff3"/>
              <w:ind w:left="-108" w:right="-117"/>
              <w:jc w:val="left"/>
              <w:rPr>
                <w:sz w:val="22"/>
                <w:szCs w:val="22"/>
              </w:rPr>
            </w:pPr>
            <w:r w:rsidRPr="006F496D">
              <w:rPr>
                <w:sz w:val="22"/>
                <w:szCs w:val="22"/>
              </w:rPr>
              <w:t>Не подлежат установлению</w:t>
            </w:r>
          </w:p>
        </w:tc>
        <w:tc>
          <w:tcPr>
            <w:tcW w:w="1705" w:type="dxa"/>
            <w:tcBorders>
              <w:top w:val="single" w:sz="4" w:space="0" w:color="auto"/>
              <w:left w:val="single" w:sz="4" w:space="0" w:color="auto"/>
              <w:bottom w:val="single" w:sz="4" w:space="0" w:color="auto"/>
              <w:right w:val="single" w:sz="4" w:space="0" w:color="auto"/>
            </w:tcBorders>
            <w:hideMark/>
          </w:tcPr>
          <w:p w:rsidR="00D00198" w:rsidRPr="006F496D" w:rsidRDefault="00D00198" w:rsidP="004F3413">
            <w:pPr>
              <w:pStyle w:val="aff3"/>
              <w:ind w:left="-108" w:right="-117"/>
              <w:rPr>
                <w:sz w:val="22"/>
                <w:szCs w:val="22"/>
              </w:rPr>
            </w:pPr>
            <w:r w:rsidRPr="006F496D">
              <w:rPr>
                <w:sz w:val="22"/>
                <w:szCs w:val="22"/>
              </w:rPr>
              <w:t>Не подлежат установлению</w:t>
            </w:r>
          </w:p>
        </w:tc>
      </w:tr>
      <w:tr w:rsidR="00D00198" w:rsidRPr="006F496D" w:rsidTr="006F496D">
        <w:tc>
          <w:tcPr>
            <w:tcW w:w="1695" w:type="dxa"/>
            <w:tcBorders>
              <w:top w:val="single" w:sz="4" w:space="0" w:color="auto"/>
              <w:left w:val="single" w:sz="4" w:space="0" w:color="auto"/>
              <w:bottom w:val="single" w:sz="4" w:space="0" w:color="auto"/>
              <w:right w:val="single" w:sz="4" w:space="0" w:color="auto"/>
            </w:tcBorders>
            <w:hideMark/>
          </w:tcPr>
          <w:p w:rsidR="00D00198" w:rsidRPr="006F496D" w:rsidRDefault="00D00198" w:rsidP="004F3413">
            <w:pPr>
              <w:pStyle w:val="aff2"/>
              <w:ind w:right="-108"/>
              <w:jc w:val="left"/>
              <w:rPr>
                <w:sz w:val="22"/>
                <w:szCs w:val="22"/>
              </w:rPr>
            </w:pPr>
            <w:r w:rsidRPr="006F496D">
              <w:rPr>
                <w:sz w:val="22"/>
                <w:szCs w:val="22"/>
              </w:rPr>
              <w:t>Склады</w:t>
            </w:r>
          </w:p>
        </w:tc>
        <w:tc>
          <w:tcPr>
            <w:tcW w:w="6085" w:type="dxa"/>
            <w:tcBorders>
              <w:top w:val="single" w:sz="4" w:space="0" w:color="auto"/>
              <w:left w:val="single" w:sz="4" w:space="0" w:color="auto"/>
              <w:bottom w:val="single" w:sz="4" w:space="0" w:color="auto"/>
              <w:right w:val="single" w:sz="4" w:space="0" w:color="auto"/>
            </w:tcBorders>
            <w:hideMark/>
          </w:tcPr>
          <w:p w:rsidR="00D00198" w:rsidRPr="006F496D" w:rsidRDefault="00D00198" w:rsidP="004F3413">
            <w:pPr>
              <w:pStyle w:val="aff2"/>
              <w:ind w:left="-108" w:right="-108"/>
              <w:rPr>
                <w:sz w:val="22"/>
                <w:szCs w:val="22"/>
              </w:rPr>
            </w:pPr>
            <w:r w:rsidRPr="006F496D">
              <w:rPr>
                <w:sz w:val="22"/>
                <w:szCs w:val="22"/>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w:t>
            </w:r>
            <w:r w:rsidRPr="006F496D">
              <w:rPr>
                <w:sz w:val="22"/>
                <w:szCs w:val="22"/>
              </w:rPr>
              <w:lastRenderedPageBreak/>
              <w:t>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722" w:type="dxa"/>
            <w:tcBorders>
              <w:top w:val="single" w:sz="4" w:space="0" w:color="auto"/>
              <w:left w:val="single" w:sz="4" w:space="0" w:color="auto"/>
              <w:bottom w:val="single" w:sz="4" w:space="0" w:color="auto"/>
              <w:right w:val="nil"/>
            </w:tcBorders>
            <w:hideMark/>
          </w:tcPr>
          <w:p w:rsidR="00D00198" w:rsidRPr="006F496D" w:rsidRDefault="00D00198" w:rsidP="004F3413">
            <w:pPr>
              <w:pStyle w:val="aff3"/>
              <w:rPr>
                <w:sz w:val="22"/>
                <w:szCs w:val="22"/>
              </w:rPr>
            </w:pPr>
            <w:r w:rsidRPr="006F496D">
              <w:rPr>
                <w:sz w:val="22"/>
                <w:szCs w:val="22"/>
              </w:rPr>
              <w:lastRenderedPageBreak/>
              <w:t>6.9</w:t>
            </w:r>
          </w:p>
        </w:tc>
        <w:tc>
          <w:tcPr>
            <w:tcW w:w="1418" w:type="dxa"/>
            <w:tcBorders>
              <w:top w:val="single" w:sz="4" w:space="0" w:color="auto"/>
              <w:left w:val="single" w:sz="4" w:space="0" w:color="auto"/>
              <w:bottom w:val="single" w:sz="4" w:space="0" w:color="auto"/>
              <w:right w:val="nil"/>
            </w:tcBorders>
            <w:hideMark/>
          </w:tcPr>
          <w:p w:rsidR="00D00198" w:rsidRPr="006F496D" w:rsidRDefault="00D00198" w:rsidP="004F3413">
            <w:pPr>
              <w:pStyle w:val="aff3"/>
              <w:ind w:left="-94" w:right="-117"/>
              <w:jc w:val="left"/>
              <w:rPr>
                <w:sz w:val="22"/>
                <w:szCs w:val="22"/>
              </w:rPr>
            </w:pPr>
            <w:r w:rsidRPr="006F496D">
              <w:rPr>
                <w:sz w:val="22"/>
                <w:szCs w:val="22"/>
              </w:rPr>
              <w:t>Минимальная площадь – 600</w:t>
            </w:r>
          </w:p>
          <w:p w:rsidR="00D00198" w:rsidRPr="006F496D" w:rsidRDefault="00D00198" w:rsidP="004F3413">
            <w:pPr>
              <w:pStyle w:val="aff3"/>
              <w:ind w:left="-108" w:right="-117"/>
              <w:jc w:val="left"/>
              <w:rPr>
                <w:sz w:val="22"/>
                <w:szCs w:val="22"/>
              </w:rPr>
            </w:pPr>
            <w:r w:rsidRPr="006F496D">
              <w:rPr>
                <w:sz w:val="22"/>
                <w:szCs w:val="22"/>
              </w:rPr>
              <w:t>Максимальная площадь – 50000</w:t>
            </w:r>
          </w:p>
        </w:tc>
        <w:tc>
          <w:tcPr>
            <w:tcW w:w="1559" w:type="dxa"/>
            <w:tcBorders>
              <w:top w:val="single" w:sz="4" w:space="0" w:color="auto"/>
              <w:left w:val="single" w:sz="4" w:space="0" w:color="auto"/>
              <w:bottom w:val="single" w:sz="4" w:space="0" w:color="auto"/>
              <w:right w:val="nil"/>
            </w:tcBorders>
            <w:hideMark/>
          </w:tcPr>
          <w:p w:rsidR="00D00198" w:rsidRPr="006F496D" w:rsidRDefault="00D00198" w:rsidP="004F3413">
            <w:pPr>
              <w:pStyle w:val="aff3"/>
              <w:ind w:left="-108" w:right="-117"/>
              <w:jc w:val="left"/>
              <w:rPr>
                <w:sz w:val="22"/>
                <w:szCs w:val="22"/>
              </w:rPr>
            </w:pPr>
            <w:r w:rsidRPr="006F496D">
              <w:rPr>
                <w:sz w:val="22"/>
                <w:szCs w:val="22"/>
              </w:rPr>
              <w:t xml:space="preserve">Максимальная высота строений, количество этажей – </w:t>
            </w:r>
            <w:r w:rsidRPr="006F496D">
              <w:rPr>
                <w:sz w:val="22"/>
                <w:szCs w:val="22"/>
              </w:rPr>
              <w:lastRenderedPageBreak/>
              <w:t>ограничивается технологическими требованиями.</w:t>
            </w:r>
          </w:p>
        </w:tc>
        <w:tc>
          <w:tcPr>
            <w:tcW w:w="2125" w:type="dxa"/>
            <w:tcBorders>
              <w:top w:val="single" w:sz="4" w:space="0" w:color="auto"/>
              <w:left w:val="single" w:sz="4" w:space="0" w:color="auto"/>
              <w:bottom w:val="single" w:sz="4" w:space="0" w:color="auto"/>
              <w:right w:val="nil"/>
            </w:tcBorders>
            <w:hideMark/>
          </w:tcPr>
          <w:p w:rsidR="00D00198" w:rsidRPr="006F496D" w:rsidRDefault="00D00198" w:rsidP="004F3413">
            <w:pPr>
              <w:pStyle w:val="aff3"/>
              <w:ind w:left="-108" w:right="-117"/>
              <w:jc w:val="left"/>
              <w:rPr>
                <w:sz w:val="22"/>
                <w:szCs w:val="22"/>
              </w:rPr>
            </w:pPr>
            <w:r w:rsidRPr="006F496D">
              <w:rPr>
                <w:sz w:val="22"/>
                <w:szCs w:val="22"/>
              </w:rPr>
              <w:lastRenderedPageBreak/>
              <w:t>Минимальный отступ зданий, строений, сооружений от границ земельного участка - 5 м</w:t>
            </w:r>
          </w:p>
        </w:tc>
        <w:tc>
          <w:tcPr>
            <w:tcW w:w="1705" w:type="dxa"/>
            <w:tcBorders>
              <w:top w:val="single" w:sz="4" w:space="0" w:color="auto"/>
              <w:left w:val="single" w:sz="4" w:space="0" w:color="auto"/>
              <w:bottom w:val="single" w:sz="4" w:space="0" w:color="auto"/>
              <w:right w:val="single" w:sz="4" w:space="0" w:color="auto"/>
            </w:tcBorders>
            <w:hideMark/>
          </w:tcPr>
          <w:p w:rsidR="00D00198" w:rsidRPr="006F496D" w:rsidRDefault="00D00198" w:rsidP="004F3413">
            <w:pPr>
              <w:pStyle w:val="aff3"/>
              <w:ind w:left="-108" w:right="-117"/>
              <w:rPr>
                <w:sz w:val="22"/>
                <w:szCs w:val="22"/>
              </w:rPr>
            </w:pPr>
            <w:r w:rsidRPr="006F496D">
              <w:rPr>
                <w:sz w:val="22"/>
                <w:szCs w:val="22"/>
              </w:rPr>
              <w:t>60</w:t>
            </w:r>
          </w:p>
        </w:tc>
      </w:tr>
      <w:tr w:rsidR="00D00198" w:rsidRPr="006F496D" w:rsidTr="006F496D">
        <w:tc>
          <w:tcPr>
            <w:tcW w:w="1695" w:type="dxa"/>
            <w:tcBorders>
              <w:top w:val="single" w:sz="4" w:space="0" w:color="auto"/>
              <w:left w:val="single" w:sz="4" w:space="0" w:color="auto"/>
              <w:bottom w:val="single" w:sz="4" w:space="0" w:color="auto"/>
              <w:right w:val="single" w:sz="4" w:space="0" w:color="auto"/>
            </w:tcBorders>
            <w:hideMark/>
          </w:tcPr>
          <w:p w:rsidR="00D00198" w:rsidRPr="006F496D" w:rsidRDefault="00D00198" w:rsidP="004F3413">
            <w:pPr>
              <w:pStyle w:val="aff2"/>
              <w:ind w:right="-108"/>
              <w:jc w:val="left"/>
              <w:rPr>
                <w:sz w:val="22"/>
                <w:szCs w:val="22"/>
              </w:rPr>
            </w:pPr>
            <w:r w:rsidRPr="006F496D">
              <w:rPr>
                <w:sz w:val="22"/>
                <w:szCs w:val="22"/>
              </w:rPr>
              <w:t>Обслуживание автотранспорта</w:t>
            </w:r>
          </w:p>
        </w:tc>
        <w:tc>
          <w:tcPr>
            <w:tcW w:w="6085" w:type="dxa"/>
            <w:tcBorders>
              <w:top w:val="single" w:sz="4" w:space="0" w:color="auto"/>
              <w:left w:val="single" w:sz="4" w:space="0" w:color="auto"/>
              <w:bottom w:val="single" w:sz="4" w:space="0" w:color="auto"/>
              <w:right w:val="single" w:sz="4" w:space="0" w:color="auto"/>
            </w:tcBorders>
            <w:hideMark/>
          </w:tcPr>
          <w:p w:rsidR="00D00198" w:rsidRPr="006F496D" w:rsidRDefault="00D00198" w:rsidP="004F3413">
            <w:pPr>
              <w:pStyle w:val="aff2"/>
              <w:ind w:left="-108" w:right="-108"/>
              <w:rPr>
                <w:sz w:val="22"/>
                <w:szCs w:val="22"/>
              </w:rPr>
            </w:pPr>
            <w:r w:rsidRPr="006F496D">
              <w:rPr>
                <w:sz w:val="22"/>
                <w:szCs w:val="22"/>
              </w:rPr>
              <w:t>Размещение постоянных или временных гаражей с несколькими стояночными местами, стоянок, автозаправочных станций (бензиновых, газовых);</w:t>
            </w:r>
          </w:p>
          <w:p w:rsidR="00D00198" w:rsidRPr="006F496D" w:rsidRDefault="00D00198" w:rsidP="004F3413">
            <w:pPr>
              <w:pStyle w:val="aff2"/>
              <w:ind w:left="-108" w:right="-108"/>
              <w:rPr>
                <w:sz w:val="22"/>
                <w:szCs w:val="22"/>
              </w:rPr>
            </w:pPr>
            <w:r w:rsidRPr="006F496D">
              <w:rPr>
                <w:sz w:val="22"/>
                <w:szCs w:val="22"/>
              </w:rPr>
              <w:t>размещение магазинов сопутствующей торговли, зданий для организации общественного питания в качестве придорожного сервиса;</w:t>
            </w:r>
          </w:p>
          <w:p w:rsidR="00D00198" w:rsidRPr="006F496D" w:rsidRDefault="00D00198" w:rsidP="004F3413">
            <w:pPr>
              <w:pStyle w:val="aff2"/>
              <w:ind w:left="-108" w:right="-108"/>
              <w:rPr>
                <w:sz w:val="22"/>
                <w:szCs w:val="22"/>
              </w:rPr>
            </w:pPr>
            <w:r w:rsidRPr="006F496D">
              <w:rPr>
                <w:sz w:val="22"/>
                <w:szCs w:val="22"/>
              </w:rPr>
              <w:t>размещение автомобильных моек и прачечных для автомобильных принадлежностей, мастерских, предназначенных для ремонта и обслуживания автомобилей</w:t>
            </w:r>
          </w:p>
        </w:tc>
        <w:tc>
          <w:tcPr>
            <w:tcW w:w="722" w:type="dxa"/>
            <w:tcBorders>
              <w:top w:val="single" w:sz="4" w:space="0" w:color="auto"/>
              <w:left w:val="single" w:sz="4" w:space="0" w:color="auto"/>
              <w:bottom w:val="single" w:sz="4" w:space="0" w:color="auto"/>
              <w:right w:val="nil"/>
            </w:tcBorders>
            <w:hideMark/>
          </w:tcPr>
          <w:p w:rsidR="00D00198" w:rsidRPr="006F496D" w:rsidRDefault="00D00198" w:rsidP="004F3413">
            <w:pPr>
              <w:pStyle w:val="aff3"/>
              <w:rPr>
                <w:sz w:val="22"/>
                <w:szCs w:val="22"/>
              </w:rPr>
            </w:pPr>
            <w:r w:rsidRPr="006F496D">
              <w:rPr>
                <w:sz w:val="22"/>
                <w:szCs w:val="22"/>
              </w:rPr>
              <w:t>4.9</w:t>
            </w:r>
          </w:p>
        </w:tc>
        <w:tc>
          <w:tcPr>
            <w:tcW w:w="1418" w:type="dxa"/>
            <w:tcBorders>
              <w:top w:val="single" w:sz="4" w:space="0" w:color="auto"/>
              <w:left w:val="single" w:sz="4" w:space="0" w:color="auto"/>
              <w:bottom w:val="single" w:sz="4" w:space="0" w:color="auto"/>
              <w:right w:val="nil"/>
            </w:tcBorders>
            <w:hideMark/>
          </w:tcPr>
          <w:p w:rsidR="00D00198" w:rsidRPr="006F496D" w:rsidRDefault="00D00198" w:rsidP="004F3413">
            <w:pPr>
              <w:pStyle w:val="aff3"/>
              <w:ind w:left="-94" w:right="-117"/>
              <w:jc w:val="left"/>
              <w:rPr>
                <w:sz w:val="22"/>
                <w:szCs w:val="22"/>
              </w:rPr>
            </w:pPr>
            <w:r w:rsidRPr="006F496D">
              <w:rPr>
                <w:sz w:val="22"/>
                <w:szCs w:val="22"/>
              </w:rPr>
              <w:t>Минимальная площадь – 600</w:t>
            </w:r>
          </w:p>
          <w:p w:rsidR="00D00198" w:rsidRPr="006F496D" w:rsidRDefault="00D00198" w:rsidP="004F3413">
            <w:pPr>
              <w:pStyle w:val="aff3"/>
              <w:ind w:left="-108" w:right="-117"/>
              <w:jc w:val="left"/>
              <w:rPr>
                <w:sz w:val="22"/>
                <w:szCs w:val="22"/>
              </w:rPr>
            </w:pPr>
            <w:r w:rsidRPr="006F496D">
              <w:rPr>
                <w:sz w:val="22"/>
                <w:szCs w:val="22"/>
              </w:rPr>
              <w:t>Максимальная площадь – 50000</w:t>
            </w:r>
          </w:p>
        </w:tc>
        <w:tc>
          <w:tcPr>
            <w:tcW w:w="1559" w:type="dxa"/>
            <w:tcBorders>
              <w:top w:val="single" w:sz="4" w:space="0" w:color="auto"/>
              <w:left w:val="single" w:sz="4" w:space="0" w:color="auto"/>
              <w:bottom w:val="single" w:sz="4" w:space="0" w:color="auto"/>
              <w:right w:val="nil"/>
            </w:tcBorders>
            <w:hideMark/>
          </w:tcPr>
          <w:p w:rsidR="00D00198" w:rsidRPr="006F496D" w:rsidRDefault="00D00198" w:rsidP="004F3413">
            <w:pPr>
              <w:pStyle w:val="aff3"/>
              <w:ind w:left="-108" w:right="-117"/>
              <w:jc w:val="left"/>
              <w:rPr>
                <w:sz w:val="22"/>
                <w:szCs w:val="22"/>
              </w:rPr>
            </w:pPr>
            <w:r w:rsidRPr="006F496D">
              <w:rPr>
                <w:sz w:val="22"/>
                <w:szCs w:val="22"/>
              </w:rPr>
              <w:t>Максимальная высота строений, количество этажей – ограничивается технологическими требованиями.</w:t>
            </w:r>
          </w:p>
        </w:tc>
        <w:tc>
          <w:tcPr>
            <w:tcW w:w="2125" w:type="dxa"/>
            <w:tcBorders>
              <w:top w:val="single" w:sz="4" w:space="0" w:color="auto"/>
              <w:left w:val="single" w:sz="4" w:space="0" w:color="auto"/>
              <w:bottom w:val="single" w:sz="4" w:space="0" w:color="auto"/>
              <w:right w:val="nil"/>
            </w:tcBorders>
            <w:hideMark/>
          </w:tcPr>
          <w:p w:rsidR="00D00198" w:rsidRPr="006F496D" w:rsidRDefault="00D00198" w:rsidP="004F3413">
            <w:pPr>
              <w:pStyle w:val="aff3"/>
              <w:ind w:left="-108" w:right="-117"/>
              <w:jc w:val="left"/>
              <w:rPr>
                <w:sz w:val="22"/>
                <w:szCs w:val="22"/>
              </w:rPr>
            </w:pPr>
            <w:r w:rsidRPr="006F496D">
              <w:rPr>
                <w:sz w:val="22"/>
                <w:szCs w:val="22"/>
              </w:rPr>
              <w:t>Минимальный отступ зданий, строений, сооружений от границ земельного участка - 3 м</w:t>
            </w:r>
          </w:p>
        </w:tc>
        <w:tc>
          <w:tcPr>
            <w:tcW w:w="1705" w:type="dxa"/>
            <w:tcBorders>
              <w:top w:val="single" w:sz="4" w:space="0" w:color="auto"/>
              <w:left w:val="single" w:sz="4" w:space="0" w:color="auto"/>
              <w:bottom w:val="single" w:sz="4" w:space="0" w:color="auto"/>
              <w:right w:val="single" w:sz="4" w:space="0" w:color="auto"/>
            </w:tcBorders>
            <w:hideMark/>
          </w:tcPr>
          <w:p w:rsidR="00D00198" w:rsidRPr="006F496D" w:rsidRDefault="00D00198" w:rsidP="004F3413">
            <w:pPr>
              <w:pStyle w:val="aff3"/>
              <w:ind w:left="-108" w:right="-117"/>
              <w:rPr>
                <w:sz w:val="22"/>
                <w:szCs w:val="22"/>
              </w:rPr>
            </w:pPr>
            <w:r w:rsidRPr="006F496D">
              <w:rPr>
                <w:sz w:val="22"/>
                <w:szCs w:val="22"/>
              </w:rPr>
              <w:t>60</w:t>
            </w:r>
          </w:p>
        </w:tc>
      </w:tr>
      <w:tr w:rsidR="00D00198" w:rsidRPr="006F496D" w:rsidTr="006F496D">
        <w:tc>
          <w:tcPr>
            <w:tcW w:w="1695" w:type="dxa"/>
            <w:tcBorders>
              <w:top w:val="single" w:sz="4" w:space="0" w:color="auto"/>
              <w:left w:val="single" w:sz="4" w:space="0" w:color="auto"/>
              <w:bottom w:val="single" w:sz="4" w:space="0" w:color="auto"/>
              <w:right w:val="single" w:sz="4" w:space="0" w:color="auto"/>
            </w:tcBorders>
            <w:hideMark/>
          </w:tcPr>
          <w:p w:rsidR="00D00198" w:rsidRPr="006F496D" w:rsidRDefault="00D00198" w:rsidP="004F3413">
            <w:pPr>
              <w:pStyle w:val="aff2"/>
              <w:ind w:right="-108"/>
              <w:jc w:val="left"/>
              <w:rPr>
                <w:sz w:val="22"/>
                <w:szCs w:val="22"/>
              </w:rPr>
            </w:pPr>
            <w:r w:rsidRPr="006F496D">
              <w:rPr>
                <w:sz w:val="22"/>
                <w:szCs w:val="22"/>
              </w:rPr>
              <w:t>Объекты придорожного сервиса</w:t>
            </w:r>
          </w:p>
        </w:tc>
        <w:tc>
          <w:tcPr>
            <w:tcW w:w="6085" w:type="dxa"/>
            <w:tcBorders>
              <w:top w:val="single" w:sz="4" w:space="0" w:color="auto"/>
              <w:left w:val="single" w:sz="4" w:space="0" w:color="auto"/>
              <w:bottom w:val="single" w:sz="4" w:space="0" w:color="auto"/>
              <w:right w:val="single" w:sz="4" w:space="0" w:color="auto"/>
            </w:tcBorders>
            <w:hideMark/>
          </w:tcPr>
          <w:p w:rsidR="00D00198" w:rsidRPr="006F496D" w:rsidRDefault="00D00198" w:rsidP="004F3413">
            <w:pPr>
              <w:pStyle w:val="aff2"/>
              <w:ind w:left="-108" w:right="-108"/>
              <w:rPr>
                <w:sz w:val="22"/>
                <w:szCs w:val="22"/>
              </w:rPr>
            </w:pPr>
            <w:r w:rsidRPr="006F496D">
              <w:rPr>
                <w:sz w:val="22"/>
                <w:szCs w:val="22"/>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722" w:type="dxa"/>
            <w:tcBorders>
              <w:top w:val="single" w:sz="4" w:space="0" w:color="auto"/>
              <w:left w:val="single" w:sz="4" w:space="0" w:color="auto"/>
              <w:bottom w:val="single" w:sz="4" w:space="0" w:color="auto"/>
              <w:right w:val="nil"/>
            </w:tcBorders>
            <w:hideMark/>
          </w:tcPr>
          <w:p w:rsidR="00D00198" w:rsidRPr="006F496D" w:rsidRDefault="00D00198" w:rsidP="004F3413">
            <w:pPr>
              <w:pStyle w:val="aff3"/>
              <w:rPr>
                <w:sz w:val="22"/>
                <w:szCs w:val="22"/>
              </w:rPr>
            </w:pPr>
            <w:r w:rsidRPr="006F496D">
              <w:rPr>
                <w:sz w:val="22"/>
                <w:szCs w:val="22"/>
              </w:rPr>
              <w:t>4.9.1</w:t>
            </w:r>
          </w:p>
        </w:tc>
        <w:tc>
          <w:tcPr>
            <w:tcW w:w="1418" w:type="dxa"/>
            <w:tcBorders>
              <w:top w:val="single" w:sz="4" w:space="0" w:color="auto"/>
              <w:left w:val="single" w:sz="4" w:space="0" w:color="auto"/>
              <w:bottom w:val="single" w:sz="4" w:space="0" w:color="auto"/>
              <w:right w:val="nil"/>
            </w:tcBorders>
            <w:hideMark/>
          </w:tcPr>
          <w:p w:rsidR="00D00198" w:rsidRPr="006F496D" w:rsidRDefault="00D00198" w:rsidP="004F3413">
            <w:pPr>
              <w:pStyle w:val="aff3"/>
              <w:ind w:left="-94" w:right="-117"/>
              <w:jc w:val="left"/>
              <w:rPr>
                <w:sz w:val="22"/>
                <w:szCs w:val="22"/>
              </w:rPr>
            </w:pPr>
            <w:r w:rsidRPr="006F496D">
              <w:rPr>
                <w:sz w:val="22"/>
                <w:szCs w:val="22"/>
              </w:rPr>
              <w:t>Минимальная площадь – 600</w:t>
            </w:r>
          </w:p>
          <w:p w:rsidR="00D00198" w:rsidRPr="006F496D" w:rsidRDefault="00D00198" w:rsidP="004F3413">
            <w:pPr>
              <w:pStyle w:val="aff3"/>
              <w:ind w:left="-108" w:right="-117"/>
              <w:jc w:val="left"/>
              <w:rPr>
                <w:sz w:val="22"/>
                <w:szCs w:val="22"/>
              </w:rPr>
            </w:pPr>
            <w:r w:rsidRPr="006F496D">
              <w:rPr>
                <w:sz w:val="22"/>
                <w:szCs w:val="22"/>
              </w:rPr>
              <w:t>Максимальная площадь – 5000</w:t>
            </w:r>
          </w:p>
        </w:tc>
        <w:tc>
          <w:tcPr>
            <w:tcW w:w="1559" w:type="dxa"/>
            <w:tcBorders>
              <w:top w:val="single" w:sz="4" w:space="0" w:color="auto"/>
              <w:left w:val="single" w:sz="4" w:space="0" w:color="auto"/>
              <w:bottom w:val="single" w:sz="4" w:space="0" w:color="auto"/>
              <w:right w:val="nil"/>
            </w:tcBorders>
          </w:tcPr>
          <w:p w:rsidR="00D00198" w:rsidRPr="006F496D" w:rsidRDefault="00D00198" w:rsidP="004F3413">
            <w:pPr>
              <w:pStyle w:val="aff3"/>
              <w:ind w:left="-94" w:right="-117"/>
              <w:jc w:val="left"/>
              <w:rPr>
                <w:sz w:val="22"/>
                <w:szCs w:val="22"/>
              </w:rPr>
            </w:pPr>
            <w:r w:rsidRPr="006F496D">
              <w:rPr>
                <w:sz w:val="22"/>
                <w:szCs w:val="22"/>
              </w:rPr>
              <w:t>Максимальное количество этажей - 4</w:t>
            </w:r>
          </w:p>
          <w:p w:rsidR="00D00198" w:rsidRPr="006F496D" w:rsidRDefault="00D00198" w:rsidP="004F3413">
            <w:pPr>
              <w:pStyle w:val="aff3"/>
              <w:ind w:left="-108" w:right="-117"/>
              <w:jc w:val="left"/>
              <w:rPr>
                <w:sz w:val="22"/>
                <w:szCs w:val="22"/>
              </w:rPr>
            </w:pPr>
          </w:p>
        </w:tc>
        <w:tc>
          <w:tcPr>
            <w:tcW w:w="2125" w:type="dxa"/>
            <w:tcBorders>
              <w:top w:val="single" w:sz="4" w:space="0" w:color="auto"/>
              <w:left w:val="single" w:sz="4" w:space="0" w:color="auto"/>
              <w:bottom w:val="single" w:sz="4" w:space="0" w:color="auto"/>
              <w:right w:val="nil"/>
            </w:tcBorders>
            <w:hideMark/>
          </w:tcPr>
          <w:p w:rsidR="00D00198" w:rsidRPr="006F496D" w:rsidRDefault="00D00198" w:rsidP="004F3413">
            <w:pPr>
              <w:pStyle w:val="aff3"/>
              <w:ind w:left="-108" w:right="-117"/>
              <w:jc w:val="left"/>
              <w:rPr>
                <w:sz w:val="22"/>
                <w:szCs w:val="22"/>
              </w:rPr>
            </w:pPr>
            <w:r w:rsidRPr="006F496D">
              <w:rPr>
                <w:sz w:val="22"/>
                <w:szCs w:val="22"/>
              </w:rPr>
              <w:t>Минимальный отступ зданий, строений, сооружений от границ земельного участка - 5 м</w:t>
            </w:r>
          </w:p>
        </w:tc>
        <w:tc>
          <w:tcPr>
            <w:tcW w:w="1705" w:type="dxa"/>
            <w:tcBorders>
              <w:top w:val="single" w:sz="4" w:space="0" w:color="auto"/>
              <w:left w:val="single" w:sz="4" w:space="0" w:color="auto"/>
              <w:bottom w:val="single" w:sz="4" w:space="0" w:color="auto"/>
              <w:right w:val="single" w:sz="4" w:space="0" w:color="auto"/>
            </w:tcBorders>
            <w:hideMark/>
          </w:tcPr>
          <w:p w:rsidR="00D00198" w:rsidRPr="006F496D" w:rsidRDefault="00D00198" w:rsidP="004F3413">
            <w:pPr>
              <w:pStyle w:val="aff3"/>
              <w:ind w:left="-108" w:right="-117"/>
              <w:rPr>
                <w:sz w:val="22"/>
                <w:szCs w:val="22"/>
              </w:rPr>
            </w:pPr>
            <w:r w:rsidRPr="006F496D">
              <w:rPr>
                <w:sz w:val="22"/>
                <w:szCs w:val="22"/>
              </w:rPr>
              <w:t>60</w:t>
            </w:r>
          </w:p>
        </w:tc>
      </w:tr>
      <w:tr w:rsidR="00D00198" w:rsidRPr="006F496D" w:rsidTr="006F496D">
        <w:trPr>
          <w:trHeight w:val="915"/>
        </w:trPr>
        <w:tc>
          <w:tcPr>
            <w:tcW w:w="1695" w:type="dxa"/>
            <w:vMerge w:val="restart"/>
            <w:tcBorders>
              <w:top w:val="single" w:sz="4" w:space="0" w:color="auto"/>
              <w:left w:val="single" w:sz="4" w:space="0" w:color="auto"/>
              <w:bottom w:val="single" w:sz="4" w:space="0" w:color="auto"/>
              <w:right w:val="single" w:sz="4" w:space="0" w:color="auto"/>
            </w:tcBorders>
            <w:hideMark/>
          </w:tcPr>
          <w:p w:rsidR="00D00198" w:rsidRPr="006F496D" w:rsidRDefault="00D00198" w:rsidP="004F3413">
            <w:pPr>
              <w:pStyle w:val="aff3"/>
              <w:ind w:right="-108"/>
              <w:rPr>
                <w:b/>
                <w:sz w:val="22"/>
                <w:szCs w:val="22"/>
              </w:rPr>
            </w:pPr>
            <w:r w:rsidRPr="006F496D">
              <w:rPr>
                <w:b/>
                <w:sz w:val="22"/>
                <w:szCs w:val="22"/>
              </w:rPr>
              <w:t>Условно разрешенные виды использования земельного участка*</w:t>
            </w:r>
          </w:p>
        </w:tc>
        <w:tc>
          <w:tcPr>
            <w:tcW w:w="6085" w:type="dxa"/>
            <w:vMerge w:val="restart"/>
            <w:tcBorders>
              <w:top w:val="single" w:sz="4" w:space="0" w:color="auto"/>
              <w:left w:val="single" w:sz="4" w:space="0" w:color="auto"/>
              <w:bottom w:val="single" w:sz="4" w:space="0" w:color="auto"/>
              <w:right w:val="single" w:sz="4" w:space="0" w:color="auto"/>
            </w:tcBorders>
            <w:hideMark/>
          </w:tcPr>
          <w:p w:rsidR="00D00198" w:rsidRPr="006F496D" w:rsidRDefault="00D00198" w:rsidP="004F3413">
            <w:pPr>
              <w:pStyle w:val="aff3"/>
              <w:ind w:left="-108" w:right="-108"/>
              <w:rPr>
                <w:b/>
                <w:sz w:val="22"/>
                <w:szCs w:val="22"/>
              </w:rPr>
            </w:pPr>
            <w:r w:rsidRPr="006F496D">
              <w:rPr>
                <w:b/>
                <w:sz w:val="22"/>
                <w:szCs w:val="22"/>
              </w:rPr>
              <w:t xml:space="preserve">Описание условно разрешенного вида использования земельного участка** </w:t>
            </w:r>
          </w:p>
        </w:tc>
        <w:tc>
          <w:tcPr>
            <w:tcW w:w="722" w:type="dxa"/>
            <w:vMerge w:val="restart"/>
            <w:tcBorders>
              <w:top w:val="single" w:sz="4" w:space="0" w:color="auto"/>
              <w:left w:val="single" w:sz="4" w:space="0" w:color="auto"/>
              <w:bottom w:val="single" w:sz="4" w:space="0" w:color="auto"/>
              <w:right w:val="nil"/>
            </w:tcBorders>
            <w:hideMark/>
          </w:tcPr>
          <w:p w:rsidR="00D00198" w:rsidRPr="006F496D" w:rsidRDefault="00D00198" w:rsidP="004F3413">
            <w:pPr>
              <w:pStyle w:val="aff3"/>
              <w:ind w:left="-108" w:right="-117"/>
              <w:rPr>
                <w:b/>
                <w:sz w:val="22"/>
                <w:szCs w:val="22"/>
              </w:rPr>
            </w:pPr>
            <w:r w:rsidRPr="006F496D">
              <w:rPr>
                <w:b/>
                <w:sz w:val="22"/>
                <w:szCs w:val="22"/>
              </w:rPr>
              <w:t>Код (числовое обозначение) вида условно разрешенного использования земельного участка***</w:t>
            </w:r>
          </w:p>
        </w:tc>
        <w:tc>
          <w:tcPr>
            <w:tcW w:w="6807" w:type="dxa"/>
            <w:gridSpan w:val="4"/>
            <w:tcBorders>
              <w:top w:val="single" w:sz="4" w:space="0" w:color="auto"/>
              <w:left w:val="single" w:sz="4" w:space="0" w:color="auto"/>
              <w:bottom w:val="single" w:sz="4" w:space="0" w:color="auto"/>
              <w:right w:val="single" w:sz="4" w:space="0" w:color="auto"/>
            </w:tcBorders>
            <w:hideMark/>
          </w:tcPr>
          <w:p w:rsidR="00D00198" w:rsidRPr="006F496D" w:rsidRDefault="00D00198" w:rsidP="004F3413">
            <w:pPr>
              <w:pStyle w:val="aff3"/>
              <w:ind w:left="-108" w:right="-117"/>
              <w:rPr>
                <w:b/>
                <w:sz w:val="22"/>
                <w:szCs w:val="22"/>
              </w:rPr>
            </w:pPr>
            <w:r w:rsidRPr="006F496D">
              <w:rPr>
                <w:b/>
                <w:sz w:val="22"/>
                <w:szCs w:val="22"/>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D00198" w:rsidRPr="006F496D" w:rsidTr="006F496D">
        <w:trPr>
          <w:trHeight w:val="1620"/>
        </w:trPr>
        <w:tc>
          <w:tcPr>
            <w:tcW w:w="1695" w:type="dxa"/>
            <w:vMerge/>
            <w:tcBorders>
              <w:top w:val="single" w:sz="4" w:space="0" w:color="auto"/>
              <w:left w:val="single" w:sz="4" w:space="0" w:color="auto"/>
              <w:bottom w:val="single" w:sz="4" w:space="0" w:color="auto"/>
              <w:right w:val="single" w:sz="4" w:space="0" w:color="auto"/>
            </w:tcBorders>
            <w:vAlign w:val="center"/>
            <w:hideMark/>
          </w:tcPr>
          <w:p w:rsidR="00D00198" w:rsidRPr="006F496D" w:rsidRDefault="00D00198" w:rsidP="004F3413">
            <w:pPr>
              <w:ind w:firstLine="0"/>
              <w:jc w:val="left"/>
              <w:rPr>
                <w:b/>
                <w:sz w:val="22"/>
                <w:szCs w:val="22"/>
              </w:rPr>
            </w:pPr>
          </w:p>
        </w:tc>
        <w:tc>
          <w:tcPr>
            <w:tcW w:w="6085" w:type="dxa"/>
            <w:vMerge/>
            <w:tcBorders>
              <w:top w:val="single" w:sz="4" w:space="0" w:color="auto"/>
              <w:left w:val="single" w:sz="4" w:space="0" w:color="auto"/>
              <w:bottom w:val="single" w:sz="4" w:space="0" w:color="auto"/>
              <w:right w:val="single" w:sz="4" w:space="0" w:color="auto"/>
            </w:tcBorders>
            <w:vAlign w:val="center"/>
            <w:hideMark/>
          </w:tcPr>
          <w:p w:rsidR="00D00198" w:rsidRPr="006F496D" w:rsidRDefault="00D00198" w:rsidP="004F3413">
            <w:pPr>
              <w:ind w:firstLine="0"/>
              <w:jc w:val="left"/>
              <w:rPr>
                <w:b/>
                <w:sz w:val="22"/>
                <w:szCs w:val="22"/>
              </w:rPr>
            </w:pPr>
          </w:p>
        </w:tc>
        <w:tc>
          <w:tcPr>
            <w:tcW w:w="722" w:type="dxa"/>
            <w:vMerge/>
            <w:tcBorders>
              <w:top w:val="single" w:sz="4" w:space="0" w:color="auto"/>
              <w:left w:val="single" w:sz="4" w:space="0" w:color="auto"/>
              <w:bottom w:val="single" w:sz="4" w:space="0" w:color="auto"/>
              <w:right w:val="nil"/>
            </w:tcBorders>
            <w:vAlign w:val="center"/>
            <w:hideMark/>
          </w:tcPr>
          <w:p w:rsidR="00D00198" w:rsidRPr="006F496D" w:rsidRDefault="00D00198" w:rsidP="004F3413">
            <w:pPr>
              <w:ind w:firstLine="0"/>
              <w:jc w:val="left"/>
              <w:rPr>
                <w:b/>
                <w:sz w:val="22"/>
                <w:szCs w:val="22"/>
              </w:rPr>
            </w:pPr>
          </w:p>
        </w:tc>
        <w:tc>
          <w:tcPr>
            <w:tcW w:w="1418" w:type="dxa"/>
            <w:tcBorders>
              <w:top w:val="single" w:sz="4" w:space="0" w:color="auto"/>
              <w:left w:val="single" w:sz="4" w:space="0" w:color="auto"/>
              <w:bottom w:val="single" w:sz="4" w:space="0" w:color="auto"/>
              <w:right w:val="nil"/>
            </w:tcBorders>
            <w:hideMark/>
          </w:tcPr>
          <w:p w:rsidR="00D00198" w:rsidRPr="006F496D" w:rsidRDefault="00D00198" w:rsidP="004F3413">
            <w:pPr>
              <w:pStyle w:val="aff3"/>
              <w:ind w:left="-108" w:right="-117"/>
              <w:rPr>
                <w:b/>
                <w:sz w:val="22"/>
                <w:szCs w:val="22"/>
              </w:rPr>
            </w:pPr>
            <w:r w:rsidRPr="006F496D">
              <w:rPr>
                <w:b/>
                <w:sz w:val="22"/>
                <w:szCs w:val="22"/>
              </w:rPr>
              <w:t>Предельные (минимальные и (или) максимальные) размеры земельных участков,</w:t>
            </w:r>
            <w:r w:rsidRPr="006F496D">
              <w:rPr>
                <w:sz w:val="22"/>
                <w:szCs w:val="22"/>
              </w:rPr>
              <w:t xml:space="preserve"> </w:t>
            </w:r>
            <w:r w:rsidRPr="006F496D">
              <w:rPr>
                <w:b/>
                <w:sz w:val="22"/>
                <w:szCs w:val="22"/>
              </w:rPr>
              <w:tab/>
              <w:t>кв.м</w:t>
            </w:r>
          </w:p>
        </w:tc>
        <w:tc>
          <w:tcPr>
            <w:tcW w:w="1559" w:type="dxa"/>
            <w:tcBorders>
              <w:top w:val="single" w:sz="4" w:space="0" w:color="auto"/>
              <w:left w:val="single" w:sz="4" w:space="0" w:color="auto"/>
              <w:bottom w:val="single" w:sz="4" w:space="0" w:color="auto"/>
              <w:right w:val="nil"/>
            </w:tcBorders>
            <w:hideMark/>
          </w:tcPr>
          <w:p w:rsidR="00D00198" w:rsidRPr="006F496D" w:rsidRDefault="00D00198" w:rsidP="004F3413">
            <w:pPr>
              <w:pStyle w:val="aff3"/>
              <w:ind w:left="-108" w:right="-117"/>
              <w:rPr>
                <w:b/>
                <w:sz w:val="22"/>
                <w:szCs w:val="22"/>
              </w:rPr>
            </w:pPr>
            <w:r w:rsidRPr="006F496D">
              <w:rPr>
                <w:b/>
                <w:sz w:val="22"/>
                <w:szCs w:val="22"/>
              </w:rPr>
              <w:t>Предельное количество этажей или предельная высота зданий, строений, сооружений</w:t>
            </w:r>
          </w:p>
        </w:tc>
        <w:tc>
          <w:tcPr>
            <w:tcW w:w="2125" w:type="dxa"/>
            <w:tcBorders>
              <w:top w:val="single" w:sz="4" w:space="0" w:color="auto"/>
              <w:left w:val="single" w:sz="4" w:space="0" w:color="auto"/>
              <w:bottom w:val="single" w:sz="4" w:space="0" w:color="auto"/>
              <w:right w:val="nil"/>
            </w:tcBorders>
            <w:hideMark/>
          </w:tcPr>
          <w:p w:rsidR="00D00198" w:rsidRPr="006F496D" w:rsidRDefault="00D00198" w:rsidP="004F3413">
            <w:pPr>
              <w:pStyle w:val="aff3"/>
              <w:ind w:left="-108" w:right="-117"/>
              <w:rPr>
                <w:b/>
                <w:sz w:val="22"/>
                <w:szCs w:val="22"/>
              </w:rPr>
            </w:pPr>
            <w:r w:rsidRPr="006F496D">
              <w:rPr>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right w:val="single" w:sz="4" w:space="0" w:color="auto"/>
            </w:tcBorders>
            <w:hideMark/>
          </w:tcPr>
          <w:p w:rsidR="00D00198" w:rsidRPr="006F496D" w:rsidRDefault="00D00198" w:rsidP="004F3413">
            <w:pPr>
              <w:pStyle w:val="aff3"/>
              <w:ind w:left="-108" w:right="-117"/>
              <w:rPr>
                <w:b/>
                <w:sz w:val="22"/>
                <w:szCs w:val="22"/>
              </w:rPr>
            </w:pPr>
            <w:r w:rsidRPr="006F496D">
              <w:rPr>
                <w:b/>
                <w:sz w:val="22"/>
                <w:szCs w:val="22"/>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w:t>
            </w:r>
            <w:r w:rsidRPr="006F496D">
              <w:rPr>
                <w:b/>
                <w:sz w:val="22"/>
                <w:szCs w:val="22"/>
              </w:rPr>
              <w:lastRenderedPageBreak/>
              <w:t>застроена, ко всей площади земельного участка, %</w:t>
            </w:r>
          </w:p>
        </w:tc>
      </w:tr>
      <w:tr w:rsidR="00D00198" w:rsidRPr="006F496D" w:rsidTr="006F496D">
        <w:tc>
          <w:tcPr>
            <w:tcW w:w="1695" w:type="dxa"/>
            <w:tcBorders>
              <w:top w:val="single" w:sz="4" w:space="0" w:color="auto"/>
              <w:left w:val="single" w:sz="4" w:space="0" w:color="auto"/>
              <w:bottom w:val="single" w:sz="4" w:space="0" w:color="auto"/>
              <w:right w:val="single" w:sz="4" w:space="0" w:color="auto"/>
            </w:tcBorders>
            <w:hideMark/>
          </w:tcPr>
          <w:p w:rsidR="00D00198" w:rsidRPr="006F496D" w:rsidRDefault="00D00198" w:rsidP="004F3413">
            <w:pPr>
              <w:pStyle w:val="aff3"/>
              <w:ind w:right="-108"/>
              <w:rPr>
                <w:b/>
                <w:sz w:val="22"/>
                <w:szCs w:val="22"/>
              </w:rPr>
            </w:pPr>
            <w:r w:rsidRPr="006F496D">
              <w:rPr>
                <w:b/>
                <w:sz w:val="22"/>
                <w:szCs w:val="22"/>
              </w:rPr>
              <w:lastRenderedPageBreak/>
              <w:t>1</w:t>
            </w:r>
          </w:p>
        </w:tc>
        <w:tc>
          <w:tcPr>
            <w:tcW w:w="6085" w:type="dxa"/>
            <w:tcBorders>
              <w:top w:val="single" w:sz="4" w:space="0" w:color="auto"/>
              <w:left w:val="single" w:sz="4" w:space="0" w:color="auto"/>
              <w:bottom w:val="single" w:sz="4" w:space="0" w:color="auto"/>
              <w:right w:val="single" w:sz="4" w:space="0" w:color="auto"/>
            </w:tcBorders>
            <w:hideMark/>
          </w:tcPr>
          <w:p w:rsidR="00D00198" w:rsidRPr="006F496D" w:rsidRDefault="00D00198" w:rsidP="004F3413">
            <w:pPr>
              <w:pStyle w:val="aff3"/>
              <w:ind w:left="-108" w:right="-108"/>
              <w:rPr>
                <w:b/>
                <w:sz w:val="22"/>
                <w:szCs w:val="22"/>
              </w:rPr>
            </w:pPr>
            <w:r w:rsidRPr="006F496D">
              <w:rPr>
                <w:b/>
                <w:sz w:val="22"/>
                <w:szCs w:val="22"/>
              </w:rPr>
              <w:t>2</w:t>
            </w:r>
          </w:p>
        </w:tc>
        <w:tc>
          <w:tcPr>
            <w:tcW w:w="722" w:type="dxa"/>
            <w:tcBorders>
              <w:top w:val="single" w:sz="4" w:space="0" w:color="auto"/>
              <w:left w:val="single" w:sz="4" w:space="0" w:color="auto"/>
              <w:bottom w:val="single" w:sz="4" w:space="0" w:color="auto"/>
              <w:right w:val="nil"/>
            </w:tcBorders>
            <w:hideMark/>
          </w:tcPr>
          <w:p w:rsidR="00D00198" w:rsidRPr="006F496D" w:rsidRDefault="00D00198" w:rsidP="004F3413">
            <w:pPr>
              <w:pStyle w:val="aff3"/>
              <w:ind w:left="-108" w:right="-117"/>
              <w:rPr>
                <w:b/>
                <w:sz w:val="22"/>
                <w:szCs w:val="22"/>
              </w:rPr>
            </w:pPr>
            <w:r w:rsidRPr="006F496D">
              <w:rPr>
                <w:b/>
                <w:sz w:val="22"/>
                <w:szCs w:val="22"/>
              </w:rPr>
              <w:t>3</w:t>
            </w:r>
          </w:p>
        </w:tc>
        <w:tc>
          <w:tcPr>
            <w:tcW w:w="1418" w:type="dxa"/>
            <w:tcBorders>
              <w:top w:val="single" w:sz="4" w:space="0" w:color="auto"/>
              <w:left w:val="single" w:sz="4" w:space="0" w:color="auto"/>
              <w:bottom w:val="single" w:sz="4" w:space="0" w:color="auto"/>
              <w:right w:val="nil"/>
            </w:tcBorders>
            <w:hideMark/>
          </w:tcPr>
          <w:p w:rsidR="00D00198" w:rsidRPr="006F496D" w:rsidRDefault="00D00198" w:rsidP="004F3413">
            <w:pPr>
              <w:pStyle w:val="aff3"/>
              <w:ind w:left="-108" w:right="-117"/>
              <w:rPr>
                <w:b/>
                <w:sz w:val="22"/>
                <w:szCs w:val="22"/>
              </w:rPr>
            </w:pPr>
            <w:r w:rsidRPr="006F496D">
              <w:rPr>
                <w:b/>
                <w:sz w:val="22"/>
                <w:szCs w:val="22"/>
              </w:rPr>
              <w:t>4</w:t>
            </w:r>
          </w:p>
        </w:tc>
        <w:tc>
          <w:tcPr>
            <w:tcW w:w="1559" w:type="dxa"/>
            <w:tcBorders>
              <w:top w:val="single" w:sz="4" w:space="0" w:color="auto"/>
              <w:left w:val="single" w:sz="4" w:space="0" w:color="auto"/>
              <w:bottom w:val="single" w:sz="4" w:space="0" w:color="auto"/>
              <w:right w:val="nil"/>
            </w:tcBorders>
            <w:hideMark/>
          </w:tcPr>
          <w:p w:rsidR="00D00198" w:rsidRPr="006F496D" w:rsidRDefault="00D00198" w:rsidP="004F3413">
            <w:pPr>
              <w:pStyle w:val="aff3"/>
              <w:ind w:left="-108" w:right="-117"/>
              <w:rPr>
                <w:b/>
                <w:sz w:val="22"/>
                <w:szCs w:val="22"/>
              </w:rPr>
            </w:pPr>
            <w:r w:rsidRPr="006F496D">
              <w:rPr>
                <w:b/>
                <w:sz w:val="22"/>
                <w:szCs w:val="22"/>
              </w:rPr>
              <w:t>5</w:t>
            </w:r>
          </w:p>
        </w:tc>
        <w:tc>
          <w:tcPr>
            <w:tcW w:w="2125" w:type="dxa"/>
            <w:tcBorders>
              <w:top w:val="single" w:sz="4" w:space="0" w:color="auto"/>
              <w:left w:val="single" w:sz="4" w:space="0" w:color="auto"/>
              <w:bottom w:val="single" w:sz="4" w:space="0" w:color="auto"/>
              <w:right w:val="nil"/>
            </w:tcBorders>
            <w:hideMark/>
          </w:tcPr>
          <w:p w:rsidR="00D00198" w:rsidRPr="006F496D" w:rsidRDefault="00D00198" w:rsidP="004F3413">
            <w:pPr>
              <w:pStyle w:val="aff3"/>
              <w:ind w:left="-108" w:right="-117"/>
              <w:rPr>
                <w:b/>
                <w:sz w:val="22"/>
                <w:szCs w:val="22"/>
              </w:rPr>
            </w:pPr>
            <w:r w:rsidRPr="006F496D">
              <w:rPr>
                <w:b/>
                <w:sz w:val="22"/>
                <w:szCs w:val="22"/>
              </w:rPr>
              <w:t>6</w:t>
            </w:r>
          </w:p>
        </w:tc>
        <w:tc>
          <w:tcPr>
            <w:tcW w:w="1705" w:type="dxa"/>
            <w:tcBorders>
              <w:top w:val="single" w:sz="4" w:space="0" w:color="auto"/>
              <w:left w:val="single" w:sz="4" w:space="0" w:color="auto"/>
              <w:bottom w:val="single" w:sz="4" w:space="0" w:color="auto"/>
              <w:right w:val="single" w:sz="4" w:space="0" w:color="auto"/>
            </w:tcBorders>
            <w:hideMark/>
          </w:tcPr>
          <w:p w:rsidR="00D00198" w:rsidRPr="006F496D" w:rsidRDefault="00D00198" w:rsidP="004F3413">
            <w:pPr>
              <w:pStyle w:val="aff3"/>
              <w:ind w:left="-108" w:right="-117"/>
              <w:rPr>
                <w:b/>
                <w:sz w:val="22"/>
                <w:szCs w:val="22"/>
              </w:rPr>
            </w:pPr>
            <w:r w:rsidRPr="006F496D">
              <w:rPr>
                <w:b/>
                <w:sz w:val="22"/>
                <w:szCs w:val="22"/>
              </w:rPr>
              <w:t>7</w:t>
            </w:r>
          </w:p>
        </w:tc>
      </w:tr>
      <w:tr w:rsidR="00D00198" w:rsidRPr="006F496D" w:rsidTr="006F496D">
        <w:tc>
          <w:tcPr>
            <w:tcW w:w="1695" w:type="dxa"/>
            <w:tcBorders>
              <w:top w:val="single" w:sz="4" w:space="0" w:color="auto"/>
              <w:left w:val="single" w:sz="4" w:space="0" w:color="auto"/>
              <w:bottom w:val="single" w:sz="4" w:space="0" w:color="auto"/>
              <w:right w:val="single" w:sz="4" w:space="0" w:color="auto"/>
            </w:tcBorders>
            <w:hideMark/>
          </w:tcPr>
          <w:p w:rsidR="00D00198" w:rsidRPr="006F496D" w:rsidRDefault="00D00198" w:rsidP="004F3413">
            <w:pPr>
              <w:pStyle w:val="aff2"/>
              <w:ind w:left="-108" w:right="-108"/>
              <w:jc w:val="left"/>
              <w:rPr>
                <w:sz w:val="22"/>
                <w:szCs w:val="22"/>
              </w:rPr>
            </w:pPr>
            <w:r w:rsidRPr="006F496D">
              <w:rPr>
                <w:sz w:val="22"/>
                <w:szCs w:val="22"/>
              </w:rPr>
              <w:t>Коммунальное обслуживание</w:t>
            </w:r>
          </w:p>
        </w:tc>
        <w:tc>
          <w:tcPr>
            <w:tcW w:w="6085" w:type="dxa"/>
            <w:tcBorders>
              <w:top w:val="single" w:sz="4" w:space="0" w:color="auto"/>
              <w:left w:val="single" w:sz="4" w:space="0" w:color="auto"/>
              <w:bottom w:val="single" w:sz="4" w:space="0" w:color="auto"/>
              <w:right w:val="single" w:sz="4" w:space="0" w:color="auto"/>
            </w:tcBorders>
            <w:hideMark/>
          </w:tcPr>
          <w:p w:rsidR="00D00198" w:rsidRPr="006F496D" w:rsidRDefault="00D00198" w:rsidP="004F3413">
            <w:pPr>
              <w:pStyle w:val="aff2"/>
              <w:ind w:left="-108" w:right="-108"/>
              <w:rPr>
                <w:sz w:val="22"/>
                <w:szCs w:val="22"/>
              </w:rPr>
            </w:pPr>
            <w:r w:rsidRPr="006F496D">
              <w:rPr>
                <w:sz w:val="22"/>
                <w:szCs w:val="22"/>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722" w:type="dxa"/>
            <w:tcBorders>
              <w:top w:val="single" w:sz="4" w:space="0" w:color="auto"/>
              <w:left w:val="single" w:sz="4" w:space="0" w:color="auto"/>
              <w:bottom w:val="single" w:sz="4" w:space="0" w:color="auto"/>
              <w:right w:val="nil"/>
            </w:tcBorders>
            <w:hideMark/>
          </w:tcPr>
          <w:p w:rsidR="00D00198" w:rsidRPr="006F496D" w:rsidRDefault="00D00198" w:rsidP="004F3413">
            <w:pPr>
              <w:pStyle w:val="aff3"/>
              <w:rPr>
                <w:sz w:val="22"/>
                <w:szCs w:val="22"/>
              </w:rPr>
            </w:pPr>
            <w:r w:rsidRPr="006F496D">
              <w:rPr>
                <w:sz w:val="22"/>
                <w:szCs w:val="22"/>
              </w:rPr>
              <w:t>3.1</w:t>
            </w:r>
          </w:p>
        </w:tc>
        <w:tc>
          <w:tcPr>
            <w:tcW w:w="1418" w:type="dxa"/>
            <w:tcBorders>
              <w:top w:val="single" w:sz="4" w:space="0" w:color="auto"/>
              <w:left w:val="single" w:sz="4" w:space="0" w:color="auto"/>
              <w:bottom w:val="single" w:sz="4" w:space="0" w:color="auto"/>
              <w:right w:val="nil"/>
            </w:tcBorders>
            <w:hideMark/>
          </w:tcPr>
          <w:p w:rsidR="00D00198" w:rsidRPr="006F496D" w:rsidRDefault="00D00198" w:rsidP="004F3413">
            <w:pPr>
              <w:pStyle w:val="aff3"/>
              <w:ind w:left="-108" w:right="-117"/>
              <w:jc w:val="left"/>
              <w:rPr>
                <w:sz w:val="22"/>
                <w:szCs w:val="22"/>
              </w:rPr>
            </w:pPr>
            <w:r w:rsidRPr="006F496D">
              <w:rPr>
                <w:sz w:val="22"/>
                <w:szCs w:val="22"/>
              </w:rPr>
              <w:t>не регламентировано, определяется заданием на проектирование</w:t>
            </w:r>
          </w:p>
        </w:tc>
        <w:tc>
          <w:tcPr>
            <w:tcW w:w="1559" w:type="dxa"/>
            <w:tcBorders>
              <w:top w:val="single" w:sz="4" w:space="0" w:color="auto"/>
              <w:left w:val="single" w:sz="4" w:space="0" w:color="auto"/>
              <w:bottom w:val="single" w:sz="4" w:space="0" w:color="auto"/>
              <w:right w:val="nil"/>
            </w:tcBorders>
            <w:hideMark/>
          </w:tcPr>
          <w:p w:rsidR="00D00198" w:rsidRPr="006F496D" w:rsidRDefault="00D00198" w:rsidP="004F3413">
            <w:pPr>
              <w:pStyle w:val="aff3"/>
              <w:ind w:left="-108" w:right="-117"/>
              <w:jc w:val="left"/>
              <w:rPr>
                <w:sz w:val="22"/>
                <w:szCs w:val="22"/>
              </w:rPr>
            </w:pPr>
            <w:r w:rsidRPr="006F496D">
              <w:rPr>
                <w:sz w:val="22"/>
                <w:szCs w:val="22"/>
              </w:rPr>
              <w:t>не регламентировано, определяется заданием на проектирование</w:t>
            </w:r>
          </w:p>
        </w:tc>
        <w:tc>
          <w:tcPr>
            <w:tcW w:w="2125" w:type="dxa"/>
            <w:tcBorders>
              <w:top w:val="single" w:sz="4" w:space="0" w:color="auto"/>
              <w:left w:val="single" w:sz="4" w:space="0" w:color="auto"/>
              <w:bottom w:val="single" w:sz="4" w:space="0" w:color="auto"/>
              <w:right w:val="nil"/>
            </w:tcBorders>
            <w:hideMark/>
          </w:tcPr>
          <w:p w:rsidR="00D00198" w:rsidRPr="006F496D" w:rsidRDefault="00D00198" w:rsidP="004F3413">
            <w:pPr>
              <w:pStyle w:val="aff3"/>
              <w:ind w:left="-94" w:right="-117"/>
              <w:jc w:val="left"/>
              <w:rPr>
                <w:sz w:val="22"/>
                <w:szCs w:val="22"/>
              </w:rPr>
            </w:pPr>
            <w:r w:rsidRPr="006F496D">
              <w:rPr>
                <w:sz w:val="22"/>
                <w:szCs w:val="22"/>
              </w:rPr>
              <w:t>не регламентировано, определяется заданием на проектирование</w:t>
            </w:r>
          </w:p>
        </w:tc>
        <w:tc>
          <w:tcPr>
            <w:tcW w:w="1705" w:type="dxa"/>
            <w:tcBorders>
              <w:top w:val="single" w:sz="4" w:space="0" w:color="auto"/>
              <w:left w:val="single" w:sz="4" w:space="0" w:color="auto"/>
              <w:bottom w:val="single" w:sz="4" w:space="0" w:color="auto"/>
              <w:right w:val="single" w:sz="4" w:space="0" w:color="auto"/>
            </w:tcBorders>
            <w:hideMark/>
          </w:tcPr>
          <w:p w:rsidR="00D00198" w:rsidRPr="006F496D" w:rsidRDefault="00D00198" w:rsidP="004F3413">
            <w:pPr>
              <w:pStyle w:val="aff3"/>
              <w:ind w:left="-108" w:right="-117"/>
              <w:rPr>
                <w:sz w:val="22"/>
                <w:szCs w:val="22"/>
              </w:rPr>
            </w:pPr>
            <w:r w:rsidRPr="006F496D">
              <w:rPr>
                <w:sz w:val="22"/>
                <w:szCs w:val="22"/>
              </w:rPr>
              <w:t>не регламентировано, определяется заданием на проектирование</w:t>
            </w:r>
          </w:p>
        </w:tc>
      </w:tr>
      <w:tr w:rsidR="00D00198" w:rsidRPr="006F496D" w:rsidTr="006F496D">
        <w:tc>
          <w:tcPr>
            <w:tcW w:w="1695" w:type="dxa"/>
            <w:tcBorders>
              <w:top w:val="single" w:sz="4" w:space="0" w:color="auto"/>
              <w:left w:val="single" w:sz="4" w:space="0" w:color="auto"/>
              <w:bottom w:val="single" w:sz="4" w:space="0" w:color="auto"/>
              <w:right w:val="single" w:sz="4" w:space="0" w:color="auto"/>
            </w:tcBorders>
            <w:hideMark/>
          </w:tcPr>
          <w:p w:rsidR="00D00198" w:rsidRPr="006F496D" w:rsidRDefault="00D00198" w:rsidP="004F3413">
            <w:pPr>
              <w:pStyle w:val="aff2"/>
              <w:ind w:right="-108"/>
              <w:jc w:val="left"/>
              <w:rPr>
                <w:sz w:val="22"/>
                <w:szCs w:val="22"/>
              </w:rPr>
            </w:pPr>
            <w:r w:rsidRPr="006F496D">
              <w:rPr>
                <w:sz w:val="22"/>
                <w:szCs w:val="22"/>
              </w:rPr>
              <w:t>Деловое управление</w:t>
            </w:r>
          </w:p>
        </w:tc>
        <w:tc>
          <w:tcPr>
            <w:tcW w:w="6085" w:type="dxa"/>
            <w:tcBorders>
              <w:top w:val="single" w:sz="4" w:space="0" w:color="auto"/>
              <w:left w:val="single" w:sz="4" w:space="0" w:color="auto"/>
              <w:bottom w:val="single" w:sz="4" w:space="0" w:color="auto"/>
              <w:right w:val="single" w:sz="4" w:space="0" w:color="auto"/>
            </w:tcBorders>
            <w:hideMark/>
          </w:tcPr>
          <w:p w:rsidR="00D00198" w:rsidRPr="006F496D" w:rsidRDefault="00D00198" w:rsidP="004F3413">
            <w:pPr>
              <w:pStyle w:val="aff2"/>
              <w:ind w:left="-108" w:right="-108"/>
              <w:rPr>
                <w:sz w:val="22"/>
                <w:szCs w:val="22"/>
              </w:rPr>
            </w:pPr>
            <w:r w:rsidRPr="006F496D">
              <w:rPr>
                <w:sz w:val="22"/>
                <w:szCs w:val="22"/>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c>
          <w:tcPr>
            <w:tcW w:w="722" w:type="dxa"/>
            <w:tcBorders>
              <w:top w:val="single" w:sz="4" w:space="0" w:color="auto"/>
              <w:left w:val="single" w:sz="4" w:space="0" w:color="auto"/>
              <w:bottom w:val="single" w:sz="4" w:space="0" w:color="auto"/>
              <w:right w:val="nil"/>
            </w:tcBorders>
            <w:hideMark/>
          </w:tcPr>
          <w:p w:rsidR="00D00198" w:rsidRPr="006F496D" w:rsidRDefault="00D00198" w:rsidP="004F3413">
            <w:pPr>
              <w:pStyle w:val="aff3"/>
              <w:rPr>
                <w:sz w:val="22"/>
                <w:szCs w:val="22"/>
              </w:rPr>
            </w:pPr>
            <w:r w:rsidRPr="006F496D">
              <w:rPr>
                <w:sz w:val="22"/>
                <w:szCs w:val="22"/>
              </w:rPr>
              <w:t>4.1</w:t>
            </w:r>
          </w:p>
        </w:tc>
        <w:tc>
          <w:tcPr>
            <w:tcW w:w="1418" w:type="dxa"/>
            <w:tcBorders>
              <w:top w:val="single" w:sz="4" w:space="0" w:color="auto"/>
              <w:left w:val="single" w:sz="4" w:space="0" w:color="auto"/>
              <w:bottom w:val="single" w:sz="4" w:space="0" w:color="auto"/>
              <w:right w:val="nil"/>
            </w:tcBorders>
            <w:hideMark/>
          </w:tcPr>
          <w:p w:rsidR="00D00198" w:rsidRPr="006F496D" w:rsidRDefault="00D00198" w:rsidP="004F3413">
            <w:pPr>
              <w:pStyle w:val="aff3"/>
              <w:ind w:left="-94" w:right="-117"/>
              <w:jc w:val="left"/>
              <w:rPr>
                <w:sz w:val="22"/>
                <w:szCs w:val="22"/>
              </w:rPr>
            </w:pPr>
            <w:r w:rsidRPr="006F496D">
              <w:rPr>
                <w:sz w:val="22"/>
                <w:szCs w:val="22"/>
              </w:rPr>
              <w:t>Минимальная площадь – 600</w:t>
            </w:r>
          </w:p>
          <w:p w:rsidR="00D00198" w:rsidRPr="006F496D" w:rsidRDefault="00D00198" w:rsidP="004F3413">
            <w:pPr>
              <w:pStyle w:val="aff3"/>
              <w:ind w:left="-108" w:right="-117"/>
              <w:jc w:val="left"/>
              <w:rPr>
                <w:sz w:val="22"/>
                <w:szCs w:val="22"/>
              </w:rPr>
            </w:pPr>
            <w:r w:rsidRPr="006F496D">
              <w:rPr>
                <w:sz w:val="22"/>
                <w:szCs w:val="22"/>
              </w:rPr>
              <w:t>Максимальная площадь – 20000</w:t>
            </w:r>
          </w:p>
        </w:tc>
        <w:tc>
          <w:tcPr>
            <w:tcW w:w="1559" w:type="dxa"/>
            <w:tcBorders>
              <w:top w:val="single" w:sz="4" w:space="0" w:color="auto"/>
              <w:left w:val="single" w:sz="4" w:space="0" w:color="auto"/>
              <w:bottom w:val="single" w:sz="4" w:space="0" w:color="auto"/>
              <w:right w:val="nil"/>
            </w:tcBorders>
          </w:tcPr>
          <w:p w:rsidR="00D00198" w:rsidRPr="006F496D" w:rsidRDefault="00D00198" w:rsidP="004F3413">
            <w:pPr>
              <w:pStyle w:val="aff3"/>
              <w:ind w:left="-94" w:right="-117"/>
              <w:jc w:val="left"/>
              <w:rPr>
                <w:sz w:val="22"/>
                <w:szCs w:val="22"/>
              </w:rPr>
            </w:pPr>
            <w:r w:rsidRPr="006F496D">
              <w:rPr>
                <w:sz w:val="22"/>
                <w:szCs w:val="22"/>
              </w:rPr>
              <w:t>Максимальное количество этажей - 4</w:t>
            </w:r>
          </w:p>
          <w:p w:rsidR="00D00198" w:rsidRPr="006F496D" w:rsidRDefault="00D00198" w:rsidP="004F3413">
            <w:pPr>
              <w:pStyle w:val="aff3"/>
              <w:ind w:left="-108" w:right="-117"/>
              <w:jc w:val="left"/>
              <w:rPr>
                <w:sz w:val="22"/>
                <w:szCs w:val="22"/>
              </w:rPr>
            </w:pPr>
          </w:p>
        </w:tc>
        <w:tc>
          <w:tcPr>
            <w:tcW w:w="2125" w:type="dxa"/>
            <w:tcBorders>
              <w:top w:val="single" w:sz="4" w:space="0" w:color="auto"/>
              <w:left w:val="single" w:sz="4" w:space="0" w:color="auto"/>
              <w:bottom w:val="single" w:sz="4" w:space="0" w:color="auto"/>
              <w:right w:val="nil"/>
            </w:tcBorders>
            <w:hideMark/>
          </w:tcPr>
          <w:p w:rsidR="00D00198" w:rsidRPr="006F496D" w:rsidRDefault="00D00198" w:rsidP="004F3413">
            <w:pPr>
              <w:pStyle w:val="aff3"/>
              <w:ind w:left="-108" w:right="-117"/>
              <w:jc w:val="left"/>
              <w:rPr>
                <w:sz w:val="22"/>
                <w:szCs w:val="22"/>
              </w:rPr>
            </w:pPr>
            <w:r w:rsidRPr="006F496D">
              <w:rPr>
                <w:sz w:val="22"/>
                <w:szCs w:val="22"/>
              </w:rPr>
              <w:t>Минимальный отступ зданий, строений, сооружений от границ земельного участка - 5 м</w:t>
            </w:r>
          </w:p>
        </w:tc>
        <w:tc>
          <w:tcPr>
            <w:tcW w:w="1705" w:type="dxa"/>
            <w:tcBorders>
              <w:top w:val="single" w:sz="4" w:space="0" w:color="auto"/>
              <w:left w:val="single" w:sz="4" w:space="0" w:color="auto"/>
              <w:bottom w:val="single" w:sz="4" w:space="0" w:color="auto"/>
              <w:right w:val="single" w:sz="4" w:space="0" w:color="auto"/>
            </w:tcBorders>
            <w:hideMark/>
          </w:tcPr>
          <w:p w:rsidR="00D00198" w:rsidRPr="006F496D" w:rsidRDefault="00D00198" w:rsidP="004F3413">
            <w:pPr>
              <w:pStyle w:val="aff3"/>
              <w:ind w:left="-108" w:right="-117"/>
              <w:rPr>
                <w:sz w:val="22"/>
                <w:szCs w:val="22"/>
              </w:rPr>
            </w:pPr>
            <w:r w:rsidRPr="006F496D">
              <w:rPr>
                <w:sz w:val="22"/>
                <w:szCs w:val="22"/>
              </w:rPr>
              <w:t>70</w:t>
            </w:r>
          </w:p>
        </w:tc>
      </w:tr>
      <w:tr w:rsidR="00D00198" w:rsidRPr="006F496D" w:rsidTr="006F496D">
        <w:trPr>
          <w:trHeight w:val="609"/>
        </w:trPr>
        <w:tc>
          <w:tcPr>
            <w:tcW w:w="1695" w:type="dxa"/>
            <w:vMerge w:val="restart"/>
            <w:tcBorders>
              <w:top w:val="single" w:sz="4" w:space="0" w:color="auto"/>
              <w:left w:val="single" w:sz="4" w:space="0" w:color="auto"/>
              <w:bottom w:val="single" w:sz="4" w:space="0" w:color="auto"/>
              <w:right w:val="single" w:sz="4" w:space="0" w:color="auto"/>
            </w:tcBorders>
            <w:hideMark/>
          </w:tcPr>
          <w:p w:rsidR="00D00198" w:rsidRPr="006F496D" w:rsidRDefault="00D00198" w:rsidP="004F3413">
            <w:pPr>
              <w:pStyle w:val="aff3"/>
              <w:ind w:right="-108" w:hanging="108"/>
              <w:rPr>
                <w:b/>
                <w:sz w:val="22"/>
                <w:szCs w:val="22"/>
              </w:rPr>
            </w:pPr>
            <w:r w:rsidRPr="006F496D">
              <w:rPr>
                <w:b/>
                <w:sz w:val="22"/>
                <w:szCs w:val="22"/>
              </w:rPr>
              <w:t>Вспомогательные виды разрешенного использования земельного участка*</w:t>
            </w:r>
          </w:p>
        </w:tc>
        <w:tc>
          <w:tcPr>
            <w:tcW w:w="6085" w:type="dxa"/>
            <w:vMerge w:val="restart"/>
            <w:tcBorders>
              <w:top w:val="single" w:sz="4" w:space="0" w:color="auto"/>
              <w:left w:val="single" w:sz="4" w:space="0" w:color="auto"/>
              <w:bottom w:val="single" w:sz="4" w:space="0" w:color="auto"/>
              <w:right w:val="single" w:sz="4" w:space="0" w:color="auto"/>
            </w:tcBorders>
            <w:hideMark/>
          </w:tcPr>
          <w:p w:rsidR="00D00198" w:rsidRPr="006F496D" w:rsidRDefault="00D00198" w:rsidP="004F3413">
            <w:pPr>
              <w:pStyle w:val="aff3"/>
              <w:ind w:left="-108" w:right="-108"/>
              <w:rPr>
                <w:b/>
                <w:sz w:val="22"/>
                <w:szCs w:val="22"/>
              </w:rPr>
            </w:pPr>
            <w:r w:rsidRPr="006F496D">
              <w:rPr>
                <w:b/>
                <w:sz w:val="22"/>
                <w:szCs w:val="22"/>
              </w:rPr>
              <w:t>Описание вспомогательного вида разрешенного использования земельного участка**</w:t>
            </w:r>
          </w:p>
        </w:tc>
        <w:tc>
          <w:tcPr>
            <w:tcW w:w="722" w:type="dxa"/>
            <w:vMerge w:val="restart"/>
            <w:tcBorders>
              <w:top w:val="single" w:sz="4" w:space="0" w:color="auto"/>
              <w:left w:val="single" w:sz="4" w:space="0" w:color="auto"/>
              <w:bottom w:val="single" w:sz="4" w:space="0" w:color="auto"/>
              <w:right w:val="nil"/>
            </w:tcBorders>
            <w:hideMark/>
          </w:tcPr>
          <w:p w:rsidR="00D00198" w:rsidRPr="006F496D" w:rsidRDefault="00D00198" w:rsidP="004F3413">
            <w:pPr>
              <w:pStyle w:val="aff3"/>
              <w:ind w:left="-108" w:right="-117"/>
              <w:rPr>
                <w:b/>
                <w:sz w:val="22"/>
                <w:szCs w:val="22"/>
              </w:rPr>
            </w:pPr>
            <w:r w:rsidRPr="006F496D">
              <w:rPr>
                <w:b/>
                <w:sz w:val="22"/>
                <w:szCs w:val="22"/>
              </w:rPr>
              <w:t xml:space="preserve">Код (числовое обозначение) вспомогательного вида разрешенного использования </w:t>
            </w:r>
            <w:r w:rsidRPr="006F496D">
              <w:rPr>
                <w:b/>
                <w:sz w:val="22"/>
                <w:szCs w:val="22"/>
              </w:rPr>
              <w:lastRenderedPageBreak/>
              <w:t>земельного участка***</w:t>
            </w:r>
          </w:p>
        </w:tc>
        <w:tc>
          <w:tcPr>
            <w:tcW w:w="6807" w:type="dxa"/>
            <w:gridSpan w:val="4"/>
            <w:tcBorders>
              <w:top w:val="single" w:sz="4" w:space="0" w:color="auto"/>
              <w:left w:val="single" w:sz="4" w:space="0" w:color="auto"/>
              <w:bottom w:val="single" w:sz="4" w:space="0" w:color="auto"/>
              <w:right w:val="single" w:sz="4" w:space="0" w:color="auto"/>
            </w:tcBorders>
            <w:hideMark/>
          </w:tcPr>
          <w:p w:rsidR="00D00198" w:rsidRPr="006F496D" w:rsidRDefault="00D00198" w:rsidP="004F3413">
            <w:pPr>
              <w:pStyle w:val="aff3"/>
              <w:ind w:left="-108" w:right="-117"/>
              <w:rPr>
                <w:b/>
                <w:sz w:val="22"/>
                <w:szCs w:val="22"/>
              </w:rPr>
            </w:pPr>
            <w:r w:rsidRPr="006F496D">
              <w:rPr>
                <w:b/>
                <w:sz w:val="22"/>
                <w:szCs w:val="22"/>
              </w:rPr>
              <w:lastRenderedPageBreak/>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D00198" w:rsidRPr="006F496D" w:rsidTr="006F496D">
        <w:trPr>
          <w:trHeight w:val="987"/>
        </w:trPr>
        <w:tc>
          <w:tcPr>
            <w:tcW w:w="1695" w:type="dxa"/>
            <w:vMerge/>
            <w:tcBorders>
              <w:top w:val="single" w:sz="4" w:space="0" w:color="auto"/>
              <w:left w:val="single" w:sz="4" w:space="0" w:color="auto"/>
              <w:bottom w:val="single" w:sz="4" w:space="0" w:color="auto"/>
              <w:right w:val="single" w:sz="4" w:space="0" w:color="auto"/>
            </w:tcBorders>
            <w:vAlign w:val="center"/>
            <w:hideMark/>
          </w:tcPr>
          <w:p w:rsidR="00D00198" w:rsidRPr="006F496D" w:rsidRDefault="00D00198" w:rsidP="004F3413">
            <w:pPr>
              <w:ind w:firstLine="0"/>
              <w:jc w:val="left"/>
              <w:rPr>
                <w:b/>
                <w:sz w:val="22"/>
                <w:szCs w:val="22"/>
              </w:rPr>
            </w:pPr>
          </w:p>
        </w:tc>
        <w:tc>
          <w:tcPr>
            <w:tcW w:w="6085" w:type="dxa"/>
            <w:vMerge/>
            <w:tcBorders>
              <w:top w:val="single" w:sz="4" w:space="0" w:color="auto"/>
              <w:left w:val="single" w:sz="4" w:space="0" w:color="auto"/>
              <w:bottom w:val="single" w:sz="4" w:space="0" w:color="auto"/>
              <w:right w:val="single" w:sz="4" w:space="0" w:color="auto"/>
            </w:tcBorders>
            <w:vAlign w:val="center"/>
            <w:hideMark/>
          </w:tcPr>
          <w:p w:rsidR="00D00198" w:rsidRPr="006F496D" w:rsidRDefault="00D00198" w:rsidP="004F3413">
            <w:pPr>
              <w:ind w:firstLine="0"/>
              <w:jc w:val="left"/>
              <w:rPr>
                <w:b/>
                <w:sz w:val="22"/>
                <w:szCs w:val="22"/>
              </w:rPr>
            </w:pPr>
          </w:p>
        </w:tc>
        <w:tc>
          <w:tcPr>
            <w:tcW w:w="722" w:type="dxa"/>
            <w:vMerge/>
            <w:tcBorders>
              <w:top w:val="single" w:sz="4" w:space="0" w:color="auto"/>
              <w:left w:val="single" w:sz="4" w:space="0" w:color="auto"/>
              <w:bottom w:val="single" w:sz="4" w:space="0" w:color="auto"/>
              <w:right w:val="nil"/>
            </w:tcBorders>
            <w:vAlign w:val="center"/>
            <w:hideMark/>
          </w:tcPr>
          <w:p w:rsidR="00D00198" w:rsidRPr="006F496D" w:rsidRDefault="00D00198" w:rsidP="004F3413">
            <w:pPr>
              <w:ind w:firstLine="0"/>
              <w:jc w:val="left"/>
              <w:rPr>
                <w:b/>
                <w:sz w:val="22"/>
                <w:szCs w:val="22"/>
              </w:rPr>
            </w:pPr>
          </w:p>
        </w:tc>
        <w:tc>
          <w:tcPr>
            <w:tcW w:w="1418" w:type="dxa"/>
            <w:tcBorders>
              <w:top w:val="single" w:sz="4" w:space="0" w:color="auto"/>
              <w:left w:val="single" w:sz="4" w:space="0" w:color="auto"/>
              <w:bottom w:val="single" w:sz="4" w:space="0" w:color="auto"/>
              <w:right w:val="nil"/>
            </w:tcBorders>
            <w:hideMark/>
          </w:tcPr>
          <w:p w:rsidR="00D00198" w:rsidRPr="006F496D" w:rsidRDefault="00D00198" w:rsidP="004F3413">
            <w:pPr>
              <w:pStyle w:val="aff3"/>
              <w:ind w:left="-108" w:right="-117"/>
              <w:rPr>
                <w:b/>
                <w:sz w:val="22"/>
                <w:szCs w:val="22"/>
              </w:rPr>
            </w:pPr>
            <w:r w:rsidRPr="006F496D">
              <w:rPr>
                <w:b/>
                <w:sz w:val="22"/>
                <w:szCs w:val="22"/>
              </w:rPr>
              <w:t>Предельные (минимальные и (или) максимальные) размеры земельных участков,</w:t>
            </w:r>
            <w:r w:rsidRPr="006F496D">
              <w:rPr>
                <w:sz w:val="22"/>
                <w:szCs w:val="22"/>
              </w:rPr>
              <w:t xml:space="preserve"> </w:t>
            </w:r>
            <w:r w:rsidRPr="006F496D">
              <w:rPr>
                <w:b/>
                <w:sz w:val="22"/>
                <w:szCs w:val="22"/>
              </w:rPr>
              <w:tab/>
              <w:t>кв.м</w:t>
            </w:r>
          </w:p>
        </w:tc>
        <w:tc>
          <w:tcPr>
            <w:tcW w:w="1559" w:type="dxa"/>
            <w:tcBorders>
              <w:top w:val="single" w:sz="4" w:space="0" w:color="auto"/>
              <w:left w:val="single" w:sz="4" w:space="0" w:color="auto"/>
              <w:bottom w:val="single" w:sz="4" w:space="0" w:color="auto"/>
              <w:right w:val="nil"/>
            </w:tcBorders>
            <w:hideMark/>
          </w:tcPr>
          <w:p w:rsidR="00D00198" w:rsidRPr="006F496D" w:rsidRDefault="00D00198" w:rsidP="004F3413">
            <w:pPr>
              <w:pStyle w:val="aff3"/>
              <w:ind w:left="-108" w:right="-117"/>
              <w:rPr>
                <w:b/>
                <w:sz w:val="22"/>
                <w:szCs w:val="22"/>
              </w:rPr>
            </w:pPr>
            <w:r w:rsidRPr="006F496D">
              <w:rPr>
                <w:b/>
                <w:sz w:val="22"/>
                <w:szCs w:val="22"/>
              </w:rPr>
              <w:t>Предельное количество этажей или предельная высота зданий, строений, сооружений</w:t>
            </w:r>
          </w:p>
        </w:tc>
        <w:tc>
          <w:tcPr>
            <w:tcW w:w="2125" w:type="dxa"/>
            <w:tcBorders>
              <w:top w:val="single" w:sz="4" w:space="0" w:color="auto"/>
              <w:left w:val="single" w:sz="4" w:space="0" w:color="auto"/>
              <w:bottom w:val="single" w:sz="4" w:space="0" w:color="auto"/>
              <w:right w:val="nil"/>
            </w:tcBorders>
            <w:hideMark/>
          </w:tcPr>
          <w:p w:rsidR="00D00198" w:rsidRPr="006F496D" w:rsidRDefault="00D00198" w:rsidP="004F3413">
            <w:pPr>
              <w:pStyle w:val="aff3"/>
              <w:ind w:left="-108" w:right="-117"/>
              <w:rPr>
                <w:b/>
                <w:sz w:val="22"/>
                <w:szCs w:val="22"/>
              </w:rPr>
            </w:pPr>
            <w:r w:rsidRPr="006F496D">
              <w:rPr>
                <w:b/>
                <w:sz w:val="22"/>
                <w:szCs w:val="22"/>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rsidRPr="006F496D">
              <w:rPr>
                <w:b/>
                <w:sz w:val="22"/>
                <w:szCs w:val="22"/>
              </w:rPr>
              <w:lastRenderedPageBreak/>
              <w:t>зданий, строений, сооружений, м</w:t>
            </w:r>
          </w:p>
        </w:tc>
        <w:tc>
          <w:tcPr>
            <w:tcW w:w="1705" w:type="dxa"/>
            <w:tcBorders>
              <w:top w:val="single" w:sz="4" w:space="0" w:color="auto"/>
              <w:left w:val="single" w:sz="4" w:space="0" w:color="auto"/>
              <w:bottom w:val="single" w:sz="4" w:space="0" w:color="auto"/>
              <w:right w:val="single" w:sz="4" w:space="0" w:color="auto"/>
            </w:tcBorders>
            <w:hideMark/>
          </w:tcPr>
          <w:p w:rsidR="00D00198" w:rsidRPr="006F496D" w:rsidRDefault="00D00198" w:rsidP="004F3413">
            <w:pPr>
              <w:pStyle w:val="aff3"/>
              <w:ind w:left="-108" w:right="-117"/>
              <w:rPr>
                <w:b/>
                <w:sz w:val="22"/>
                <w:szCs w:val="22"/>
              </w:rPr>
            </w:pPr>
            <w:r w:rsidRPr="006F496D">
              <w:rPr>
                <w:b/>
                <w:sz w:val="22"/>
                <w:szCs w:val="22"/>
              </w:rPr>
              <w:lastRenderedPageBreak/>
              <w:t xml:space="preserve">Максимальный процент застройки в границах земельного участка, определяемый как отношение суммарной площади земельного </w:t>
            </w:r>
            <w:r w:rsidRPr="006F496D">
              <w:rPr>
                <w:b/>
                <w:sz w:val="22"/>
                <w:szCs w:val="22"/>
              </w:rPr>
              <w:lastRenderedPageBreak/>
              <w:t>участка, которая может быть застроена, ко всей площади земельного участка, %</w:t>
            </w:r>
          </w:p>
        </w:tc>
      </w:tr>
      <w:tr w:rsidR="00D00198" w:rsidRPr="006F496D" w:rsidTr="006F496D">
        <w:tc>
          <w:tcPr>
            <w:tcW w:w="1695" w:type="dxa"/>
            <w:tcBorders>
              <w:top w:val="single" w:sz="4" w:space="0" w:color="auto"/>
              <w:left w:val="single" w:sz="4" w:space="0" w:color="auto"/>
              <w:bottom w:val="single" w:sz="4" w:space="0" w:color="auto"/>
              <w:right w:val="single" w:sz="4" w:space="0" w:color="auto"/>
            </w:tcBorders>
            <w:hideMark/>
          </w:tcPr>
          <w:p w:rsidR="00D00198" w:rsidRPr="006F496D" w:rsidRDefault="00D00198" w:rsidP="004F3413">
            <w:pPr>
              <w:pStyle w:val="aff3"/>
              <w:ind w:right="-108"/>
              <w:rPr>
                <w:b/>
                <w:sz w:val="22"/>
                <w:szCs w:val="22"/>
              </w:rPr>
            </w:pPr>
            <w:r w:rsidRPr="006F496D">
              <w:rPr>
                <w:b/>
                <w:sz w:val="22"/>
                <w:szCs w:val="22"/>
              </w:rPr>
              <w:lastRenderedPageBreak/>
              <w:t>1</w:t>
            </w:r>
          </w:p>
        </w:tc>
        <w:tc>
          <w:tcPr>
            <w:tcW w:w="6085" w:type="dxa"/>
            <w:tcBorders>
              <w:top w:val="single" w:sz="4" w:space="0" w:color="auto"/>
              <w:left w:val="single" w:sz="4" w:space="0" w:color="auto"/>
              <w:bottom w:val="single" w:sz="4" w:space="0" w:color="auto"/>
              <w:right w:val="single" w:sz="4" w:space="0" w:color="auto"/>
            </w:tcBorders>
            <w:hideMark/>
          </w:tcPr>
          <w:p w:rsidR="00D00198" w:rsidRPr="006F496D" w:rsidRDefault="00D00198" w:rsidP="004F3413">
            <w:pPr>
              <w:pStyle w:val="aff3"/>
              <w:ind w:left="-108" w:right="-108"/>
              <w:rPr>
                <w:b/>
                <w:sz w:val="22"/>
                <w:szCs w:val="22"/>
              </w:rPr>
            </w:pPr>
            <w:r w:rsidRPr="006F496D">
              <w:rPr>
                <w:b/>
                <w:sz w:val="22"/>
                <w:szCs w:val="22"/>
              </w:rPr>
              <w:t>2</w:t>
            </w:r>
          </w:p>
        </w:tc>
        <w:tc>
          <w:tcPr>
            <w:tcW w:w="722" w:type="dxa"/>
            <w:tcBorders>
              <w:top w:val="single" w:sz="4" w:space="0" w:color="auto"/>
              <w:left w:val="single" w:sz="4" w:space="0" w:color="auto"/>
              <w:bottom w:val="single" w:sz="4" w:space="0" w:color="auto"/>
              <w:right w:val="nil"/>
            </w:tcBorders>
            <w:hideMark/>
          </w:tcPr>
          <w:p w:rsidR="00D00198" w:rsidRPr="006F496D" w:rsidRDefault="00D00198" w:rsidP="004F3413">
            <w:pPr>
              <w:pStyle w:val="aff3"/>
              <w:ind w:left="-108" w:right="-117"/>
              <w:rPr>
                <w:b/>
                <w:sz w:val="22"/>
                <w:szCs w:val="22"/>
              </w:rPr>
            </w:pPr>
            <w:r w:rsidRPr="006F496D">
              <w:rPr>
                <w:b/>
                <w:sz w:val="22"/>
                <w:szCs w:val="22"/>
              </w:rPr>
              <w:t>3</w:t>
            </w:r>
          </w:p>
        </w:tc>
        <w:tc>
          <w:tcPr>
            <w:tcW w:w="1418" w:type="dxa"/>
            <w:tcBorders>
              <w:top w:val="single" w:sz="4" w:space="0" w:color="auto"/>
              <w:left w:val="single" w:sz="4" w:space="0" w:color="auto"/>
              <w:bottom w:val="single" w:sz="4" w:space="0" w:color="auto"/>
              <w:right w:val="nil"/>
            </w:tcBorders>
            <w:hideMark/>
          </w:tcPr>
          <w:p w:rsidR="00D00198" w:rsidRPr="006F496D" w:rsidRDefault="00D00198" w:rsidP="004F3413">
            <w:pPr>
              <w:pStyle w:val="aff3"/>
              <w:ind w:left="-108" w:right="-117"/>
              <w:rPr>
                <w:b/>
                <w:sz w:val="22"/>
                <w:szCs w:val="22"/>
              </w:rPr>
            </w:pPr>
            <w:r w:rsidRPr="006F496D">
              <w:rPr>
                <w:b/>
                <w:sz w:val="22"/>
                <w:szCs w:val="22"/>
              </w:rPr>
              <w:t>4</w:t>
            </w:r>
          </w:p>
        </w:tc>
        <w:tc>
          <w:tcPr>
            <w:tcW w:w="1559" w:type="dxa"/>
            <w:tcBorders>
              <w:top w:val="single" w:sz="4" w:space="0" w:color="auto"/>
              <w:left w:val="single" w:sz="4" w:space="0" w:color="auto"/>
              <w:bottom w:val="single" w:sz="4" w:space="0" w:color="auto"/>
              <w:right w:val="nil"/>
            </w:tcBorders>
            <w:hideMark/>
          </w:tcPr>
          <w:p w:rsidR="00D00198" w:rsidRPr="006F496D" w:rsidRDefault="00D00198" w:rsidP="004F3413">
            <w:pPr>
              <w:pStyle w:val="aff3"/>
              <w:ind w:left="-108" w:right="-117"/>
              <w:rPr>
                <w:b/>
                <w:sz w:val="22"/>
                <w:szCs w:val="22"/>
              </w:rPr>
            </w:pPr>
            <w:r w:rsidRPr="006F496D">
              <w:rPr>
                <w:b/>
                <w:sz w:val="22"/>
                <w:szCs w:val="22"/>
              </w:rPr>
              <w:t>5</w:t>
            </w:r>
          </w:p>
        </w:tc>
        <w:tc>
          <w:tcPr>
            <w:tcW w:w="2125" w:type="dxa"/>
            <w:tcBorders>
              <w:top w:val="single" w:sz="4" w:space="0" w:color="auto"/>
              <w:left w:val="single" w:sz="4" w:space="0" w:color="auto"/>
              <w:bottom w:val="single" w:sz="4" w:space="0" w:color="auto"/>
              <w:right w:val="nil"/>
            </w:tcBorders>
            <w:hideMark/>
          </w:tcPr>
          <w:p w:rsidR="00D00198" w:rsidRPr="006F496D" w:rsidRDefault="00D00198" w:rsidP="004F3413">
            <w:pPr>
              <w:pStyle w:val="aff3"/>
              <w:ind w:left="-108" w:right="-117"/>
              <w:rPr>
                <w:b/>
                <w:sz w:val="22"/>
                <w:szCs w:val="22"/>
              </w:rPr>
            </w:pPr>
            <w:r w:rsidRPr="006F496D">
              <w:rPr>
                <w:b/>
                <w:sz w:val="22"/>
                <w:szCs w:val="22"/>
              </w:rPr>
              <w:t>6</w:t>
            </w:r>
          </w:p>
        </w:tc>
        <w:tc>
          <w:tcPr>
            <w:tcW w:w="1705" w:type="dxa"/>
            <w:tcBorders>
              <w:top w:val="single" w:sz="4" w:space="0" w:color="auto"/>
              <w:left w:val="single" w:sz="4" w:space="0" w:color="auto"/>
              <w:bottom w:val="single" w:sz="4" w:space="0" w:color="auto"/>
              <w:right w:val="single" w:sz="4" w:space="0" w:color="auto"/>
            </w:tcBorders>
            <w:hideMark/>
          </w:tcPr>
          <w:p w:rsidR="00D00198" w:rsidRPr="006F496D" w:rsidRDefault="00D00198" w:rsidP="004F3413">
            <w:pPr>
              <w:pStyle w:val="aff3"/>
              <w:ind w:left="-108" w:right="-117"/>
              <w:rPr>
                <w:b/>
                <w:sz w:val="22"/>
                <w:szCs w:val="22"/>
              </w:rPr>
            </w:pPr>
            <w:r w:rsidRPr="006F496D">
              <w:rPr>
                <w:b/>
                <w:sz w:val="22"/>
                <w:szCs w:val="22"/>
              </w:rPr>
              <w:t>7</w:t>
            </w:r>
          </w:p>
        </w:tc>
      </w:tr>
      <w:tr w:rsidR="00D00198" w:rsidRPr="006F496D" w:rsidTr="006F496D">
        <w:tc>
          <w:tcPr>
            <w:tcW w:w="1695" w:type="dxa"/>
            <w:tcBorders>
              <w:top w:val="single" w:sz="4" w:space="0" w:color="auto"/>
              <w:left w:val="single" w:sz="4" w:space="0" w:color="auto"/>
              <w:bottom w:val="single" w:sz="4" w:space="0" w:color="auto"/>
              <w:right w:val="single" w:sz="4" w:space="0" w:color="auto"/>
            </w:tcBorders>
            <w:hideMark/>
          </w:tcPr>
          <w:p w:rsidR="00D00198" w:rsidRPr="006F496D" w:rsidRDefault="00D00198" w:rsidP="004F3413">
            <w:pPr>
              <w:widowControl w:val="0"/>
              <w:autoSpaceDE w:val="0"/>
              <w:autoSpaceDN w:val="0"/>
              <w:adjustRightInd w:val="0"/>
              <w:ind w:left="-108" w:right="-108" w:firstLine="0"/>
              <w:jc w:val="left"/>
              <w:rPr>
                <w:sz w:val="22"/>
                <w:szCs w:val="22"/>
              </w:rPr>
            </w:pPr>
            <w:r w:rsidRPr="006F496D">
              <w:rPr>
                <w:sz w:val="22"/>
                <w:szCs w:val="22"/>
              </w:rPr>
              <w:t>Хранение автотранспорта</w:t>
            </w:r>
          </w:p>
        </w:tc>
        <w:tc>
          <w:tcPr>
            <w:tcW w:w="6085" w:type="dxa"/>
            <w:tcBorders>
              <w:top w:val="single" w:sz="4" w:space="0" w:color="auto"/>
              <w:left w:val="single" w:sz="4" w:space="0" w:color="auto"/>
              <w:bottom w:val="single" w:sz="4" w:space="0" w:color="auto"/>
              <w:right w:val="single" w:sz="4" w:space="0" w:color="auto"/>
            </w:tcBorders>
            <w:hideMark/>
          </w:tcPr>
          <w:p w:rsidR="00D00198" w:rsidRPr="006F496D" w:rsidRDefault="00D00198" w:rsidP="004F3413">
            <w:pPr>
              <w:widowControl w:val="0"/>
              <w:autoSpaceDE w:val="0"/>
              <w:autoSpaceDN w:val="0"/>
              <w:adjustRightInd w:val="0"/>
              <w:ind w:left="-108" w:right="-108" w:firstLine="0"/>
              <w:rPr>
                <w:sz w:val="22"/>
                <w:szCs w:val="22"/>
              </w:rPr>
            </w:pPr>
            <w:r w:rsidRPr="006F496D">
              <w:rPr>
                <w:sz w:val="22"/>
                <w:szCs w:val="22"/>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722" w:type="dxa"/>
            <w:tcBorders>
              <w:top w:val="single" w:sz="4" w:space="0" w:color="auto"/>
              <w:left w:val="single" w:sz="4" w:space="0" w:color="auto"/>
              <w:bottom w:val="single" w:sz="4" w:space="0" w:color="auto"/>
              <w:right w:val="nil"/>
            </w:tcBorders>
            <w:hideMark/>
          </w:tcPr>
          <w:p w:rsidR="00D00198" w:rsidRPr="006F496D" w:rsidRDefault="00D00198" w:rsidP="004F3413">
            <w:pPr>
              <w:widowControl w:val="0"/>
              <w:autoSpaceDE w:val="0"/>
              <w:autoSpaceDN w:val="0"/>
              <w:adjustRightInd w:val="0"/>
              <w:ind w:firstLine="0"/>
              <w:jc w:val="center"/>
              <w:rPr>
                <w:sz w:val="22"/>
                <w:szCs w:val="22"/>
              </w:rPr>
            </w:pPr>
            <w:r w:rsidRPr="006F496D">
              <w:rPr>
                <w:sz w:val="22"/>
                <w:szCs w:val="22"/>
              </w:rPr>
              <w:t>2.7.1</w:t>
            </w:r>
          </w:p>
        </w:tc>
        <w:tc>
          <w:tcPr>
            <w:tcW w:w="1418" w:type="dxa"/>
            <w:tcBorders>
              <w:top w:val="single" w:sz="4" w:space="0" w:color="auto"/>
              <w:left w:val="single" w:sz="4" w:space="0" w:color="auto"/>
              <w:bottom w:val="single" w:sz="4" w:space="0" w:color="auto"/>
              <w:right w:val="nil"/>
            </w:tcBorders>
            <w:hideMark/>
          </w:tcPr>
          <w:p w:rsidR="00D00198" w:rsidRPr="006F496D" w:rsidRDefault="00D00198" w:rsidP="004F3413">
            <w:pPr>
              <w:widowControl w:val="0"/>
              <w:autoSpaceDE w:val="0"/>
              <w:autoSpaceDN w:val="0"/>
              <w:adjustRightInd w:val="0"/>
              <w:ind w:left="-94" w:right="-117" w:firstLine="0"/>
              <w:jc w:val="left"/>
              <w:rPr>
                <w:sz w:val="22"/>
                <w:szCs w:val="22"/>
              </w:rPr>
            </w:pPr>
            <w:r w:rsidRPr="006F496D">
              <w:rPr>
                <w:sz w:val="22"/>
                <w:szCs w:val="22"/>
              </w:rPr>
              <w:t>Минимальная площадь – 18</w:t>
            </w:r>
          </w:p>
          <w:p w:rsidR="00D00198" w:rsidRPr="006F496D" w:rsidRDefault="00D00198" w:rsidP="004F3413">
            <w:pPr>
              <w:ind w:left="-108" w:right="-117" w:firstLine="0"/>
              <w:jc w:val="left"/>
              <w:textAlignment w:val="baseline"/>
              <w:rPr>
                <w:sz w:val="22"/>
                <w:szCs w:val="22"/>
              </w:rPr>
            </w:pPr>
            <w:r w:rsidRPr="006F496D">
              <w:rPr>
                <w:sz w:val="22"/>
                <w:szCs w:val="22"/>
              </w:rPr>
              <w:t>Максимальная площадь – 600</w:t>
            </w:r>
          </w:p>
        </w:tc>
        <w:tc>
          <w:tcPr>
            <w:tcW w:w="1559" w:type="dxa"/>
            <w:tcBorders>
              <w:top w:val="single" w:sz="4" w:space="0" w:color="auto"/>
              <w:left w:val="single" w:sz="4" w:space="0" w:color="auto"/>
              <w:bottom w:val="single" w:sz="4" w:space="0" w:color="auto"/>
              <w:right w:val="nil"/>
            </w:tcBorders>
            <w:hideMark/>
          </w:tcPr>
          <w:p w:rsidR="00D00198" w:rsidRPr="006F496D" w:rsidRDefault="00D00198" w:rsidP="004F3413">
            <w:pPr>
              <w:ind w:left="-108" w:right="-117" w:firstLine="0"/>
              <w:jc w:val="left"/>
              <w:textAlignment w:val="baseline"/>
              <w:rPr>
                <w:sz w:val="22"/>
                <w:szCs w:val="22"/>
              </w:rPr>
            </w:pPr>
            <w:r w:rsidRPr="006F496D">
              <w:rPr>
                <w:sz w:val="22"/>
                <w:szCs w:val="22"/>
              </w:rPr>
              <w:t>Максимальная высота строений – 6 м.</w:t>
            </w:r>
          </w:p>
        </w:tc>
        <w:tc>
          <w:tcPr>
            <w:tcW w:w="2125" w:type="dxa"/>
            <w:tcBorders>
              <w:top w:val="single" w:sz="4" w:space="0" w:color="auto"/>
              <w:left w:val="single" w:sz="4" w:space="0" w:color="auto"/>
              <w:bottom w:val="single" w:sz="4" w:space="0" w:color="auto"/>
              <w:right w:val="nil"/>
            </w:tcBorders>
            <w:hideMark/>
          </w:tcPr>
          <w:p w:rsidR="00D00198" w:rsidRPr="006F496D" w:rsidRDefault="00D00198" w:rsidP="004F3413">
            <w:pPr>
              <w:widowControl w:val="0"/>
              <w:autoSpaceDE w:val="0"/>
              <w:autoSpaceDN w:val="0"/>
              <w:adjustRightInd w:val="0"/>
              <w:ind w:left="-94" w:right="-117" w:firstLine="0"/>
              <w:jc w:val="left"/>
              <w:rPr>
                <w:sz w:val="22"/>
                <w:szCs w:val="22"/>
              </w:rPr>
            </w:pPr>
            <w:r w:rsidRPr="006F496D">
              <w:rPr>
                <w:sz w:val="22"/>
                <w:szCs w:val="22"/>
              </w:rPr>
              <w:t>Минимальный отступ зданий, строений, сооружений от границ земельного участка - 1 м</w:t>
            </w:r>
          </w:p>
        </w:tc>
        <w:tc>
          <w:tcPr>
            <w:tcW w:w="1705" w:type="dxa"/>
            <w:tcBorders>
              <w:top w:val="single" w:sz="4" w:space="0" w:color="auto"/>
              <w:left w:val="single" w:sz="4" w:space="0" w:color="auto"/>
              <w:bottom w:val="single" w:sz="4" w:space="0" w:color="auto"/>
              <w:right w:val="single" w:sz="4" w:space="0" w:color="auto"/>
            </w:tcBorders>
            <w:hideMark/>
          </w:tcPr>
          <w:p w:rsidR="00D00198" w:rsidRPr="006F496D" w:rsidRDefault="00D00198" w:rsidP="004F3413">
            <w:pPr>
              <w:ind w:left="-108" w:right="-117" w:firstLine="0"/>
              <w:jc w:val="center"/>
              <w:textAlignment w:val="baseline"/>
              <w:rPr>
                <w:sz w:val="22"/>
                <w:szCs w:val="22"/>
              </w:rPr>
            </w:pPr>
            <w:r w:rsidRPr="006F496D">
              <w:rPr>
                <w:sz w:val="22"/>
                <w:szCs w:val="22"/>
              </w:rPr>
              <w:t>80</w:t>
            </w:r>
          </w:p>
        </w:tc>
      </w:tr>
    </w:tbl>
    <w:p w:rsidR="00D00198" w:rsidRDefault="00D00198" w:rsidP="00D00198">
      <w:pPr>
        <w:shd w:val="clear" w:color="auto" w:fill="FFFFFF"/>
        <w:rPr>
          <w:szCs w:val="28"/>
        </w:rPr>
      </w:pPr>
      <w:r>
        <w:rPr>
          <w:b/>
          <w:i/>
          <w:szCs w:val="28"/>
        </w:rPr>
        <w:t>*</w:t>
      </w:r>
      <w:r>
        <w:rPr>
          <w:szCs w:val="28"/>
        </w:rPr>
        <w:t xml:space="preserve"> в скобках указаны равнозначные наименования видов разрешенного использования;</w:t>
      </w:r>
    </w:p>
    <w:p w:rsidR="00D00198" w:rsidRDefault="00D00198" w:rsidP="00D00198">
      <w:pPr>
        <w:shd w:val="clear" w:color="auto" w:fill="FFFFFF"/>
        <w:rPr>
          <w:szCs w:val="28"/>
        </w:rPr>
      </w:pPr>
      <w:r>
        <w:rPr>
          <w:b/>
          <w:szCs w:val="28"/>
        </w:rPr>
        <w:t xml:space="preserve">** </w:t>
      </w:r>
      <w:r>
        <w:rPr>
          <w:szCs w:val="28"/>
        </w:rPr>
        <w:t>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D00198" w:rsidRDefault="00D00198" w:rsidP="00D00198">
      <w:pPr>
        <w:shd w:val="clear" w:color="auto" w:fill="FFFFFF"/>
        <w:rPr>
          <w:szCs w:val="28"/>
        </w:rPr>
      </w:pPr>
      <w:r>
        <w:rPr>
          <w:b/>
          <w:szCs w:val="28"/>
        </w:rPr>
        <w:t xml:space="preserve">*** </w:t>
      </w:r>
      <w:r>
        <w:rPr>
          <w:szCs w:val="28"/>
        </w:rPr>
        <w:t>текстовое наименование ВРИ и его код (числовое обозначение) являются равнозначными.</w:t>
      </w:r>
    </w:p>
    <w:p w:rsidR="00D00198" w:rsidRPr="00D00198" w:rsidRDefault="00D00198" w:rsidP="00D00198">
      <w:pPr>
        <w:spacing w:before="240"/>
      </w:pPr>
      <w:r w:rsidRPr="00D00198">
        <w:t>Размещение объектов недвижимости, размещение которых предусмотрено основными видами и условно разрешенными видами использования не должно оказывать негативного воздействия и причинять существенного неудобства жителям в прилегающей жилой зоне.</w:t>
      </w:r>
    </w:p>
    <w:p w:rsidR="00D00198" w:rsidRPr="00D00198" w:rsidRDefault="00D00198" w:rsidP="00D00198">
      <w:r w:rsidRPr="00D00198">
        <w:t>Предельные значения параметров земельных участков и разрешенного строительства устанавливаются посредством подготовки проектов планировки территории и (или) проектов межевания территории.</w:t>
      </w:r>
    </w:p>
    <w:p w:rsidR="000C2704" w:rsidRPr="00CA0DA0" w:rsidRDefault="000C2704" w:rsidP="003E5A96">
      <w:pPr>
        <w:rPr>
          <w:iCs/>
          <w:szCs w:val="28"/>
        </w:rPr>
      </w:pPr>
    </w:p>
    <w:p w:rsidR="001B009A" w:rsidRPr="007B4FC5" w:rsidRDefault="00F73513" w:rsidP="00DF7F69">
      <w:pPr>
        <w:pStyle w:val="3"/>
        <w:rPr>
          <w:i/>
        </w:rPr>
      </w:pPr>
      <w:bookmarkStart w:id="252" w:name="_Toc99956882"/>
      <w:r w:rsidRPr="007B4FC5">
        <w:t>Статья 2</w:t>
      </w:r>
      <w:r w:rsidR="002730AC" w:rsidRPr="007B4FC5">
        <w:t>4</w:t>
      </w:r>
      <w:r w:rsidRPr="007B4FC5">
        <w:t>.4</w:t>
      </w:r>
      <w:r w:rsidRPr="007B4FC5">
        <w:tab/>
        <w:t>Градостроительные регламенты. Зоны инженерной и транспортной инфраструктур.</w:t>
      </w:r>
      <w:bookmarkEnd w:id="252"/>
    </w:p>
    <w:p w:rsidR="001B009A" w:rsidRDefault="001B009A" w:rsidP="001B009A">
      <w:pPr>
        <w:jc w:val="left"/>
        <w:rPr>
          <w:b/>
          <w:bCs/>
          <w:color w:val="8496B0"/>
          <w:u w:val="single"/>
        </w:rPr>
      </w:pPr>
    </w:p>
    <w:p w:rsidR="00D00198" w:rsidRPr="000B6642" w:rsidRDefault="00D00198" w:rsidP="00D00198">
      <w:pPr>
        <w:pStyle w:val="afa"/>
      </w:pPr>
      <w:bookmarkStart w:id="253" w:name="_Toc99956883"/>
      <w:r>
        <w:t>И</w:t>
      </w:r>
      <w:r w:rsidR="00735FA2">
        <w:t>.</w:t>
      </w:r>
      <w:r>
        <w:t xml:space="preserve">1 </w:t>
      </w:r>
      <w:bookmarkEnd w:id="253"/>
      <w:r w:rsidR="00735FA2" w:rsidRPr="00735FA2">
        <w:t>Зона водозаборных сооружений</w:t>
      </w:r>
    </w:p>
    <w:p w:rsidR="00D00198" w:rsidRPr="00F73513" w:rsidRDefault="00D00198" w:rsidP="00D00198">
      <w:pPr>
        <w:jc w:val="left"/>
        <w:rPr>
          <w:bCs/>
          <w:iCs/>
        </w:rPr>
      </w:pPr>
      <w:r w:rsidRPr="00F73513">
        <w:rPr>
          <w:bCs/>
          <w:iCs/>
        </w:rPr>
        <w:t>Зона выделены для обеспечения правовых условий использования участков источниками водоснабжения, площадок водопроводных сооружений. Разрешается размещение зданий, сооружений и коммуникаций, связанных только с эксплуатацией источников водоснабжения по согласованию.</w:t>
      </w:r>
    </w:p>
    <w:tbl>
      <w:tblPr>
        <w:tblW w:w="1545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96"/>
        <w:gridCol w:w="6087"/>
        <w:gridCol w:w="864"/>
        <w:gridCol w:w="1418"/>
        <w:gridCol w:w="1559"/>
        <w:gridCol w:w="2122"/>
        <w:gridCol w:w="1705"/>
      </w:tblGrid>
      <w:tr w:rsidR="00D00198" w:rsidRPr="00F73513" w:rsidTr="004F3413">
        <w:trPr>
          <w:trHeight w:val="589"/>
        </w:trPr>
        <w:tc>
          <w:tcPr>
            <w:tcW w:w="1696" w:type="dxa"/>
            <w:vMerge w:val="restart"/>
            <w:tcBorders>
              <w:top w:val="single" w:sz="4" w:space="0" w:color="auto"/>
              <w:right w:val="single" w:sz="4" w:space="0" w:color="auto"/>
            </w:tcBorders>
          </w:tcPr>
          <w:p w:rsidR="00D00198" w:rsidRPr="00F73513" w:rsidRDefault="00D00198" w:rsidP="004F3413">
            <w:pPr>
              <w:ind w:firstLine="0"/>
              <w:jc w:val="left"/>
              <w:rPr>
                <w:b/>
                <w:bCs/>
              </w:rPr>
            </w:pPr>
            <w:r w:rsidRPr="00F73513">
              <w:rPr>
                <w:b/>
                <w:bCs/>
              </w:rPr>
              <w:t xml:space="preserve">Основные виды разрешенного использования </w:t>
            </w:r>
            <w:r w:rsidRPr="00F73513">
              <w:rPr>
                <w:b/>
                <w:bCs/>
              </w:rPr>
              <w:lastRenderedPageBreak/>
              <w:t>земельного участка*</w:t>
            </w:r>
          </w:p>
        </w:tc>
        <w:tc>
          <w:tcPr>
            <w:tcW w:w="6087" w:type="dxa"/>
            <w:vMerge w:val="restart"/>
            <w:tcBorders>
              <w:top w:val="single" w:sz="4" w:space="0" w:color="auto"/>
              <w:left w:val="single" w:sz="4" w:space="0" w:color="auto"/>
              <w:right w:val="single" w:sz="4" w:space="0" w:color="auto"/>
            </w:tcBorders>
          </w:tcPr>
          <w:p w:rsidR="00D00198" w:rsidRPr="00F73513" w:rsidRDefault="00D00198" w:rsidP="004F3413">
            <w:pPr>
              <w:ind w:firstLine="0"/>
              <w:jc w:val="left"/>
              <w:rPr>
                <w:b/>
                <w:bCs/>
              </w:rPr>
            </w:pPr>
            <w:r w:rsidRPr="00F73513">
              <w:rPr>
                <w:b/>
                <w:bCs/>
              </w:rPr>
              <w:lastRenderedPageBreak/>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D00198" w:rsidRPr="00F73513" w:rsidRDefault="00D00198" w:rsidP="004F3413">
            <w:pPr>
              <w:ind w:firstLine="0"/>
              <w:jc w:val="left"/>
              <w:rPr>
                <w:b/>
                <w:bCs/>
              </w:rPr>
            </w:pPr>
            <w:r w:rsidRPr="00F73513">
              <w:rPr>
                <w:b/>
                <w:bCs/>
              </w:rPr>
              <w:t xml:space="preserve">Код (числовое обозначение) </w:t>
            </w:r>
            <w:r w:rsidRPr="00F73513">
              <w:rPr>
                <w:b/>
                <w:bCs/>
              </w:rPr>
              <w:lastRenderedPageBreak/>
              <w:t>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D00198" w:rsidRPr="00F73513" w:rsidRDefault="00D00198" w:rsidP="004F3413">
            <w:pPr>
              <w:ind w:firstLine="0"/>
              <w:jc w:val="left"/>
              <w:rPr>
                <w:b/>
                <w:bCs/>
              </w:rPr>
            </w:pPr>
            <w:r w:rsidRPr="00F73513">
              <w:rPr>
                <w:b/>
                <w:bCs/>
              </w:rPr>
              <w:lastRenderedPageBreak/>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D00198" w:rsidRPr="00F73513" w:rsidTr="004F3413">
        <w:trPr>
          <w:trHeight w:val="825"/>
        </w:trPr>
        <w:tc>
          <w:tcPr>
            <w:tcW w:w="1696" w:type="dxa"/>
            <w:vMerge/>
            <w:tcBorders>
              <w:bottom w:val="single" w:sz="4" w:space="0" w:color="auto"/>
              <w:right w:val="single" w:sz="4" w:space="0" w:color="auto"/>
            </w:tcBorders>
          </w:tcPr>
          <w:p w:rsidR="00D00198" w:rsidRPr="00F73513" w:rsidRDefault="00D00198" w:rsidP="004F3413">
            <w:pPr>
              <w:ind w:firstLine="0"/>
              <w:jc w:val="left"/>
              <w:rPr>
                <w:b/>
                <w:bCs/>
              </w:rPr>
            </w:pPr>
          </w:p>
        </w:tc>
        <w:tc>
          <w:tcPr>
            <w:tcW w:w="6087" w:type="dxa"/>
            <w:vMerge/>
            <w:tcBorders>
              <w:left w:val="single" w:sz="4" w:space="0" w:color="auto"/>
              <w:bottom w:val="single" w:sz="4" w:space="0" w:color="auto"/>
              <w:right w:val="single" w:sz="4" w:space="0" w:color="auto"/>
            </w:tcBorders>
          </w:tcPr>
          <w:p w:rsidR="00D00198" w:rsidRPr="00F73513" w:rsidRDefault="00D00198" w:rsidP="004F3413">
            <w:pPr>
              <w:ind w:firstLine="0"/>
              <w:jc w:val="left"/>
              <w:rPr>
                <w:b/>
                <w:bCs/>
              </w:rPr>
            </w:pPr>
          </w:p>
        </w:tc>
        <w:tc>
          <w:tcPr>
            <w:tcW w:w="864" w:type="dxa"/>
            <w:vMerge/>
            <w:tcBorders>
              <w:left w:val="single" w:sz="4" w:space="0" w:color="auto"/>
              <w:bottom w:val="single" w:sz="4" w:space="0" w:color="auto"/>
            </w:tcBorders>
          </w:tcPr>
          <w:p w:rsidR="00D00198" w:rsidRPr="00F73513" w:rsidRDefault="00D00198" w:rsidP="004F3413">
            <w:pPr>
              <w:ind w:firstLine="0"/>
              <w:jc w:val="left"/>
              <w:rPr>
                <w:b/>
                <w:bCs/>
              </w:rPr>
            </w:pPr>
          </w:p>
        </w:tc>
        <w:tc>
          <w:tcPr>
            <w:tcW w:w="1418" w:type="dxa"/>
            <w:tcBorders>
              <w:top w:val="single" w:sz="4" w:space="0" w:color="auto"/>
              <w:left w:val="single" w:sz="4" w:space="0" w:color="auto"/>
              <w:bottom w:val="single" w:sz="4" w:space="0" w:color="auto"/>
            </w:tcBorders>
          </w:tcPr>
          <w:p w:rsidR="00D00198" w:rsidRPr="00F73513" w:rsidRDefault="00D00198" w:rsidP="004F3413">
            <w:pPr>
              <w:ind w:firstLine="0"/>
              <w:jc w:val="left"/>
              <w:rPr>
                <w:b/>
                <w:bCs/>
              </w:rPr>
            </w:pPr>
            <w:r w:rsidRPr="00F73513">
              <w:rPr>
                <w:b/>
                <w:bCs/>
              </w:rPr>
              <w:t>Предельные (минимал</w:t>
            </w:r>
            <w:r w:rsidRPr="00F73513">
              <w:rPr>
                <w:b/>
                <w:bCs/>
              </w:rPr>
              <w:lastRenderedPageBreak/>
              <w:t xml:space="preserve">ьные и (или) максимальные) размеры земельных участков, </w:t>
            </w:r>
            <w:r w:rsidRPr="00F73513">
              <w:rPr>
                <w:b/>
                <w:bCs/>
              </w:rPr>
              <w:tab/>
              <w:t>кв.м</w:t>
            </w:r>
          </w:p>
        </w:tc>
        <w:tc>
          <w:tcPr>
            <w:tcW w:w="1559" w:type="dxa"/>
            <w:tcBorders>
              <w:top w:val="single" w:sz="4" w:space="0" w:color="auto"/>
              <w:left w:val="single" w:sz="4" w:space="0" w:color="auto"/>
              <w:bottom w:val="single" w:sz="4" w:space="0" w:color="auto"/>
            </w:tcBorders>
          </w:tcPr>
          <w:p w:rsidR="00D00198" w:rsidRPr="00F73513" w:rsidRDefault="00D00198" w:rsidP="004F3413">
            <w:pPr>
              <w:ind w:firstLine="0"/>
              <w:jc w:val="left"/>
              <w:rPr>
                <w:b/>
                <w:bCs/>
              </w:rPr>
            </w:pPr>
            <w:r w:rsidRPr="00F73513">
              <w:rPr>
                <w:b/>
                <w:bCs/>
              </w:rPr>
              <w:lastRenderedPageBreak/>
              <w:t xml:space="preserve">Предельное количество этажей или </w:t>
            </w:r>
            <w:r w:rsidRPr="00F73513">
              <w:rPr>
                <w:b/>
                <w:bCs/>
              </w:rPr>
              <w:lastRenderedPageBreak/>
              <w:t>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D00198" w:rsidRPr="00F73513" w:rsidRDefault="00D00198" w:rsidP="004F3413">
            <w:pPr>
              <w:ind w:firstLine="0"/>
              <w:jc w:val="left"/>
              <w:rPr>
                <w:b/>
                <w:bCs/>
              </w:rPr>
            </w:pPr>
            <w:r w:rsidRPr="00F73513">
              <w:rPr>
                <w:b/>
                <w:bCs/>
              </w:rPr>
              <w:lastRenderedPageBreak/>
              <w:t xml:space="preserve">Минимальные отступы от границ </w:t>
            </w:r>
            <w:r w:rsidRPr="00F73513">
              <w:rPr>
                <w:b/>
                <w:bCs/>
              </w:rPr>
              <w:lastRenderedPageBreak/>
              <w:t>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D00198" w:rsidRPr="00F73513" w:rsidRDefault="00D00198" w:rsidP="004F3413">
            <w:pPr>
              <w:ind w:firstLine="0"/>
              <w:jc w:val="left"/>
              <w:rPr>
                <w:b/>
                <w:bCs/>
              </w:rPr>
            </w:pPr>
            <w:r w:rsidRPr="00F73513">
              <w:rPr>
                <w:b/>
                <w:bCs/>
              </w:rPr>
              <w:lastRenderedPageBreak/>
              <w:t xml:space="preserve">Максимальный процент застройки в </w:t>
            </w:r>
            <w:r w:rsidRPr="00F73513">
              <w:rPr>
                <w:b/>
                <w:bCs/>
              </w:rPr>
              <w:lastRenderedPageBreak/>
              <w:t>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D00198" w:rsidRPr="00F73513" w:rsidTr="004F3413">
        <w:trPr>
          <w:tblHeader/>
        </w:trPr>
        <w:tc>
          <w:tcPr>
            <w:tcW w:w="1696" w:type="dxa"/>
            <w:tcBorders>
              <w:top w:val="single" w:sz="4" w:space="0" w:color="auto"/>
              <w:bottom w:val="single" w:sz="4" w:space="0" w:color="auto"/>
              <w:right w:val="single" w:sz="4" w:space="0" w:color="auto"/>
            </w:tcBorders>
          </w:tcPr>
          <w:p w:rsidR="00D00198" w:rsidRPr="00F73513" w:rsidRDefault="00D00198" w:rsidP="004F3413">
            <w:pPr>
              <w:ind w:firstLine="0"/>
              <w:jc w:val="left"/>
              <w:rPr>
                <w:b/>
                <w:bCs/>
              </w:rPr>
            </w:pPr>
            <w:r w:rsidRPr="00F73513">
              <w:rPr>
                <w:b/>
                <w:bCs/>
              </w:rPr>
              <w:lastRenderedPageBreak/>
              <w:t>1</w:t>
            </w:r>
          </w:p>
        </w:tc>
        <w:tc>
          <w:tcPr>
            <w:tcW w:w="6087" w:type="dxa"/>
            <w:tcBorders>
              <w:top w:val="single" w:sz="4" w:space="0" w:color="auto"/>
              <w:left w:val="single" w:sz="4" w:space="0" w:color="auto"/>
              <w:bottom w:val="single" w:sz="4" w:space="0" w:color="auto"/>
              <w:right w:val="single" w:sz="4" w:space="0" w:color="auto"/>
            </w:tcBorders>
          </w:tcPr>
          <w:p w:rsidR="00D00198" w:rsidRPr="00F73513" w:rsidRDefault="00D00198" w:rsidP="004F3413">
            <w:pPr>
              <w:ind w:firstLine="0"/>
              <w:jc w:val="left"/>
              <w:rPr>
                <w:b/>
                <w:bCs/>
              </w:rPr>
            </w:pPr>
            <w:r w:rsidRPr="00F73513">
              <w:rPr>
                <w:b/>
                <w:bCs/>
              </w:rPr>
              <w:t>2</w:t>
            </w:r>
          </w:p>
        </w:tc>
        <w:tc>
          <w:tcPr>
            <w:tcW w:w="864" w:type="dxa"/>
            <w:tcBorders>
              <w:top w:val="single" w:sz="4" w:space="0" w:color="auto"/>
              <w:left w:val="single" w:sz="4" w:space="0" w:color="auto"/>
              <w:bottom w:val="single" w:sz="4" w:space="0" w:color="auto"/>
            </w:tcBorders>
          </w:tcPr>
          <w:p w:rsidR="00D00198" w:rsidRPr="00F73513" w:rsidRDefault="00D00198" w:rsidP="004F3413">
            <w:pPr>
              <w:ind w:firstLine="0"/>
              <w:jc w:val="left"/>
              <w:rPr>
                <w:b/>
                <w:bCs/>
              </w:rPr>
            </w:pPr>
            <w:r w:rsidRPr="00F73513">
              <w:rPr>
                <w:b/>
                <w:bCs/>
              </w:rPr>
              <w:t>3</w:t>
            </w:r>
          </w:p>
        </w:tc>
        <w:tc>
          <w:tcPr>
            <w:tcW w:w="1418" w:type="dxa"/>
            <w:tcBorders>
              <w:top w:val="single" w:sz="4" w:space="0" w:color="auto"/>
              <w:left w:val="single" w:sz="4" w:space="0" w:color="auto"/>
              <w:bottom w:val="single" w:sz="4" w:space="0" w:color="auto"/>
            </w:tcBorders>
          </w:tcPr>
          <w:p w:rsidR="00D00198" w:rsidRPr="00F73513" w:rsidRDefault="00D00198" w:rsidP="004F3413">
            <w:pPr>
              <w:ind w:firstLine="0"/>
              <w:jc w:val="left"/>
              <w:rPr>
                <w:b/>
                <w:bCs/>
              </w:rPr>
            </w:pPr>
            <w:r w:rsidRPr="00F73513">
              <w:rPr>
                <w:b/>
                <w:bCs/>
              </w:rPr>
              <w:t>4</w:t>
            </w:r>
          </w:p>
        </w:tc>
        <w:tc>
          <w:tcPr>
            <w:tcW w:w="1559" w:type="dxa"/>
            <w:tcBorders>
              <w:top w:val="single" w:sz="4" w:space="0" w:color="auto"/>
              <w:left w:val="single" w:sz="4" w:space="0" w:color="auto"/>
              <w:bottom w:val="single" w:sz="4" w:space="0" w:color="auto"/>
            </w:tcBorders>
          </w:tcPr>
          <w:p w:rsidR="00D00198" w:rsidRPr="00F73513" w:rsidRDefault="00D00198" w:rsidP="004F3413">
            <w:pPr>
              <w:ind w:firstLine="0"/>
              <w:jc w:val="left"/>
              <w:rPr>
                <w:b/>
                <w:bCs/>
              </w:rPr>
            </w:pPr>
            <w:r w:rsidRPr="00F73513">
              <w:rPr>
                <w:b/>
                <w:bCs/>
              </w:rPr>
              <w:t>5</w:t>
            </w:r>
          </w:p>
        </w:tc>
        <w:tc>
          <w:tcPr>
            <w:tcW w:w="2122" w:type="dxa"/>
            <w:tcBorders>
              <w:top w:val="single" w:sz="4" w:space="0" w:color="auto"/>
              <w:left w:val="single" w:sz="4" w:space="0" w:color="auto"/>
              <w:bottom w:val="single" w:sz="4" w:space="0" w:color="auto"/>
            </w:tcBorders>
          </w:tcPr>
          <w:p w:rsidR="00D00198" w:rsidRPr="00F73513" w:rsidRDefault="00D00198" w:rsidP="004F3413">
            <w:pPr>
              <w:ind w:firstLine="0"/>
              <w:jc w:val="left"/>
              <w:rPr>
                <w:b/>
                <w:bCs/>
              </w:rPr>
            </w:pPr>
            <w:r w:rsidRPr="00F73513">
              <w:rPr>
                <w:b/>
                <w:bCs/>
              </w:rPr>
              <w:t>6</w:t>
            </w:r>
          </w:p>
        </w:tc>
        <w:tc>
          <w:tcPr>
            <w:tcW w:w="1705" w:type="dxa"/>
            <w:tcBorders>
              <w:top w:val="single" w:sz="4" w:space="0" w:color="auto"/>
              <w:left w:val="single" w:sz="4" w:space="0" w:color="auto"/>
              <w:bottom w:val="single" w:sz="4" w:space="0" w:color="auto"/>
            </w:tcBorders>
          </w:tcPr>
          <w:p w:rsidR="00D00198" w:rsidRPr="00F73513" w:rsidRDefault="00D00198" w:rsidP="004F3413">
            <w:pPr>
              <w:ind w:firstLine="0"/>
              <w:jc w:val="left"/>
              <w:rPr>
                <w:b/>
                <w:bCs/>
              </w:rPr>
            </w:pPr>
            <w:r w:rsidRPr="00F73513">
              <w:rPr>
                <w:b/>
                <w:bCs/>
              </w:rPr>
              <w:t>7</w:t>
            </w:r>
          </w:p>
        </w:tc>
      </w:tr>
      <w:tr w:rsidR="00D00198" w:rsidRPr="00CB54AF" w:rsidTr="004F3413">
        <w:trPr>
          <w:tblHeader/>
        </w:trPr>
        <w:tc>
          <w:tcPr>
            <w:tcW w:w="1696" w:type="dxa"/>
            <w:tcBorders>
              <w:top w:val="single" w:sz="4" w:space="0" w:color="auto"/>
              <w:bottom w:val="single" w:sz="4" w:space="0" w:color="auto"/>
              <w:right w:val="single" w:sz="4" w:space="0" w:color="auto"/>
            </w:tcBorders>
          </w:tcPr>
          <w:p w:rsidR="00D00198" w:rsidRPr="00CB54AF" w:rsidRDefault="00D00198" w:rsidP="004F3413">
            <w:pPr>
              <w:ind w:firstLine="0"/>
              <w:jc w:val="left"/>
              <w:rPr>
                <w:bCs/>
              </w:rPr>
            </w:pPr>
            <w:r w:rsidRPr="00CB54AF">
              <w:rPr>
                <w:bCs/>
              </w:rPr>
              <w:t>Коммунальное обслуживание</w:t>
            </w:r>
          </w:p>
        </w:tc>
        <w:tc>
          <w:tcPr>
            <w:tcW w:w="6087" w:type="dxa"/>
            <w:tcBorders>
              <w:top w:val="single" w:sz="4" w:space="0" w:color="auto"/>
              <w:left w:val="single" w:sz="4" w:space="0" w:color="auto"/>
              <w:bottom w:val="single" w:sz="4" w:space="0" w:color="auto"/>
              <w:right w:val="single" w:sz="4" w:space="0" w:color="auto"/>
            </w:tcBorders>
          </w:tcPr>
          <w:p w:rsidR="00D00198" w:rsidRPr="00CB54AF" w:rsidRDefault="00D00198" w:rsidP="004F3413">
            <w:pPr>
              <w:ind w:firstLine="0"/>
              <w:jc w:val="left"/>
              <w:rPr>
                <w:bCs/>
              </w:rPr>
            </w:pPr>
            <w:r w:rsidRPr="00CB54AF">
              <w:rPr>
                <w:bC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198" w:tooltip="3.1.1" w:history="1">
              <w:r w:rsidRPr="00CB54AF">
                <w:rPr>
                  <w:rStyle w:val="af7"/>
                  <w:bCs/>
                  <w:color w:val="auto"/>
                </w:rPr>
                <w:t>кодами 3.1.1</w:t>
              </w:r>
            </w:hyperlink>
            <w:r w:rsidRPr="00CB54AF">
              <w:rPr>
                <w:bCs/>
              </w:rPr>
              <w:t xml:space="preserve"> - </w:t>
            </w:r>
            <w:hyperlink w:anchor="Par202" w:tooltip="3.1.2" w:history="1">
              <w:r w:rsidRPr="00CB54AF">
                <w:rPr>
                  <w:rStyle w:val="af7"/>
                  <w:bCs/>
                  <w:color w:val="auto"/>
                </w:rPr>
                <w:t>3.1.2</w:t>
              </w:r>
            </w:hyperlink>
          </w:p>
        </w:tc>
        <w:tc>
          <w:tcPr>
            <w:tcW w:w="864" w:type="dxa"/>
            <w:tcBorders>
              <w:top w:val="single" w:sz="4" w:space="0" w:color="auto"/>
              <w:left w:val="single" w:sz="4" w:space="0" w:color="auto"/>
              <w:bottom w:val="single" w:sz="4" w:space="0" w:color="auto"/>
            </w:tcBorders>
          </w:tcPr>
          <w:p w:rsidR="00D00198" w:rsidRPr="00CB54AF" w:rsidRDefault="00D00198" w:rsidP="004F3413">
            <w:pPr>
              <w:ind w:firstLine="0"/>
              <w:jc w:val="left"/>
              <w:rPr>
                <w:bCs/>
              </w:rPr>
            </w:pPr>
            <w:r w:rsidRPr="00CB54AF">
              <w:rPr>
                <w:bCs/>
              </w:rPr>
              <w:t>3.1</w:t>
            </w:r>
          </w:p>
        </w:tc>
        <w:tc>
          <w:tcPr>
            <w:tcW w:w="1418" w:type="dxa"/>
            <w:tcBorders>
              <w:top w:val="single" w:sz="4" w:space="0" w:color="auto"/>
              <w:left w:val="single" w:sz="4" w:space="0" w:color="auto"/>
              <w:bottom w:val="single" w:sz="4" w:space="0" w:color="auto"/>
            </w:tcBorders>
          </w:tcPr>
          <w:p w:rsidR="00D00198" w:rsidRPr="00CB54AF" w:rsidRDefault="00D00198" w:rsidP="004F3413">
            <w:pPr>
              <w:ind w:firstLine="0"/>
              <w:jc w:val="left"/>
              <w:rPr>
                <w:bCs/>
              </w:rPr>
            </w:pPr>
            <w:r w:rsidRPr="00CB54AF">
              <w:rPr>
                <w:bCs/>
              </w:rPr>
              <w:t>Минимальная площадь – 600</w:t>
            </w:r>
          </w:p>
          <w:p w:rsidR="00D00198" w:rsidRPr="00CB54AF" w:rsidRDefault="00D00198" w:rsidP="004F3413">
            <w:pPr>
              <w:ind w:firstLine="0"/>
              <w:jc w:val="left"/>
              <w:rPr>
                <w:bCs/>
              </w:rPr>
            </w:pPr>
            <w:r w:rsidRPr="00CB54AF">
              <w:rPr>
                <w:bCs/>
              </w:rPr>
              <w:t>Максимальная площадь – 5000</w:t>
            </w:r>
          </w:p>
        </w:tc>
        <w:tc>
          <w:tcPr>
            <w:tcW w:w="1559" w:type="dxa"/>
            <w:tcBorders>
              <w:top w:val="single" w:sz="4" w:space="0" w:color="auto"/>
              <w:left w:val="single" w:sz="4" w:space="0" w:color="auto"/>
              <w:bottom w:val="single" w:sz="4" w:space="0" w:color="auto"/>
            </w:tcBorders>
          </w:tcPr>
          <w:p w:rsidR="00D00198" w:rsidRPr="00CB54AF" w:rsidRDefault="00D00198" w:rsidP="004F3413">
            <w:pPr>
              <w:ind w:firstLine="0"/>
              <w:jc w:val="left"/>
              <w:rPr>
                <w:bCs/>
              </w:rPr>
            </w:pPr>
            <w:r w:rsidRPr="00CB54AF">
              <w:rPr>
                <w:bCs/>
              </w:rPr>
              <w:t>Не подлежит установлению</w:t>
            </w:r>
          </w:p>
        </w:tc>
        <w:tc>
          <w:tcPr>
            <w:tcW w:w="2122" w:type="dxa"/>
            <w:tcBorders>
              <w:top w:val="single" w:sz="4" w:space="0" w:color="auto"/>
              <w:left w:val="single" w:sz="4" w:space="0" w:color="auto"/>
              <w:bottom w:val="single" w:sz="4" w:space="0" w:color="auto"/>
            </w:tcBorders>
          </w:tcPr>
          <w:p w:rsidR="00D00198" w:rsidRPr="00CB54AF" w:rsidRDefault="00D00198" w:rsidP="004F3413">
            <w:pPr>
              <w:ind w:firstLine="0"/>
              <w:jc w:val="left"/>
              <w:rPr>
                <w:bCs/>
              </w:rPr>
            </w:pPr>
            <w:r w:rsidRPr="00CB54AF">
              <w:rPr>
                <w:bCs/>
              </w:rPr>
              <w:t>Минимальный отступ зданий, строений, сооружений от границ земельного участка, со стороны, выходящей:</w:t>
            </w:r>
          </w:p>
          <w:p w:rsidR="00D00198" w:rsidRPr="00CB54AF" w:rsidRDefault="00D00198" w:rsidP="004F3413">
            <w:pPr>
              <w:ind w:firstLine="0"/>
              <w:jc w:val="left"/>
              <w:rPr>
                <w:bCs/>
              </w:rPr>
            </w:pPr>
            <w:r w:rsidRPr="00CB54AF">
              <w:rPr>
                <w:bCs/>
              </w:rPr>
              <w:t>на улицу - 5 м</w:t>
            </w:r>
          </w:p>
          <w:p w:rsidR="00D00198" w:rsidRPr="00CB54AF" w:rsidRDefault="00D00198" w:rsidP="004F3413">
            <w:pPr>
              <w:ind w:firstLine="0"/>
              <w:jc w:val="left"/>
              <w:rPr>
                <w:bCs/>
              </w:rPr>
            </w:pPr>
            <w:r w:rsidRPr="00CB54AF">
              <w:rPr>
                <w:bCs/>
              </w:rPr>
              <w:t>на проезд -3 м</w:t>
            </w:r>
          </w:p>
        </w:tc>
        <w:tc>
          <w:tcPr>
            <w:tcW w:w="1705" w:type="dxa"/>
            <w:tcBorders>
              <w:top w:val="single" w:sz="4" w:space="0" w:color="auto"/>
              <w:left w:val="single" w:sz="4" w:space="0" w:color="auto"/>
              <w:bottom w:val="single" w:sz="4" w:space="0" w:color="auto"/>
            </w:tcBorders>
          </w:tcPr>
          <w:p w:rsidR="00D00198" w:rsidRPr="00CB54AF" w:rsidRDefault="00D00198" w:rsidP="004F3413">
            <w:pPr>
              <w:ind w:firstLine="0"/>
              <w:jc w:val="left"/>
              <w:rPr>
                <w:bCs/>
              </w:rPr>
            </w:pPr>
            <w:r w:rsidRPr="00CB54AF">
              <w:rPr>
                <w:bCs/>
              </w:rPr>
              <w:t>60</w:t>
            </w:r>
          </w:p>
        </w:tc>
      </w:tr>
      <w:tr w:rsidR="00D00198" w:rsidRPr="00CB54AF" w:rsidTr="004F3413">
        <w:tc>
          <w:tcPr>
            <w:tcW w:w="1696" w:type="dxa"/>
            <w:tcBorders>
              <w:top w:val="single" w:sz="4" w:space="0" w:color="auto"/>
              <w:bottom w:val="single" w:sz="4" w:space="0" w:color="auto"/>
              <w:right w:val="single" w:sz="4" w:space="0" w:color="auto"/>
            </w:tcBorders>
          </w:tcPr>
          <w:p w:rsidR="00D00198" w:rsidRPr="00CB54AF" w:rsidRDefault="00D00198" w:rsidP="004F3413">
            <w:pPr>
              <w:ind w:firstLine="0"/>
              <w:jc w:val="left"/>
              <w:rPr>
                <w:bCs/>
              </w:rPr>
            </w:pPr>
            <w:r w:rsidRPr="00CB54AF">
              <w:rPr>
                <w:bCs/>
              </w:rPr>
              <w:t>Гидротехнические сооружения</w:t>
            </w:r>
          </w:p>
        </w:tc>
        <w:tc>
          <w:tcPr>
            <w:tcW w:w="6087" w:type="dxa"/>
            <w:tcBorders>
              <w:top w:val="single" w:sz="4" w:space="0" w:color="auto"/>
              <w:left w:val="single" w:sz="4" w:space="0" w:color="auto"/>
              <w:bottom w:val="single" w:sz="4" w:space="0" w:color="auto"/>
              <w:right w:val="single" w:sz="4" w:space="0" w:color="auto"/>
            </w:tcBorders>
          </w:tcPr>
          <w:p w:rsidR="00D00198" w:rsidRPr="00CB54AF" w:rsidRDefault="00D00198" w:rsidP="004F3413">
            <w:pPr>
              <w:ind w:firstLine="0"/>
              <w:jc w:val="left"/>
              <w:rPr>
                <w:bCs/>
              </w:rPr>
            </w:pPr>
            <w:r w:rsidRPr="00CB54AF">
              <w:rPr>
                <w:bCs/>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рыбозащитных и рыбопропускных сооружений, берегозащитных </w:t>
            </w:r>
            <w:r w:rsidRPr="00CB54AF">
              <w:rPr>
                <w:bCs/>
              </w:rPr>
              <w:lastRenderedPageBreak/>
              <w:t>сооружений)</w:t>
            </w:r>
          </w:p>
        </w:tc>
        <w:tc>
          <w:tcPr>
            <w:tcW w:w="864" w:type="dxa"/>
            <w:tcBorders>
              <w:top w:val="single" w:sz="4" w:space="0" w:color="auto"/>
              <w:left w:val="single" w:sz="4" w:space="0" w:color="auto"/>
              <w:bottom w:val="single" w:sz="4" w:space="0" w:color="auto"/>
            </w:tcBorders>
          </w:tcPr>
          <w:p w:rsidR="00D00198" w:rsidRPr="00CB54AF" w:rsidRDefault="00D00198" w:rsidP="004F3413">
            <w:pPr>
              <w:ind w:firstLine="0"/>
              <w:jc w:val="left"/>
              <w:rPr>
                <w:bCs/>
              </w:rPr>
            </w:pPr>
            <w:r w:rsidRPr="00CB54AF">
              <w:rPr>
                <w:bCs/>
              </w:rPr>
              <w:lastRenderedPageBreak/>
              <w:t>11.3</w:t>
            </w:r>
          </w:p>
        </w:tc>
        <w:tc>
          <w:tcPr>
            <w:tcW w:w="1418" w:type="dxa"/>
            <w:tcBorders>
              <w:top w:val="single" w:sz="4" w:space="0" w:color="auto"/>
              <w:left w:val="single" w:sz="4" w:space="0" w:color="auto"/>
              <w:bottom w:val="single" w:sz="4" w:space="0" w:color="auto"/>
            </w:tcBorders>
          </w:tcPr>
          <w:p w:rsidR="00D00198" w:rsidRPr="00CB54AF" w:rsidRDefault="00D00198" w:rsidP="004F3413">
            <w:pPr>
              <w:ind w:firstLine="0"/>
              <w:jc w:val="left"/>
              <w:rPr>
                <w:bCs/>
              </w:rPr>
            </w:pPr>
            <w:r w:rsidRPr="00CB54AF">
              <w:rPr>
                <w:bCs/>
              </w:rPr>
              <w:t>Минимальная площадь – 600</w:t>
            </w:r>
          </w:p>
          <w:p w:rsidR="00D00198" w:rsidRPr="00CB54AF" w:rsidRDefault="00D00198" w:rsidP="004F3413">
            <w:pPr>
              <w:ind w:firstLine="0"/>
              <w:jc w:val="left"/>
              <w:rPr>
                <w:bCs/>
              </w:rPr>
            </w:pPr>
            <w:r w:rsidRPr="00CB54AF">
              <w:rPr>
                <w:bCs/>
              </w:rPr>
              <w:t>Максималь</w:t>
            </w:r>
            <w:r w:rsidRPr="00CB54AF">
              <w:rPr>
                <w:bCs/>
              </w:rPr>
              <w:lastRenderedPageBreak/>
              <w:t>ная площадь – 5000000</w:t>
            </w:r>
          </w:p>
        </w:tc>
        <w:tc>
          <w:tcPr>
            <w:tcW w:w="1559" w:type="dxa"/>
            <w:tcBorders>
              <w:top w:val="single" w:sz="4" w:space="0" w:color="auto"/>
              <w:left w:val="single" w:sz="4" w:space="0" w:color="auto"/>
              <w:bottom w:val="single" w:sz="4" w:space="0" w:color="auto"/>
            </w:tcBorders>
          </w:tcPr>
          <w:p w:rsidR="00D00198" w:rsidRPr="00CB54AF" w:rsidRDefault="00D00198" w:rsidP="004F3413">
            <w:pPr>
              <w:ind w:firstLine="0"/>
              <w:jc w:val="left"/>
              <w:rPr>
                <w:bCs/>
              </w:rPr>
            </w:pPr>
            <w:r w:rsidRPr="00CB54AF">
              <w:rPr>
                <w:bCs/>
              </w:rPr>
              <w:lastRenderedPageBreak/>
              <w:t>Не подлежит установлению</w:t>
            </w:r>
          </w:p>
        </w:tc>
        <w:tc>
          <w:tcPr>
            <w:tcW w:w="2122" w:type="dxa"/>
            <w:tcBorders>
              <w:top w:val="single" w:sz="4" w:space="0" w:color="auto"/>
              <w:left w:val="single" w:sz="4" w:space="0" w:color="auto"/>
              <w:bottom w:val="single" w:sz="4" w:space="0" w:color="auto"/>
            </w:tcBorders>
          </w:tcPr>
          <w:p w:rsidR="00D00198" w:rsidRPr="00CB54AF" w:rsidRDefault="00D00198" w:rsidP="004F3413">
            <w:pPr>
              <w:ind w:firstLine="0"/>
              <w:jc w:val="left"/>
              <w:rPr>
                <w:bCs/>
              </w:rPr>
            </w:pPr>
            <w:r w:rsidRPr="00CB54AF">
              <w:rPr>
                <w:bCs/>
              </w:rPr>
              <w:t>1 м</w:t>
            </w:r>
          </w:p>
        </w:tc>
        <w:tc>
          <w:tcPr>
            <w:tcW w:w="1705" w:type="dxa"/>
            <w:tcBorders>
              <w:top w:val="single" w:sz="4" w:space="0" w:color="auto"/>
              <w:left w:val="single" w:sz="4" w:space="0" w:color="auto"/>
              <w:bottom w:val="single" w:sz="4" w:space="0" w:color="auto"/>
            </w:tcBorders>
          </w:tcPr>
          <w:p w:rsidR="00D00198" w:rsidRPr="00CB54AF" w:rsidRDefault="00D00198" w:rsidP="004F3413">
            <w:pPr>
              <w:ind w:firstLine="0"/>
              <w:jc w:val="left"/>
              <w:rPr>
                <w:bCs/>
              </w:rPr>
            </w:pPr>
            <w:r w:rsidRPr="00CB54AF">
              <w:rPr>
                <w:bCs/>
              </w:rPr>
              <w:t>100</w:t>
            </w:r>
          </w:p>
        </w:tc>
      </w:tr>
      <w:tr w:rsidR="00D00198" w:rsidRPr="00F73513" w:rsidTr="004F3413">
        <w:trPr>
          <w:trHeight w:val="915"/>
        </w:trPr>
        <w:tc>
          <w:tcPr>
            <w:tcW w:w="1696" w:type="dxa"/>
            <w:vMerge w:val="restart"/>
            <w:tcBorders>
              <w:top w:val="single" w:sz="4" w:space="0" w:color="auto"/>
              <w:right w:val="single" w:sz="4" w:space="0" w:color="auto"/>
            </w:tcBorders>
          </w:tcPr>
          <w:p w:rsidR="00D00198" w:rsidRPr="00F73513" w:rsidRDefault="00D00198" w:rsidP="004F3413">
            <w:pPr>
              <w:ind w:firstLine="0"/>
              <w:jc w:val="left"/>
              <w:rPr>
                <w:b/>
                <w:bCs/>
              </w:rPr>
            </w:pPr>
            <w:r w:rsidRPr="00F73513">
              <w:rPr>
                <w:b/>
                <w:bCs/>
              </w:rPr>
              <w:t>Условно разрешенные виды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D00198" w:rsidRPr="00F73513" w:rsidRDefault="00D00198" w:rsidP="004F3413">
            <w:pPr>
              <w:ind w:firstLine="0"/>
              <w:jc w:val="left"/>
              <w:rPr>
                <w:b/>
                <w:bCs/>
              </w:rPr>
            </w:pPr>
            <w:r w:rsidRPr="00F73513">
              <w:rPr>
                <w:b/>
                <w:bCs/>
              </w:rPr>
              <w:t xml:space="preserve">Описание условно разрешенного вида использования земельного участка** </w:t>
            </w:r>
          </w:p>
        </w:tc>
        <w:tc>
          <w:tcPr>
            <w:tcW w:w="864" w:type="dxa"/>
            <w:vMerge w:val="restart"/>
            <w:tcBorders>
              <w:top w:val="single" w:sz="4" w:space="0" w:color="auto"/>
              <w:left w:val="single" w:sz="4" w:space="0" w:color="auto"/>
            </w:tcBorders>
            <w:textDirection w:val="btLr"/>
          </w:tcPr>
          <w:p w:rsidR="00D00198" w:rsidRPr="00F73513" w:rsidRDefault="00D00198" w:rsidP="004F3413">
            <w:pPr>
              <w:ind w:firstLine="0"/>
              <w:jc w:val="left"/>
              <w:rPr>
                <w:b/>
                <w:bCs/>
              </w:rPr>
            </w:pPr>
            <w:r w:rsidRPr="00F73513">
              <w:rPr>
                <w:b/>
                <w:bCs/>
              </w:rPr>
              <w:t>Код (числовое обозначение) вида условно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D00198" w:rsidRPr="00F73513" w:rsidRDefault="00D00198" w:rsidP="004F3413">
            <w:pPr>
              <w:ind w:firstLine="0"/>
              <w:jc w:val="left"/>
              <w:rPr>
                <w:b/>
                <w:bCs/>
              </w:rPr>
            </w:pPr>
            <w:r w:rsidRPr="00F73513">
              <w:rPr>
                <w:b/>
                <w:bCs/>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D00198" w:rsidRPr="00F73513" w:rsidTr="004F3413">
        <w:trPr>
          <w:trHeight w:val="1620"/>
        </w:trPr>
        <w:tc>
          <w:tcPr>
            <w:tcW w:w="1696" w:type="dxa"/>
            <w:vMerge/>
            <w:tcBorders>
              <w:bottom w:val="single" w:sz="4" w:space="0" w:color="auto"/>
              <w:right w:val="single" w:sz="4" w:space="0" w:color="auto"/>
            </w:tcBorders>
          </w:tcPr>
          <w:p w:rsidR="00D00198" w:rsidRPr="00F73513" w:rsidRDefault="00D00198" w:rsidP="004F3413">
            <w:pPr>
              <w:ind w:firstLine="0"/>
              <w:jc w:val="left"/>
              <w:rPr>
                <w:b/>
                <w:bCs/>
              </w:rPr>
            </w:pPr>
          </w:p>
        </w:tc>
        <w:tc>
          <w:tcPr>
            <w:tcW w:w="6087" w:type="dxa"/>
            <w:vMerge/>
            <w:tcBorders>
              <w:left w:val="single" w:sz="4" w:space="0" w:color="auto"/>
              <w:bottom w:val="single" w:sz="4" w:space="0" w:color="auto"/>
              <w:right w:val="single" w:sz="4" w:space="0" w:color="auto"/>
            </w:tcBorders>
          </w:tcPr>
          <w:p w:rsidR="00D00198" w:rsidRPr="00F73513" w:rsidRDefault="00D00198" w:rsidP="004F3413">
            <w:pPr>
              <w:ind w:firstLine="0"/>
              <w:jc w:val="left"/>
              <w:rPr>
                <w:b/>
                <w:bCs/>
              </w:rPr>
            </w:pPr>
          </w:p>
        </w:tc>
        <w:tc>
          <w:tcPr>
            <w:tcW w:w="864" w:type="dxa"/>
            <w:vMerge/>
            <w:tcBorders>
              <w:left w:val="single" w:sz="4" w:space="0" w:color="auto"/>
              <w:bottom w:val="single" w:sz="4" w:space="0" w:color="auto"/>
            </w:tcBorders>
          </w:tcPr>
          <w:p w:rsidR="00D00198" w:rsidRPr="00F73513" w:rsidRDefault="00D00198" w:rsidP="004F3413">
            <w:pPr>
              <w:ind w:firstLine="0"/>
              <w:jc w:val="left"/>
              <w:rPr>
                <w:b/>
                <w:bCs/>
              </w:rPr>
            </w:pPr>
          </w:p>
        </w:tc>
        <w:tc>
          <w:tcPr>
            <w:tcW w:w="1418" w:type="dxa"/>
            <w:tcBorders>
              <w:top w:val="single" w:sz="4" w:space="0" w:color="auto"/>
              <w:left w:val="single" w:sz="4" w:space="0" w:color="auto"/>
              <w:bottom w:val="single" w:sz="4" w:space="0" w:color="auto"/>
            </w:tcBorders>
          </w:tcPr>
          <w:p w:rsidR="00D00198" w:rsidRPr="00F73513" w:rsidRDefault="00D00198" w:rsidP="004F3413">
            <w:pPr>
              <w:ind w:firstLine="0"/>
              <w:jc w:val="left"/>
              <w:rPr>
                <w:b/>
                <w:bCs/>
              </w:rPr>
            </w:pPr>
            <w:r w:rsidRPr="00F73513">
              <w:rPr>
                <w:b/>
                <w:bCs/>
              </w:rPr>
              <w:t xml:space="preserve">Предельные (минимальные и (или) максимальные) размеры земельных участков, </w:t>
            </w:r>
            <w:r w:rsidRPr="00F73513">
              <w:rPr>
                <w:b/>
                <w:bCs/>
              </w:rPr>
              <w:tab/>
              <w:t>кв.м</w:t>
            </w:r>
          </w:p>
        </w:tc>
        <w:tc>
          <w:tcPr>
            <w:tcW w:w="1559" w:type="dxa"/>
            <w:tcBorders>
              <w:top w:val="single" w:sz="4" w:space="0" w:color="auto"/>
              <w:left w:val="single" w:sz="4" w:space="0" w:color="auto"/>
              <w:bottom w:val="single" w:sz="4" w:space="0" w:color="auto"/>
            </w:tcBorders>
          </w:tcPr>
          <w:p w:rsidR="00D00198" w:rsidRPr="00F73513" w:rsidRDefault="00D00198" w:rsidP="004F3413">
            <w:pPr>
              <w:ind w:firstLine="0"/>
              <w:jc w:val="left"/>
              <w:rPr>
                <w:b/>
                <w:bCs/>
              </w:rPr>
            </w:pPr>
            <w:r w:rsidRPr="00F73513">
              <w:rPr>
                <w:b/>
                <w:bCs/>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D00198" w:rsidRPr="00F73513" w:rsidRDefault="00D00198" w:rsidP="004F3413">
            <w:pPr>
              <w:ind w:firstLine="0"/>
              <w:jc w:val="left"/>
              <w:rPr>
                <w:b/>
                <w:bCs/>
              </w:rPr>
            </w:pPr>
            <w:r w:rsidRPr="00F73513">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D00198" w:rsidRPr="00F73513" w:rsidRDefault="00D00198" w:rsidP="004F3413">
            <w:pPr>
              <w:ind w:firstLine="0"/>
              <w:jc w:val="left"/>
              <w:rPr>
                <w:b/>
                <w:bCs/>
              </w:rPr>
            </w:pPr>
            <w:r w:rsidRPr="00F73513">
              <w:rPr>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D00198" w:rsidRPr="00F73513" w:rsidTr="004F3413">
        <w:tc>
          <w:tcPr>
            <w:tcW w:w="1696" w:type="dxa"/>
            <w:tcBorders>
              <w:top w:val="single" w:sz="4" w:space="0" w:color="auto"/>
              <w:bottom w:val="single" w:sz="4" w:space="0" w:color="auto"/>
              <w:right w:val="single" w:sz="4" w:space="0" w:color="auto"/>
            </w:tcBorders>
          </w:tcPr>
          <w:p w:rsidR="00D00198" w:rsidRPr="00F73513" w:rsidRDefault="00D00198" w:rsidP="004F3413">
            <w:pPr>
              <w:ind w:firstLine="0"/>
              <w:jc w:val="left"/>
              <w:rPr>
                <w:b/>
                <w:bCs/>
              </w:rPr>
            </w:pPr>
            <w:r w:rsidRPr="00F73513">
              <w:rPr>
                <w:b/>
                <w:bCs/>
              </w:rPr>
              <w:t>1</w:t>
            </w:r>
          </w:p>
        </w:tc>
        <w:tc>
          <w:tcPr>
            <w:tcW w:w="6087" w:type="dxa"/>
            <w:tcBorders>
              <w:top w:val="single" w:sz="4" w:space="0" w:color="auto"/>
              <w:left w:val="single" w:sz="4" w:space="0" w:color="auto"/>
              <w:bottom w:val="single" w:sz="4" w:space="0" w:color="auto"/>
              <w:right w:val="single" w:sz="4" w:space="0" w:color="auto"/>
            </w:tcBorders>
          </w:tcPr>
          <w:p w:rsidR="00D00198" w:rsidRPr="00F73513" w:rsidRDefault="00D00198" w:rsidP="004F3413">
            <w:pPr>
              <w:ind w:firstLine="0"/>
              <w:jc w:val="left"/>
              <w:rPr>
                <w:b/>
                <w:bCs/>
              </w:rPr>
            </w:pPr>
            <w:r w:rsidRPr="00F73513">
              <w:rPr>
                <w:b/>
                <w:bCs/>
              </w:rPr>
              <w:t>2</w:t>
            </w:r>
          </w:p>
        </w:tc>
        <w:tc>
          <w:tcPr>
            <w:tcW w:w="864" w:type="dxa"/>
            <w:tcBorders>
              <w:top w:val="single" w:sz="4" w:space="0" w:color="auto"/>
              <w:left w:val="single" w:sz="4" w:space="0" w:color="auto"/>
              <w:bottom w:val="single" w:sz="4" w:space="0" w:color="auto"/>
            </w:tcBorders>
          </w:tcPr>
          <w:p w:rsidR="00D00198" w:rsidRPr="00F73513" w:rsidRDefault="00D00198" w:rsidP="004F3413">
            <w:pPr>
              <w:ind w:firstLine="0"/>
              <w:jc w:val="left"/>
              <w:rPr>
                <w:b/>
                <w:bCs/>
              </w:rPr>
            </w:pPr>
            <w:r w:rsidRPr="00F73513">
              <w:rPr>
                <w:b/>
                <w:bCs/>
              </w:rPr>
              <w:t>3</w:t>
            </w:r>
          </w:p>
        </w:tc>
        <w:tc>
          <w:tcPr>
            <w:tcW w:w="1418" w:type="dxa"/>
            <w:tcBorders>
              <w:top w:val="single" w:sz="4" w:space="0" w:color="auto"/>
              <w:left w:val="single" w:sz="4" w:space="0" w:color="auto"/>
              <w:bottom w:val="single" w:sz="4" w:space="0" w:color="auto"/>
            </w:tcBorders>
          </w:tcPr>
          <w:p w:rsidR="00D00198" w:rsidRPr="00F73513" w:rsidRDefault="00D00198" w:rsidP="004F3413">
            <w:pPr>
              <w:ind w:firstLine="0"/>
              <w:jc w:val="left"/>
              <w:rPr>
                <w:b/>
                <w:bCs/>
              </w:rPr>
            </w:pPr>
            <w:r w:rsidRPr="00F73513">
              <w:rPr>
                <w:b/>
                <w:bCs/>
              </w:rPr>
              <w:t>4</w:t>
            </w:r>
          </w:p>
        </w:tc>
        <w:tc>
          <w:tcPr>
            <w:tcW w:w="1559" w:type="dxa"/>
            <w:tcBorders>
              <w:top w:val="single" w:sz="4" w:space="0" w:color="auto"/>
              <w:left w:val="single" w:sz="4" w:space="0" w:color="auto"/>
              <w:bottom w:val="single" w:sz="4" w:space="0" w:color="auto"/>
            </w:tcBorders>
          </w:tcPr>
          <w:p w:rsidR="00D00198" w:rsidRPr="00F73513" w:rsidRDefault="00D00198" w:rsidP="004F3413">
            <w:pPr>
              <w:ind w:firstLine="0"/>
              <w:jc w:val="left"/>
              <w:rPr>
                <w:b/>
                <w:bCs/>
              </w:rPr>
            </w:pPr>
            <w:r w:rsidRPr="00F73513">
              <w:rPr>
                <w:b/>
                <w:bCs/>
              </w:rPr>
              <w:t>5</w:t>
            </w:r>
          </w:p>
        </w:tc>
        <w:tc>
          <w:tcPr>
            <w:tcW w:w="2122" w:type="dxa"/>
            <w:tcBorders>
              <w:top w:val="single" w:sz="4" w:space="0" w:color="auto"/>
              <w:left w:val="single" w:sz="4" w:space="0" w:color="auto"/>
              <w:bottom w:val="single" w:sz="4" w:space="0" w:color="auto"/>
            </w:tcBorders>
          </w:tcPr>
          <w:p w:rsidR="00D00198" w:rsidRPr="00F73513" w:rsidRDefault="00D00198" w:rsidP="004F3413">
            <w:pPr>
              <w:ind w:firstLine="0"/>
              <w:jc w:val="left"/>
              <w:rPr>
                <w:b/>
                <w:bCs/>
              </w:rPr>
            </w:pPr>
            <w:r w:rsidRPr="00F73513">
              <w:rPr>
                <w:b/>
                <w:bCs/>
              </w:rPr>
              <w:t>6</w:t>
            </w:r>
          </w:p>
        </w:tc>
        <w:tc>
          <w:tcPr>
            <w:tcW w:w="1705" w:type="dxa"/>
            <w:tcBorders>
              <w:top w:val="single" w:sz="4" w:space="0" w:color="auto"/>
              <w:left w:val="single" w:sz="4" w:space="0" w:color="auto"/>
              <w:bottom w:val="single" w:sz="4" w:space="0" w:color="auto"/>
            </w:tcBorders>
          </w:tcPr>
          <w:p w:rsidR="00D00198" w:rsidRPr="00F73513" w:rsidRDefault="00D00198" w:rsidP="004F3413">
            <w:pPr>
              <w:ind w:firstLine="0"/>
              <w:jc w:val="left"/>
              <w:rPr>
                <w:b/>
                <w:bCs/>
              </w:rPr>
            </w:pPr>
            <w:r w:rsidRPr="00F73513">
              <w:rPr>
                <w:b/>
                <w:bCs/>
              </w:rPr>
              <w:t>7</w:t>
            </w:r>
          </w:p>
        </w:tc>
      </w:tr>
      <w:tr w:rsidR="00D00198" w:rsidRPr="00CB54AF" w:rsidTr="004F3413">
        <w:tc>
          <w:tcPr>
            <w:tcW w:w="1696" w:type="dxa"/>
            <w:tcBorders>
              <w:top w:val="single" w:sz="4" w:space="0" w:color="auto"/>
              <w:bottom w:val="single" w:sz="4" w:space="0" w:color="auto"/>
              <w:right w:val="single" w:sz="4" w:space="0" w:color="auto"/>
            </w:tcBorders>
          </w:tcPr>
          <w:p w:rsidR="00D00198" w:rsidRPr="00CB54AF" w:rsidRDefault="00D00198" w:rsidP="004F3413">
            <w:pPr>
              <w:ind w:firstLine="0"/>
              <w:jc w:val="left"/>
              <w:rPr>
                <w:bCs/>
              </w:rPr>
            </w:pPr>
            <w:r w:rsidRPr="00CB54AF">
              <w:rPr>
                <w:bCs/>
              </w:rPr>
              <w:t>Специальное пользование водными объектами</w:t>
            </w:r>
          </w:p>
        </w:tc>
        <w:tc>
          <w:tcPr>
            <w:tcW w:w="6087" w:type="dxa"/>
            <w:tcBorders>
              <w:top w:val="single" w:sz="4" w:space="0" w:color="auto"/>
              <w:left w:val="single" w:sz="4" w:space="0" w:color="auto"/>
              <w:bottom w:val="single" w:sz="4" w:space="0" w:color="auto"/>
              <w:right w:val="single" w:sz="4" w:space="0" w:color="auto"/>
            </w:tcBorders>
          </w:tcPr>
          <w:p w:rsidR="00D00198" w:rsidRPr="00CB54AF" w:rsidRDefault="00D00198" w:rsidP="004F3413">
            <w:pPr>
              <w:ind w:firstLine="0"/>
              <w:jc w:val="left"/>
              <w:rPr>
                <w:bCs/>
              </w:rPr>
            </w:pPr>
            <w:r w:rsidRPr="00CB54AF">
              <w:rPr>
                <w:bCs/>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864" w:type="dxa"/>
            <w:tcBorders>
              <w:top w:val="single" w:sz="4" w:space="0" w:color="auto"/>
              <w:left w:val="single" w:sz="4" w:space="0" w:color="auto"/>
              <w:bottom w:val="single" w:sz="4" w:space="0" w:color="auto"/>
            </w:tcBorders>
          </w:tcPr>
          <w:p w:rsidR="00D00198" w:rsidRPr="00CB54AF" w:rsidRDefault="00D00198" w:rsidP="004F3413">
            <w:pPr>
              <w:ind w:firstLine="0"/>
              <w:jc w:val="left"/>
              <w:rPr>
                <w:bCs/>
              </w:rPr>
            </w:pPr>
            <w:r w:rsidRPr="00CB54AF">
              <w:rPr>
                <w:bCs/>
              </w:rPr>
              <w:t>11.2</w:t>
            </w:r>
          </w:p>
        </w:tc>
        <w:tc>
          <w:tcPr>
            <w:tcW w:w="1418" w:type="dxa"/>
            <w:tcBorders>
              <w:top w:val="single" w:sz="4" w:space="0" w:color="auto"/>
              <w:left w:val="single" w:sz="4" w:space="0" w:color="auto"/>
              <w:bottom w:val="single" w:sz="4" w:space="0" w:color="auto"/>
            </w:tcBorders>
          </w:tcPr>
          <w:p w:rsidR="00D00198" w:rsidRPr="00CB54AF" w:rsidRDefault="00D00198" w:rsidP="004F3413">
            <w:pPr>
              <w:ind w:firstLine="0"/>
              <w:jc w:val="left"/>
              <w:rPr>
                <w:bCs/>
                <w:iCs/>
              </w:rPr>
            </w:pPr>
            <w:r w:rsidRPr="00CB54AF">
              <w:rPr>
                <w:bCs/>
              </w:rPr>
              <w:t>Не подлежат установлению</w:t>
            </w:r>
          </w:p>
        </w:tc>
        <w:tc>
          <w:tcPr>
            <w:tcW w:w="1559" w:type="dxa"/>
            <w:tcBorders>
              <w:top w:val="single" w:sz="4" w:space="0" w:color="auto"/>
              <w:left w:val="single" w:sz="4" w:space="0" w:color="auto"/>
              <w:bottom w:val="single" w:sz="4" w:space="0" w:color="auto"/>
            </w:tcBorders>
          </w:tcPr>
          <w:p w:rsidR="00D00198" w:rsidRPr="00CB54AF" w:rsidRDefault="00D00198" w:rsidP="004F3413">
            <w:pPr>
              <w:ind w:firstLine="0"/>
              <w:jc w:val="left"/>
              <w:rPr>
                <w:bCs/>
                <w:iCs/>
              </w:rPr>
            </w:pPr>
            <w:r w:rsidRPr="00CB54AF">
              <w:rPr>
                <w:bCs/>
              </w:rPr>
              <w:t>Не подлежат установлению</w:t>
            </w:r>
          </w:p>
        </w:tc>
        <w:tc>
          <w:tcPr>
            <w:tcW w:w="2122" w:type="dxa"/>
            <w:tcBorders>
              <w:top w:val="single" w:sz="4" w:space="0" w:color="auto"/>
              <w:left w:val="single" w:sz="4" w:space="0" w:color="auto"/>
              <w:bottom w:val="single" w:sz="4" w:space="0" w:color="auto"/>
            </w:tcBorders>
          </w:tcPr>
          <w:p w:rsidR="00D00198" w:rsidRPr="00CB54AF" w:rsidRDefault="00D00198" w:rsidP="004F3413">
            <w:pPr>
              <w:ind w:firstLine="0"/>
              <w:jc w:val="left"/>
              <w:rPr>
                <w:bCs/>
                <w:iCs/>
              </w:rPr>
            </w:pPr>
            <w:r w:rsidRPr="00CB54AF">
              <w:rPr>
                <w:bCs/>
              </w:rPr>
              <w:t>Не подлежат установлению</w:t>
            </w:r>
          </w:p>
        </w:tc>
        <w:tc>
          <w:tcPr>
            <w:tcW w:w="1705" w:type="dxa"/>
            <w:tcBorders>
              <w:top w:val="single" w:sz="4" w:space="0" w:color="auto"/>
              <w:left w:val="single" w:sz="4" w:space="0" w:color="auto"/>
              <w:bottom w:val="single" w:sz="4" w:space="0" w:color="auto"/>
            </w:tcBorders>
          </w:tcPr>
          <w:p w:rsidR="00D00198" w:rsidRPr="00CB54AF" w:rsidRDefault="00D00198" w:rsidP="004F3413">
            <w:pPr>
              <w:ind w:firstLine="0"/>
              <w:jc w:val="left"/>
              <w:rPr>
                <w:bCs/>
                <w:iCs/>
              </w:rPr>
            </w:pPr>
            <w:r w:rsidRPr="00CB54AF">
              <w:rPr>
                <w:bCs/>
              </w:rPr>
              <w:t>Не подлежат установлению</w:t>
            </w:r>
          </w:p>
        </w:tc>
      </w:tr>
      <w:tr w:rsidR="00D00198" w:rsidRPr="00F73513" w:rsidTr="004F3413">
        <w:trPr>
          <w:trHeight w:val="609"/>
        </w:trPr>
        <w:tc>
          <w:tcPr>
            <w:tcW w:w="1696" w:type="dxa"/>
            <w:vMerge w:val="restart"/>
            <w:tcBorders>
              <w:top w:val="single" w:sz="4" w:space="0" w:color="auto"/>
              <w:right w:val="single" w:sz="4" w:space="0" w:color="auto"/>
            </w:tcBorders>
          </w:tcPr>
          <w:p w:rsidR="00D00198" w:rsidRPr="00F73513" w:rsidRDefault="00D00198" w:rsidP="004F3413">
            <w:pPr>
              <w:ind w:firstLine="0"/>
              <w:jc w:val="left"/>
              <w:rPr>
                <w:b/>
                <w:bCs/>
              </w:rPr>
            </w:pPr>
            <w:r w:rsidRPr="00F73513">
              <w:rPr>
                <w:b/>
                <w:bCs/>
              </w:rPr>
              <w:lastRenderedPageBreak/>
              <w:t>Вспомогательные виды разрешенного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D00198" w:rsidRPr="00F73513" w:rsidRDefault="00D00198" w:rsidP="004F3413">
            <w:pPr>
              <w:ind w:firstLine="0"/>
              <w:jc w:val="left"/>
              <w:rPr>
                <w:b/>
                <w:bCs/>
              </w:rPr>
            </w:pPr>
            <w:r w:rsidRPr="00F73513">
              <w:rPr>
                <w:b/>
                <w:bCs/>
              </w:rPr>
              <w:t>Описание вспомогательного вида разрешенного использования земельного участка**</w:t>
            </w:r>
          </w:p>
        </w:tc>
        <w:tc>
          <w:tcPr>
            <w:tcW w:w="864" w:type="dxa"/>
            <w:vMerge w:val="restart"/>
            <w:tcBorders>
              <w:top w:val="single" w:sz="4" w:space="0" w:color="auto"/>
              <w:left w:val="single" w:sz="4" w:space="0" w:color="auto"/>
            </w:tcBorders>
            <w:textDirection w:val="btLr"/>
          </w:tcPr>
          <w:p w:rsidR="00D00198" w:rsidRPr="00F73513" w:rsidRDefault="00D00198" w:rsidP="004F3413">
            <w:pPr>
              <w:ind w:firstLine="0"/>
              <w:jc w:val="left"/>
              <w:rPr>
                <w:b/>
                <w:bCs/>
              </w:rPr>
            </w:pPr>
            <w:r w:rsidRPr="00F73513">
              <w:rPr>
                <w:b/>
                <w:bCs/>
              </w:rPr>
              <w:t>Код (числовое обозначение) вспомогательного 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D00198" w:rsidRPr="00F73513" w:rsidRDefault="00D00198" w:rsidP="004F3413">
            <w:pPr>
              <w:ind w:firstLine="0"/>
              <w:jc w:val="left"/>
              <w:rPr>
                <w:b/>
                <w:bCs/>
              </w:rPr>
            </w:pPr>
            <w:r w:rsidRPr="00F73513">
              <w:rPr>
                <w:b/>
                <w:bCs/>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D00198" w:rsidRPr="00F73513" w:rsidTr="004F3413">
        <w:trPr>
          <w:trHeight w:val="987"/>
        </w:trPr>
        <w:tc>
          <w:tcPr>
            <w:tcW w:w="1696" w:type="dxa"/>
            <w:vMerge/>
            <w:tcBorders>
              <w:bottom w:val="single" w:sz="4" w:space="0" w:color="auto"/>
              <w:right w:val="single" w:sz="4" w:space="0" w:color="auto"/>
            </w:tcBorders>
          </w:tcPr>
          <w:p w:rsidR="00D00198" w:rsidRPr="00F73513" w:rsidRDefault="00D00198" w:rsidP="004F3413">
            <w:pPr>
              <w:ind w:firstLine="0"/>
              <w:jc w:val="left"/>
              <w:rPr>
                <w:b/>
                <w:bCs/>
              </w:rPr>
            </w:pPr>
          </w:p>
        </w:tc>
        <w:tc>
          <w:tcPr>
            <w:tcW w:w="6087" w:type="dxa"/>
            <w:vMerge/>
            <w:tcBorders>
              <w:left w:val="single" w:sz="4" w:space="0" w:color="auto"/>
              <w:bottom w:val="single" w:sz="4" w:space="0" w:color="auto"/>
              <w:right w:val="single" w:sz="4" w:space="0" w:color="auto"/>
            </w:tcBorders>
          </w:tcPr>
          <w:p w:rsidR="00D00198" w:rsidRPr="00F73513" w:rsidRDefault="00D00198" w:rsidP="004F3413">
            <w:pPr>
              <w:ind w:firstLine="0"/>
              <w:jc w:val="left"/>
              <w:rPr>
                <w:b/>
                <w:bCs/>
              </w:rPr>
            </w:pPr>
          </w:p>
        </w:tc>
        <w:tc>
          <w:tcPr>
            <w:tcW w:w="864" w:type="dxa"/>
            <w:vMerge/>
            <w:tcBorders>
              <w:left w:val="single" w:sz="4" w:space="0" w:color="auto"/>
              <w:bottom w:val="single" w:sz="4" w:space="0" w:color="auto"/>
            </w:tcBorders>
          </w:tcPr>
          <w:p w:rsidR="00D00198" w:rsidRPr="00F73513" w:rsidRDefault="00D00198" w:rsidP="004F3413">
            <w:pPr>
              <w:ind w:firstLine="0"/>
              <w:jc w:val="left"/>
              <w:rPr>
                <w:b/>
                <w:bCs/>
              </w:rPr>
            </w:pPr>
          </w:p>
        </w:tc>
        <w:tc>
          <w:tcPr>
            <w:tcW w:w="1418" w:type="dxa"/>
            <w:tcBorders>
              <w:top w:val="single" w:sz="4" w:space="0" w:color="auto"/>
              <w:left w:val="single" w:sz="4" w:space="0" w:color="auto"/>
              <w:bottom w:val="single" w:sz="4" w:space="0" w:color="auto"/>
            </w:tcBorders>
          </w:tcPr>
          <w:p w:rsidR="00D00198" w:rsidRPr="00F73513" w:rsidRDefault="00D00198" w:rsidP="004F3413">
            <w:pPr>
              <w:ind w:firstLine="0"/>
              <w:jc w:val="left"/>
              <w:rPr>
                <w:b/>
                <w:bCs/>
              </w:rPr>
            </w:pPr>
            <w:r w:rsidRPr="00F73513">
              <w:rPr>
                <w:b/>
                <w:bCs/>
              </w:rPr>
              <w:t xml:space="preserve">Предельные (минимальные и (или) максимальные) размеры земельных участков, </w:t>
            </w:r>
            <w:r w:rsidRPr="00F73513">
              <w:rPr>
                <w:b/>
                <w:bCs/>
              </w:rPr>
              <w:tab/>
              <w:t>кв.м</w:t>
            </w:r>
          </w:p>
        </w:tc>
        <w:tc>
          <w:tcPr>
            <w:tcW w:w="1559" w:type="dxa"/>
            <w:tcBorders>
              <w:top w:val="single" w:sz="4" w:space="0" w:color="auto"/>
              <w:left w:val="single" w:sz="4" w:space="0" w:color="auto"/>
              <w:bottom w:val="single" w:sz="4" w:space="0" w:color="auto"/>
            </w:tcBorders>
          </w:tcPr>
          <w:p w:rsidR="00D00198" w:rsidRPr="00F73513" w:rsidRDefault="00D00198" w:rsidP="004F3413">
            <w:pPr>
              <w:ind w:firstLine="0"/>
              <w:jc w:val="left"/>
              <w:rPr>
                <w:b/>
                <w:bCs/>
              </w:rPr>
            </w:pPr>
            <w:r w:rsidRPr="00F73513">
              <w:rPr>
                <w:b/>
                <w:bCs/>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D00198" w:rsidRPr="00F73513" w:rsidRDefault="00D00198" w:rsidP="004F3413">
            <w:pPr>
              <w:ind w:firstLine="0"/>
              <w:jc w:val="left"/>
              <w:rPr>
                <w:b/>
                <w:bCs/>
              </w:rPr>
            </w:pPr>
            <w:r w:rsidRPr="00F73513">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D00198" w:rsidRPr="00F73513" w:rsidRDefault="00D00198" w:rsidP="004F3413">
            <w:pPr>
              <w:ind w:firstLine="0"/>
              <w:jc w:val="left"/>
              <w:rPr>
                <w:b/>
                <w:bCs/>
              </w:rPr>
            </w:pPr>
            <w:r w:rsidRPr="00F73513">
              <w:rPr>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D00198" w:rsidRPr="00F73513" w:rsidTr="004F3413">
        <w:trPr>
          <w:trHeight w:val="562"/>
        </w:trPr>
        <w:tc>
          <w:tcPr>
            <w:tcW w:w="1696" w:type="dxa"/>
            <w:tcBorders>
              <w:top w:val="single" w:sz="4" w:space="0" w:color="auto"/>
              <w:bottom w:val="single" w:sz="4" w:space="0" w:color="auto"/>
              <w:right w:val="single" w:sz="4" w:space="0" w:color="auto"/>
            </w:tcBorders>
          </w:tcPr>
          <w:p w:rsidR="00D00198" w:rsidRPr="00F73513" w:rsidRDefault="00D00198" w:rsidP="004F3413">
            <w:pPr>
              <w:ind w:firstLine="0"/>
              <w:jc w:val="left"/>
              <w:rPr>
                <w:b/>
                <w:bCs/>
              </w:rPr>
            </w:pPr>
            <w:r w:rsidRPr="00F73513">
              <w:rPr>
                <w:b/>
                <w:bCs/>
              </w:rPr>
              <w:t>1</w:t>
            </w:r>
          </w:p>
        </w:tc>
        <w:tc>
          <w:tcPr>
            <w:tcW w:w="6087" w:type="dxa"/>
            <w:tcBorders>
              <w:top w:val="single" w:sz="4" w:space="0" w:color="auto"/>
              <w:left w:val="single" w:sz="4" w:space="0" w:color="auto"/>
              <w:bottom w:val="single" w:sz="4" w:space="0" w:color="auto"/>
              <w:right w:val="single" w:sz="4" w:space="0" w:color="auto"/>
            </w:tcBorders>
          </w:tcPr>
          <w:p w:rsidR="00D00198" w:rsidRPr="00F73513" w:rsidRDefault="00D00198" w:rsidP="004F3413">
            <w:pPr>
              <w:ind w:firstLine="0"/>
              <w:jc w:val="left"/>
              <w:rPr>
                <w:b/>
                <w:bCs/>
              </w:rPr>
            </w:pPr>
            <w:r w:rsidRPr="00F73513">
              <w:rPr>
                <w:b/>
                <w:bCs/>
              </w:rPr>
              <w:t>2</w:t>
            </w:r>
          </w:p>
        </w:tc>
        <w:tc>
          <w:tcPr>
            <w:tcW w:w="864" w:type="dxa"/>
            <w:tcBorders>
              <w:top w:val="single" w:sz="4" w:space="0" w:color="auto"/>
              <w:left w:val="single" w:sz="4" w:space="0" w:color="auto"/>
              <w:bottom w:val="single" w:sz="4" w:space="0" w:color="auto"/>
            </w:tcBorders>
          </w:tcPr>
          <w:p w:rsidR="00D00198" w:rsidRPr="00F73513" w:rsidRDefault="00D00198" w:rsidP="004F3413">
            <w:pPr>
              <w:ind w:firstLine="0"/>
              <w:jc w:val="left"/>
              <w:rPr>
                <w:b/>
                <w:bCs/>
              </w:rPr>
            </w:pPr>
            <w:r w:rsidRPr="00F73513">
              <w:rPr>
                <w:b/>
                <w:bCs/>
              </w:rPr>
              <w:t>3</w:t>
            </w:r>
          </w:p>
        </w:tc>
        <w:tc>
          <w:tcPr>
            <w:tcW w:w="1418" w:type="dxa"/>
            <w:tcBorders>
              <w:top w:val="single" w:sz="4" w:space="0" w:color="auto"/>
              <w:left w:val="single" w:sz="4" w:space="0" w:color="auto"/>
              <w:bottom w:val="single" w:sz="4" w:space="0" w:color="auto"/>
            </w:tcBorders>
          </w:tcPr>
          <w:p w:rsidR="00D00198" w:rsidRPr="00F73513" w:rsidRDefault="00D00198" w:rsidP="004F3413">
            <w:pPr>
              <w:ind w:firstLine="0"/>
              <w:jc w:val="left"/>
              <w:rPr>
                <w:b/>
                <w:bCs/>
              </w:rPr>
            </w:pPr>
            <w:r w:rsidRPr="00F73513">
              <w:rPr>
                <w:b/>
                <w:bCs/>
              </w:rPr>
              <w:t>4</w:t>
            </w:r>
          </w:p>
        </w:tc>
        <w:tc>
          <w:tcPr>
            <w:tcW w:w="1559" w:type="dxa"/>
            <w:tcBorders>
              <w:top w:val="single" w:sz="4" w:space="0" w:color="auto"/>
              <w:left w:val="single" w:sz="4" w:space="0" w:color="auto"/>
              <w:bottom w:val="single" w:sz="4" w:space="0" w:color="auto"/>
            </w:tcBorders>
          </w:tcPr>
          <w:p w:rsidR="00D00198" w:rsidRPr="00F73513" w:rsidRDefault="00D00198" w:rsidP="004F3413">
            <w:pPr>
              <w:ind w:firstLine="0"/>
              <w:jc w:val="left"/>
              <w:rPr>
                <w:b/>
                <w:bCs/>
              </w:rPr>
            </w:pPr>
            <w:r w:rsidRPr="00F73513">
              <w:rPr>
                <w:b/>
                <w:bCs/>
              </w:rPr>
              <w:t>5</w:t>
            </w:r>
          </w:p>
        </w:tc>
        <w:tc>
          <w:tcPr>
            <w:tcW w:w="2122" w:type="dxa"/>
            <w:tcBorders>
              <w:top w:val="single" w:sz="4" w:space="0" w:color="auto"/>
              <w:left w:val="single" w:sz="4" w:space="0" w:color="auto"/>
              <w:bottom w:val="single" w:sz="4" w:space="0" w:color="auto"/>
            </w:tcBorders>
          </w:tcPr>
          <w:p w:rsidR="00D00198" w:rsidRPr="00F73513" w:rsidRDefault="00D00198" w:rsidP="004F3413">
            <w:pPr>
              <w:ind w:firstLine="0"/>
              <w:jc w:val="left"/>
              <w:rPr>
                <w:b/>
                <w:bCs/>
              </w:rPr>
            </w:pPr>
            <w:r w:rsidRPr="00F73513">
              <w:rPr>
                <w:b/>
                <w:bCs/>
              </w:rPr>
              <w:t>6</w:t>
            </w:r>
          </w:p>
        </w:tc>
        <w:tc>
          <w:tcPr>
            <w:tcW w:w="1705" w:type="dxa"/>
            <w:tcBorders>
              <w:top w:val="single" w:sz="4" w:space="0" w:color="auto"/>
              <w:left w:val="single" w:sz="4" w:space="0" w:color="auto"/>
              <w:bottom w:val="single" w:sz="4" w:space="0" w:color="auto"/>
            </w:tcBorders>
          </w:tcPr>
          <w:p w:rsidR="00D00198" w:rsidRPr="00F73513" w:rsidRDefault="00D00198" w:rsidP="004F3413">
            <w:pPr>
              <w:ind w:firstLine="0"/>
              <w:jc w:val="left"/>
              <w:rPr>
                <w:b/>
                <w:bCs/>
              </w:rPr>
            </w:pPr>
            <w:r w:rsidRPr="00F73513">
              <w:rPr>
                <w:b/>
                <w:bCs/>
              </w:rPr>
              <w:t>7</w:t>
            </w:r>
          </w:p>
        </w:tc>
      </w:tr>
      <w:tr w:rsidR="00D00198" w:rsidRPr="00CB54AF" w:rsidTr="004F3413">
        <w:tc>
          <w:tcPr>
            <w:tcW w:w="1696" w:type="dxa"/>
            <w:tcBorders>
              <w:top w:val="single" w:sz="4" w:space="0" w:color="auto"/>
              <w:bottom w:val="single" w:sz="4" w:space="0" w:color="auto"/>
              <w:right w:val="single" w:sz="4" w:space="0" w:color="auto"/>
            </w:tcBorders>
          </w:tcPr>
          <w:p w:rsidR="00D00198" w:rsidRPr="00CB54AF" w:rsidRDefault="00D00198" w:rsidP="004F3413">
            <w:pPr>
              <w:ind w:firstLine="0"/>
              <w:jc w:val="left"/>
              <w:rPr>
                <w:bCs/>
                <w:iCs/>
              </w:rPr>
            </w:pPr>
            <w:r w:rsidRPr="00CB54AF">
              <w:rPr>
                <w:bCs/>
                <w:iCs/>
              </w:rPr>
              <w:t>Земельные участки (территории) общего пользования</w:t>
            </w:r>
          </w:p>
        </w:tc>
        <w:tc>
          <w:tcPr>
            <w:tcW w:w="6087" w:type="dxa"/>
            <w:tcBorders>
              <w:top w:val="single" w:sz="4" w:space="0" w:color="auto"/>
              <w:left w:val="single" w:sz="4" w:space="0" w:color="auto"/>
              <w:bottom w:val="single" w:sz="4" w:space="0" w:color="auto"/>
              <w:right w:val="single" w:sz="4" w:space="0" w:color="auto"/>
            </w:tcBorders>
          </w:tcPr>
          <w:p w:rsidR="00D00198" w:rsidRPr="00CB54AF" w:rsidRDefault="00D00198" w:rsidP="004F3413">
            <w:pPr>
              <w:ind w:firstLine="0"/>
              <w:jc w:val="left"/>
              <w:rPr>
                <w:bCs/>
                <w:iCs/>
              </w:rPr>
            </w:pPr>
            <w:r w:rsidRPr="00CB54AF">
              <w:rPr>
                <w:bC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ar664" w:tooltip="12.0.1" w:history="1">
              <w:r w:rsidRPr="00CB54AF">
                <w:rPr>
                  <w:rStyle w:val="af7"/>
                  <w:bCs/>
                  <w:color w:val="auto"/>
                </w:rPr>
                <w:t>кодами 12.0.1</w:t>
              </w:r>
            </w:hyperlink>
            <w:r w:rsidRPr="00CB54AF">
              <w:rPr>
                <w:bCs/>
              </w:rPr>
              <w:t xml:space="preserve"> - </w:t>
            </w:r>
            <w:hyperlink w:anchor="Par668" w:tooltip="12.0.2" w:history="1">
              <w:r w:rsidRPr="00CB54AF">
                <w:rPr>
                  <w:rStyle w:val="af7"/>
                  <w:bCs/>
                  <w:color w:val="auto"/>
                </w:rPr>
                <w:t>12.0.2</w:t>
              </w:r>
            </w:hyperlink>
          </w:p>
        </w:tc>
        <w:tc>
          <w:tcPr>
            <w:tcW w:w="864" w:type="dxa"/>
            <w:tcBorders>
              <w:top w:val="single" w:sz="4" w:space="0" w:color="auto"/>
              <w:left w:val="single" w:sz="4" w:space="0" w:color="auto"/>
              <w:bottom w:val="single" w:sz="4" w:space="0" w:color="auto"/>
            </w:tcBorders>
          </w:tcPr>
          <w:p w:rsidR="00D00198" w:rsidRPr="00CB54AF" w:rsidRDefault="00D00198" w:rsidP="004F3413">
            <w:pPr>
              <w:ind w:firstLine="0"/>
              <w:jc w:val="left"/>
              <w:rPr>
                <w:bCs/>
                <w:iCs/>
              </w:rPr>
            </w:pPr>
            <w:r w:rsidRPr="00CB54AF">
              <w:rPr>
                <w:bCs/>
                <w:iCs/>
              </w:rPr>
              <w:t>12.0</w:t>
            </w:r>
          </w:p>
        </w:tc>
        <w:tc>
          <w:tcPr>
            <w:tcW w:w="1418" w:type="dxa"/>
            <w:tcBorders>
              <w:top w:val="single" w:sz="4" w:space="0" w:color="auto"/>
              <w:left w:val="single" w:sz="4" w:space="0" w:color="auto"/>
              <w:bottom w:val="single" w:sz="4" w:space="0" w:color="auto"/>
            </w:tcBorders>
          </w:tcPr>
          <w:p w:rsidR="00D00198" w:rsidRPr="00CB54AF" w:rsidRDefault="00D00198" w:rsidP="004F3413">
            <w:pPr>
              <w:ind w:firstLine="0"/>
              <w:jc w:val="left"/>
              <w:rPr>
                <w:bCs/>
                <w:iCs/>
              </w:rPr>
            </w:pPr>
            <w:r w:rsidRPr="00CB54AF">
              <w:rPr>
                <w:bCs/>
              </w:rPr>
              <w:t>Не подлежат установлению</w:t>
            </w:r>
          </w:p>
        </w:tc>
        <w:tc>
          <w:tcPr>
            <w:tcW w:w="1559" w:type="dxa"/>
            <w:tcBorders>
              <w:top w:val="single" w:sz="4" w:space="0" w:color="auto"/>
              <w:left w:val="single" w:sz="4" w:space="0" w:color="auto"/>
              <w:bottom w:val="single" w:sz="4" w:space="0" w:color="auto"/>
            </w:tcBorders>
          </w:tcPr>
          <w:p w:rsidR="00D00198" w:rsidRPr="00CB54AF" w:rsidRDefault="00D00198" w:rsidP="004F3413">
            <w:pPr>
              <w:ind w:firstLine="0"/>
              <w:jc w:val="left"/>
              <w:rPr>
                <w:bCs/>
                <w:iCs/>
              </w:rPr>
            </w:pPr>
            <w:r w:rsidRPr="00CB54AF">
              <w:rPr>
                <w:bCs/>
              </w:rPr>
              <w:t>Не подлежат установлению</w:t>
            </w:r>
          </w:p>
        </w:tc>
        <w:tc>
          <w:tcPr>
            <w:tcW w:w="2122" w:type="dxa"/>
            <w:tcBorders>
              <w:top w:val="single" w:sz="4" w:space="0" w:color="auto"/>
              <w:left w:val="single" w:sz="4" w:space="0" w:color="auto"/>
              <w:bottom w:val="single" w:sz="4" w:space="0" w:color="auto"/>
            </w:tcBorders>
          </w:tcPr>
          <w:p w:rsidR="00D00198" w:rsidRPr="00CB54AF" w:rsidRDefault="00D00198" w:rsidP="004F3413">
            <w:pPr>
              <w:ind w:firstLine="0"/>
              <w:jc w:val="left"/>
              <w:rPr>
                <w:bCs/>
                <w:iCs/>
              </w:rPr>
            </w:pPr>
            <w:r w:rsidRPr="00CB54AF">
              <w:rPr>
                <w:bCs/>
              </w:rPr>
              <w:t>Не подлежат установлению</w:t>
            </w:r>
          </w:p>
        </w:tc>
        <w:tc>
          <w:tcPr>
            <w:tcW w:w="1705" w:type="dxa"/>
            <w:tcBorders>
              <w:top w:val="single" w:sz="4" w:space="0" w:color="auto"/>
              <w:left w:val="single" w:sz="4" w:space="0" w:color="auto"/>
              <w:bottom w:val="single" w:sz="4" w:space="0" w:color="auto"/>
            </w:tcBorders>
          </w:tcPr>
          <w:p w:rsidR="00D00198" w:rsidRPr="00CB54AF" w:rsidRDefault="00D00198" w:rsidP="004F3413">
            <w:pPr>
              <w:ind w:firstLine="0"/>
              <w:jc w:val="left"/>
              <w:rPr>
                <w:bCs/>
                <w:iCs/>
              </w:rPr>
            </w:pPr>
            <w:r w:rsidRPr="00CB54AF">
              <w:rPr>
                <w:bCs/>
              </w:rPr>
              <w:t>Не подлежат установлению</w:t>
            </w:r>
          </w:p>
        </w:tc>
      </w:tr>
    </w:tbl>
    <w:p w:rsidR="00D00198" w:rsidRPr="001B009A" w:rsidRDefault="00D00198" w:rsidP="00D00198">
      <w:pPr>
        <w:jc w:val="left"/>
        <w:rPr>
          <w:b/>
          <w:bCs/>
          <w:color w:val="8496B0"/>
        </w:rPr>
      </w:pPr>
    </w:p>
    <w:p w:rsidR="00D00198" w:rsidRPr="00F73513" w:rsidRDefault="00D00198" w:rsidP="00D00198">
      <w:pPr>
        <w:ind w:left="709" w:firstLine="0"/>
      </w:pPr>
      <w:r w:rsidRPr="00F73513">
        <w:t>* в скобках указаны равнозначные наименования видов разрешенного использования;</w:t>
      </w:r>
    </w:p>
    <w:p w:rsidR="00D00198" w:rsidRPr="00F73513" w:rsidRDefault="00D00198" w:rsidP="00D00198">
      <w:pPr>
        <w:ind w:left="709" w:firstLine="0"/>
      </w:pPr>
      <w:r w:rsidRPr="00F73513">
        <w:lastRenderedPageBreak/>
        <w:t>** 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D00198" w:rsidRPr="00F73513" w:rsidRDefault="00D00198" w:rsidP="00D00198">
      <w:pPr>
        <w:ind w:left="709" w:firstLine="0"/>
      </w:pPr>
      <w:r w:rsidRPr="00F73513">
        <w:t>*** текстовое наименование ВРИ и его код (числовое обозначение) являются равнозначными.</w:t>
      </w:r>
    </w:p>
    <w:p w:rsidR="00D00198" w:rsidRPr="00F73513" w:rsidRDefault="00D00198" w:rsidP="00D00198">
      <w:pPr>
        <w:ind w:left="709" w:firstLine="0"/>
      </w:pPr>
      <w:r w:rsidRPr="00F73513">
        <w:t>Размещение объектов недвижимости, размещение которых предусмотрено основными видами и условно разрешенными видами использования не должно оказывать негативного воздействия и причинять существенного неудобства жителям в прилегающей жилой зоне.</w:t>
      </w:r>
    </w:p>
    <w:p w:rsidR="00D00198" w:rsidRPr="00F73513" w:rsidRDefault="00D00198" w:rsidP="00D00198">
      <w:pPr>
        <w:ind w:left="709" w:firstLine="0"/>
      </w:pPr>
    </w:p>
    <w:p w:rsidR="00D00198" w:rsidRPr="00F73513" w:rsidRDefault="00D00198" w:rsidP="00D00198">
      <w:pPr>
        <w:ind w:left="709" w:firstLine="0"/>
      </w:pPr>
      <w:r w:rsidRPr="00F73513">
        <w:t xml:space="preserve">Требования к противопожарным расстояниям между зданиями, сооружениями и строениями определяются согласно Статьи 69 «Противопожарные расстояния между зданиями, сооружениями и лесничествами (лесопарками)» Федерального закона </w:t>
      </w:r>
      <w:r>
        <w:t>N 117-ФЗ</w:t>
      </w:r>
    </w:p>
    <w:p w:rsidR="001B009A" w:rsidRDefault="001B009A" w:rsidP="001B009A">
      <w:pPr>
        <w:jc w:val="left"/>
        <w:rPr>
          <w:b/>
          <w:bCs/>
          <w:i/>
          <w:iCs/>
          <w:color w:val="8496B0"/>
        </w:rPr>
      </w:pPr>
    </w:p>
    <w:p w:rsidR="001B6C86" w:rsidRDefault="001B6C86" w:rsidP="001B6C86">
      <w:pPr>
        <w:pStyle w:val="afa"/>
      </w:pPr>
      <w:bookmarkStart w:id="254" w:name="_Toc99956884"/>
      <w:r>
        <w:t>И</w:t>
      </w:r>
      <w:r w:rsidR="00735FA2">
        <w:t>.</w:t>
      </w:r>
      <w:r w:rsidR="000C2704">
        <w:t>2</w:t>
      </w:r>
      <w:r w:rsidRPr="001B009A">
        <w:t xml:space="preserve">  </w:t>
      </w:r>
      <w:bookmarkEnd w:id="254"/>
      <w:r w:rsidR="00735FA2" w:rsidRPr="00735FA2">
        <w:t>Зона очистных сооружений</w:t>
      </w:r>
    </w:p>
    <w:p w:rsidR="00142EFB" w:rsidRPr="00F73513" w:rsidRDefault="00142EFB" w:rsidP="00142EFB">
      <w:pPr>
        <w:jc w:val="left"/>
        <w:rPr>
          <w:bCs/>
          <w:iCs/>
        </w:rPr>
      </w:pPr>
    </w:p>
    <w:tbl>
      <w:tblPr>
        <w:tblW w:w="1545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96"/>
        <w:gridCol w:w="6087"/>
        <w:gridCol w:w="864"/>
        <w:gridCol w:w="1418"/>
        <w:gridCol w:w="1559"/>
        <w:gridCol w:w="2122"/>
        <w:gridCol w:w="1705"/>
      </w:tblGrid>
      <w:tr w:rsidR="00142EFB" w:rsidRPr="00F73513" w:rsidTr="004F3413">
        <w:trPr>
          <w:trHeight w:val="589"/>
        </w:trPr>
        <w:tc>
          <w:tcPr>
            <w:tcW w:w="1696" w:type="dxa"/>
            <w:vMerge w:val="restart"/>
            <w:tcBorders>
              <w:top w:val="single" w:sz="4" w:space="0" w:color="auto"/>
              <w:right w:val="single" w:sz="4" w:space="0" w:color="auto"/>
            </w:tcBorders>
          </w:tcPr>
          <w:p w:rsidR="00142EFB" w:rsidRPr="00F73513" w:rsidRDefault="00142EFB" w:rsidP="004F3413">
            <w:pPr>
              <w:ind w:firstLine="0"/>
              <w:jc w:val="left"/>
              <w:rPr>
                <w:b/>
                <w:bCs/>
              </w:rPr>
            </w:pPr>
            <w:r w:rsidRPr="00F73513">
              <w:rPr>
                <w:b/>
                <w:bCs/>
              </w:rPr>
              <w:t>Основные виды разрешенного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142EFB" w:rsidRPr="00F73513" w:rsidRDefault="00142EFB" w:rsidP="004F3413">
            <w:pPr>
              <w:ind w:firstLine="0"/>
              <w:jc w:val="left"/>
              <w:rPr>
                <w:b/>
                <w:bCs/>
              </w:rPr>
            </w:pPr>
            <w:r w:rsidRPr="00F73513">
              <w:rPr>
                <w:b/>
                <w:bCs/>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142EFB" w:rsidRPr="00F73513" w:rsidRDefault="00142EFB" w:rsidP="004F3413">
            <w:pPr>
              <w:ind w:firstLine="0"/>
              <w:jc w:val="left"/>
              <w:rPr>
                <w:b/>
                <w:bCs/>
              </w:rPr>
            </w:pPr>
            <w:r w:rsidRPr="00F73513">
              <w:rPr>
                <w:b/>
                <w:bCs/>
              </w:rPr>
              <w:t>Код (числовое обозначение) 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142EFB" w:rsidRPr="00F73513" w:rsidRDefault="00142EFB" w:rsidP="004F3413">
            <w:pPr>
              <w:ind w:firstLine="0"/>
              <w:jc w:val="left"/>
              <w:rPr>
                <w:b/>
                <w:bCs/>
              </w:rPr>
            </w:pPr>
            <w:r w:rsidRPr="00F73513">
              <w:rPr>
                <w:b/>
                <w:bCs/>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142EFB" w:rsidRPr="00F73513" w:rsidTr="004F3413">
        <w:trPr>
          <w:trHeight w:val="825"/>
        </w:trPr>
        <w:tc>
          <w:tcPr>
            <w:tcW w:w="1696" w:type="dxa"/>
            <w:vMerge/>
            <w:tcBorders>
              <w:bottom w:val="single" w:sz="4" w:space="0" w:color="auto"/>
              <w:right w:val="single" w:sz="4" w:space="0" w:color="auto"/>
            </w:tcBorders>
          </w:tcPr>
          <w:p w:rsidR="00142EFB" w:rsidRPr="00F73513" w:rsidRDefault="00142EFB" w:rsidP="004F3413">
            <w:pPr>
              <w:ind w:firstLine="0"/>
              <w:jc w:val="left"/>
              <w:rPr>
                <w:b/>
                <w:bCs/>
              </w:rPr>
            </w:pPr>
          </w:p>
        </w:tc>
        <w:tc>
          <w:tcPr>
            <w:tcW w:w="6087" w:type="dxa"/>
            <w:vMerge/>
            <w:tcBorders>
              <w:left w:val="single" w:sz="4" w:space="0" w:color="auto"/>
              <w:bottom w:val="single" w:sz="4" w:space="0" w:color="auto"/>
              <w:right w:val="single" w:sz="4" w:space="0" w:color="auto"/>
            </w:tcBorders>
          </w:tcPr>
          <w:p w:rsidR="00142EFB" w:rsidRPr="00F73513" w:rsidRDefault="00142EFB" w:rsidP="004F3413">
            <w:pPr>
              <w:ind w:firstLine="0"/>
              <w:jc w:val="left"/>
              <w:rPr>
                <w:b/>
                <w:bCs/>
              </w:rPr>
            </w:pPr>
          </w:p>
        </w:tc>
        <w:tc>
          <w:tcPr>
            <w:tcW w:w="864" w:type="dxa"/>
            <w:vMerge/>
            <w:tcBorders>
              <w:left w:val="single" w:sz="4" w:space="0" w:color="auto"/>
              <w:bottom w:val="single" w:sz="4" w:space="0" w:color="auto"/>
            </w:tcBorders>
          </w:tcPr>
          <w:p w:rsidR="00142EFB" w:rsidRPr="00F73513" w:rsidRDefault="00142EFB" w:rsidP="004F3413">
            <w:pPr>
              <w:ind w:firstLine="0"/>
              <w:jc w:val="left"/>
              <w:rPr>
                <w:b/>
                <w:bCs/>
              </w:rPr>
            </w:pPr>
          </w:p>
        </w:tc>
        <w:tc>
          <w:tcPr>
            <w:tcW w:w="1418" w:type="dxa"/>
            <w:tcBorders>
              <w:top w:val="single" w:sz="4" w:space="0" w:color="auto"/>
              <w:left w:val="single" w:sz="4" w:space="0" w:color="auto"/>
              <w:bottom w:val="single" w:sz="4" w:space="0" w:color="auto"/>
            </w:tcBorders>
          </w:tcPr>
          <w:p w:rsidR="00142EFB" w:rsidRPr="00F73513" w:rsidRDefault="00142EFB" w:rsidP="004F3413">
            <w:pPr>
              <w:ind w:firstLine="0"/>
              <w:jc w:val="left"/>
              <w:rPr>
                <w:b/>
                <w:bCs/>
              </w:rPr>
            </w:pPr>
            <w:r w:rsidRPr="00F73513">
              <w:rPr>
                <w:b/>
                <w:bCs/>
              </w:rPr>
              <w:t xml:space="preserve">Предельные (минимальные и (или) максимальные) размеры земельных участков, </w:t>
            </w:r>
            <w:r w:rsidRPr="00F73513">
              <w:rPr>
                <w:b/>
                <w:bCs/>
              </w:rPr>
              <w:tab/>
              <w:t>кв.м</w:t>
            </w:r>
          </w:p>
        </w:tc>
        <w:tc>
          <w:tcPr>
            <w:tcW w:w="1559" w:type="dxa"/>
            <w:tcBorders>
              <w:top w:val="single" w:sz="4" w:space="0" w:color="auto"/>
              <w:left w:val="single" w:sz="4" w:space="0" w:color="auto"/>
              <w:bottom w:val="single" w:sz="4" w:space="0" w:color="auto"/>
            </w:tcBorders>
          </w:tcPr>
          <w:p w:rsidR="00142EFB" w:rsidRPr="00F73513" w:rsidRDefault="00142EFB" w:rsidP="004F3413">
            <w:pPr>
              <w:ind w:firstLine="0"/>
              <w:jc w:val="left"/>
              <w:rPr>
                <w:b/>
                <w:bCs/>
              </w:rPr>
            </w:pPr>
            <w:r w:rsidRPr="00F73513">
              <w:rPr>
                <w:b/>
                <w:bCs/>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142EFB" w:rsidRPr="00F73513" w:rsidRDefault="00142EFB" w:rsidP="004F3413">
            <w:pPr>
              <w:ind w:firstLine="0"/>
              <w:jc w:val="left"/>
              <w:rPr>
                <w:b/>
                <w:bCs/>
              </w:rPr>
            </w:pPr>
            <w:r w:rsidRPr="00F73513">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142EFB" w:rsidRPr="00F73513" w:rsidRDefault="00142EFB" w:rsidP="004F3413">
            <w:pPr>
              <w:ind w:firstLine="0"/>
              <w:jc w:val="left"/>
              <w:rPr>
                <w:b/>
                <w:bCs/>
              </w:rPr>
            </w:pPr>
            <w:r w:rsidRPr="00F73513">
              <w:rPr>
                <w:b/>
                <w:bCs/>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w:t>
            </w:r>
            <w:r w:rsidRPr="00F73513">
              <w:rPr>
                <w:b/>
                <w:bCs/>
              </w:rPr>
              <w:lastRenderedPageBreak/>
              <w:t>участка, %</w:t>
            </w:r>
          </w:p>
        </w:tc>
      </w:tr>
      <w:tr w:rsidR="00142EFB" w:rsidRPr="00F73513" w:rsidTr="004F3413">
        <w:trPr>
          <w:tblHeader/>
        </w:trPr>
        <w:tc>
          <w:tcPr>
            <w:tcW w:w="1696" w:type="dxa"/>
            <w:tcBorders>
              <w:top w:val="single" w:sz="4" w:space="0" w:color="auto"/>
              <w:bottom w:val="single" w:sz="4" w:space="0" w:color="auto"/>
              <w:right w:val="single" w:sz="4" w:space="0" w:color="auto"/>
            </w:tcBorders>
          </w:tcPr>
          <w:p w:rsidR="00142EFB" w:rsidRPr="00F73513" w:rsidRDefault="00142EFB" w:rsidP="004F3413">
            <w:pPr>
              <w:ind w:firstLine="0"/>
              <w:jc w:val="left"/>
              <w:rPr>
                <w:b/>
                <w:bCs/>
              </w:rPr>
            </w:pPr>
            <w:r w:rsidRPr="00F73513">
              <w:rPr>
                <w:b/>
                <w:bCs/>
              </w:rPr>
              <w:lastRenderedPageBreak/>
              <w:t>1</w:t>
            </w:r>
          </w:p>
        </w:tc>
        <w:tc>
          <w:tcPr>
            <w:tcW w:w="6087" w:type="dxa"/>
            <w:tcBorders>
              <w:top w:val="single" w:sz="4" w:space="0" w:color="auto"/>
              <w:left w:val="single" w:sz="4" w:space="0" w:color="auto"/>
              <w:bottom w:val="single" w:sz="4" w:space="0" w:color="auto"/>
              <w:right w:val="single" w:sz="4" w:space="0" w:color="auto"/>
            </w:tcBorders>
          </w:tcPr>
          <w:p w:rsidR="00142EFB" w:rsidRPr="00F73513" w:rsidRDefault="00142EFB" w:rsidP="004F3413">
            <w:pPr>
              <w:ind w:firstLine="0"/>
              <w:jc w:val="left"/>
              <w:rPr>
                <w:b/>
                <w:bCs/>
              </w:rPr>
            </w:pPr>
            <w:r w:rsidRPr="00F73513">
              <w:rPr>
                <w:b/>
                <w:bCs/>
              </w:rPr>
              <w:t>2</w:t>
            </w:r>
          </w:p>
        </w:tc>
        <w:tc>
          <w:tcPr>
            <w:tcW w:w="864" w:type="dxa"/>
            <w:tcBorders>
              <w:top w:val="single" w:sz="4" w:space="0" w:color="auto"/>
              <w:left w:val="single" w:sz="4" w:space="0" w:color="auto"/>
              <w:bottom w:val="single" w:sz="4" w:space="0" w:color="auto"/>
            </w:tcBorders>
          </w:tcPr>
          <w:p w:rsidR="00142EFB" w:rsidRPr="00F73513" w:rsidRDefault="00142EFB" w:rsidP="004F3413">
            <w:pPr>
              <w:ind w:firstLine="0"/>
              <w:jc w:val="left"/>
              <w:rPr>
                <w:b/>
                <w:bCs/>
              </w:rPr>
            </w:pPr>
            <w:r w:rsidRPr="00F73513">
              <w:rPr>
                <w:b/>
                <w:bCs/>
              </w:rPr>
              <w:t>3</w:t>
            </w:r>
          </w:p>
        </w:tc>
        <w:tc>
          <w:tcPr>
            <w:tcW w:w="1418" w:type="dxa"/>
            <w:tcBorders>
              <w:top w:val="single" w:sz="4" w:space="0" w:color="auto"/>
              <w:left w:val="single" w:sz="4" w:space="0" w:color="auto"/>
              <w:bottom w:val="single" w:sz="4" w:space="0" w:color="auto"/>
            </w:tcBorders>
          </w:tcPr>
          <w:p w:rsidR="00142EFB" w:rsidRPr="00F73513" w:rsidRDefault="00142EFB" w:rsidP="004F3413">
            <w:pPr>
              <w:ind w:firstLine="0"/>
              <w:jc w:val="left"/>
              <w:rPr>
                <w:b/>
                <w:bCs/>
              </w:rPr>
            </w:pPr>
            <w:r w:rsidRPr="00F73513">
              <w:rPr>
                <w:b/>
                <w:bCs/>
              </w:rPr>
              <w:t>4</w:t>
            </w:r>
          </w:p>
        </w:tc>
        <w:tc>
          <w:tcPr>
            <w:tcW w:w="1559" w:type="dxa"/>
            <w:tcBorders>
              <w:top w:val="single" w:sz="4" w:space="0" w:color="auto"/>
              <w:left w:val="single" w:sz="4" w:space="0" w:color="auto"/>
              <w:bottom w:val="single" w:sz="4" w:space="0" w:color="auto"/>
            </w:tcBorders>
          </w:tcPr>
          <w:p w:rsidR="00142EFB" w:rsidRPr="00F73513" w:rsidRDefault="00142EFB" w:rsidP="004F3413">
            <w:pPr>
              <w:ind w:firstLine="0"/>
              <w:jc w:val="left"/>
              <w:rPr>
                <w:b/>
                <w:bCs/>
              </w:rPr>
            </w:pPr>
            <w:r w:rsidRPr="00F73513">
              <w:rPr>
                <w:b/>
                <w:bCs/>
              </w:rPr>
              <w:t>5</w:t>
            </w:r>
          </w:p>
        </w:tc>
        <w:tc>
          <w:tcPr>
            <w:tcW w:w="2122" w:type="dxa"/>
            <w:tcBorders>
              <w:top w:val="single" w:sz="4" w:space="0" w:color="auto"/>
              <w:left w:val="single" w:sz="4" w:space="0" w:color="auto"/>
              <w:bottom w:val="single" w:sz="4" w:space="0" w:color="auto"/>
            </w:tcBorders>
          </w:tcPr>
          <w:p w:rsidR="00142EFB" w:rsidRPr="00F73513" w:rsidRDefault="00142EFB" w:rsidP="004F3413">
            <w:pPr>
              <w:ind w:firstLine="0"/>
              <w:jc w:val="left"/>
              <w:rPr>
                <w:b/>
                <w:bCs/>
              </w:rPr>
            </w:pPr>
            <w:r w:rsidRPr="00F73513">
              <w:rPr>
                <w:b/>
                <w:bCs/>
              </w:rPr>
              <w:t>6</w:t>
            </w:r>
          </w:p>
        </w:tc>
        <w:tc>
          <w:tcPr>
            <w:tcW w:w="1705" w:type="dxa"/>
            <w:tcBorders>
              <w:top w:val="single" w:sz="4" w:space="0" w:color="auto"/>
              <w:left w:val="single" w:sz="4" w:space="0" w:color="auto"/>
              <w:bottom w:val="single" w:sz="4" w:space="0" w:color="auto"/>
            </w:tcBorders>
          </w:tcPr>
          <w:p w:rsidR="00142EFB" w:rsidRPr="00F73513" w:rsidRDefault="00142EFB" w:rsidP="004F3413">
            <w:pPr>
              <w:ind w:firstLine="0"/>
              <w:jc w:val="left"/>
              <w:rPr>
                <w:b/>
                <w:bCs/>
              </w:rPr>
            </w:pPr>
            <w:r w:rsidRPr="00F73513">
              <w:rPr>
                <w:b/>
                <w:bCs/>
              </w:rPr>
              <w:t>7</w:t>
            </w:r>
          </w:p>
        </w:tc>
      </w:tr>
      <w:tr w:rsidR="00142EFB" w:rsidRPr="00CB54AF" w:rsidTr="004F3413">
        <w:trPr>
          <w:tblHeader/>
        </w:trPr>
        <w:tc>
          <w:tcPr>
            <w:tcW w:w="1696" w:type="dxa"/>
            <w:tcBorders>
              <w:top w:val="single" w:sz="4" w:space="0" w:color="auto"/>
              <w:bottom w:val="single" w:sz="4" w:space="0" w:color="auto"/>
              <w:right w:val="single" w:sz="4" w:space="0" w:color="auto"/>
            </w:tcBorders>
          </w:tcPr>
          <w:p w:rsidR="00142EFB" w:rsidRPr="00CB54AF" w:rsidRDefault="00142EFB" w:rsidP="004F3413">
            <w:pPr>
              <w:ind w:firstLine="0"/>
              <w:jc w:val="left"/>
              <w:rPr>
                <w:bCs/>
              </w:rPr>
            </w:pPr>
            <w:r w:rsidRPr="00CB54AF">
              <w:rPr>
                <w:bCs/>
              </w:rPr>
              <w:t>Коммунальное обслуживание</w:t>
            </w:r>
          </w:p>
        </w:tc>
        <w:tc>
          <w:tcPr>
            <w:tcW w:w="6087" w:type="dxa"/>
            <w:tcBorders>
              <w:top w:val="single" w:sz="4" w:space="0" w:color="auto"/>
              <w:left w:val="single" w:sz="4" w:space="0" w:color="auto"/>
              <w:bottom w:val="single" w:sz="4" w:space="0" w:color="auto"/>
              <w:right w:val="single" w:sz="4" w:space="0" w:color="auto"/>
            </w:tcBorders>
          </w:tcPr>
          <w:p w:rsidR="00142EFB" w:rsidRPr="00CB54AF" w:rsidRDefault="00142EFB" w:rsidP="004F3413">
            <w:pPr>
              <w:ind w:firstLine="0"/>
              <w:jc w:val="left"/>
              <w:rPr>
                <w:bCs/>
              </w:rPr>
            </w:pPr>
            <w:r w:rsidRPr="00CB54AF">
              <w:rPr>
                <w:bC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198" w:tooltip="3.1.1" w:history="1">
              <w:r w:rsidRPr="00CB54AF">
                <w:rPr>
                  <w:rStyle w:val="af7"/>
                  <w:bCs/>
                  <w:color w:val="auto"/>
                </w:rPr>
                <w:t>кодами 3.1.1</w:t>
              </w:r>
            </w:hyperlink>
            <w:r w:rsidRPr="00CB54AF">
              <w:rPr>
                <w:bCs/>
              </w:rPr>
              <w:t xml:space="preserve"> - </w:t>
            </w:r>
            <w:hyperlink w:anchor="Par202" w:tooltip="3.1.2" w:history="1">
              <w:r w:rsidRPr="00CB54AF">
                <w:rPr>
                  <w:rStyle w:val="af7"/>
                  <w:bCs/>
                  <w:color w:val="auto"/>
                </w:rPr>
                <w:t>3.1.2</w:t>
              </w:r>
            </w:hyperlink>
          </w:p>
        </w:tc>
        <w:tc>
          <w:tcPr>
            <w:tcW w:w="864" w:type="dxa"/>
            <w:tcBorders>
              <w:top w:val="single" w:sz="4" w:space="0" w:color="auto"/>
              <w:left w:val="single" w:sz="4" w:space="0" w:color="auto"/>
              <w:bottom w:val="single" w:sz="4" w:space="0" w:color="auto"/>
            </w:tcBorders>
          </w:tcPr>
          <w:p w:rsidR="00142EFB" w:rsidRPr="00CB54AF" w:rsidRDefault="00142EFB" w:rsidP="004F3413">
            <w:pPr>
              <w:ind w:firstLine="0"/>
              <w:jc w:val="left"/>
              <w:rPr>
                <w:bCs/>
              </w:rPr>
            </w:pPr>
            <w:r w:rsidRPr="00CB54AF">
              <w:rPr>
                <w:bCs/>
              </w:rPr>
              <w:t>3.1</w:t>
            </w:r>
          </w:p>
        </w:tc>
        <w:tc>
          <w:tcPr>
            <w:tcW w:w="1418" w:type="dxa"/>
            <w:tcBorders>
              <w:top w:val="single" w:sz="4" w:space="0" w:color="auto"/>
              <w:left w:val="single" w:sz="4" w:space="0" w:color="auto"/>
              <w:bottom w:val="single" w:sz="4" w:space="0" w:color="auto"/>
            </w:tcBorders>
          </w:tcPr>
          <w:p w:rsidR="00142EFB" w:rsidRPr="00CB54AF" w:rsidRDefault="00142EFB" w:rsidP="004F3413">
            <w:pPr>
              <w:ind w:firstLine="0"/>
              <w:jc w:val="left"/>
              <w:rPr>
                <w:bCs/>
              </w:rPr>
            </w:pPr>
            <w:r w:rsidRPr="00CB54AF">
              <w:rPr>
                <w:bCs/>
              </w:rPr>
              <w:t>Минимальная площадь – 600</w:t>
            </w:r>
          </w:p>
          <w:p w:rsidR="00142EFB" w:rsidRPr="00CB54AF" w:rsidRDefault="00142EFB" w:rsidP="004F3413">
            <w:pPr>
              <w:ind w:firstLine="0"/>
              <w:jc w:val="left"/>
              <w:rPr>
                <w:bCs/>
              </w:rPr>
            </w:pPr>
            <w:r w:rsidRPr="00CB54AF">
              <w:rPr>
                <w:bCs/>
              </w:rPr>
              <w:t>Максимальная площадь – 5000</w:t>
            </w:r>
          </w:p>
        </w:tc>
        <w:tc>
          <w:tcPr>
            <w:tcW w:w="1559" w:type="dxa"/>
            <w:tcBorders>
              <w:top w:val="single" w:sz="4" w:space="0" w:color="auto"/>
              <w:left w:val="single" w:sz="4" w:space="0" w:color="auto"/>
              <w:bottom w:val="single" w:sz="4" w:space="0" w:color="auto"/>
            </w:tcBorders>
          </w:tcPr>
          <w:p w:rsidR="00142EFB" w:rsidRPr="00CB54AF" w:rsidRDefault="00142EFB" w:rsidP="004F3413">
            <w:pPr>
              <w:ind w:firstLine="0"/>
              <w:jc w:val="left"/>
              <w:rPr>
                <w:bCs/>
              </w:rPr>
            </w:pPr>
            <w:r w:rsidRPr="00CB54AF">
              <w:rPr>
                <w:bCs/>
              </w:rPr>
              <w:t>Не подлежит установлению</w:t>
            </w:r>
          </w:p>
        </w:tc>
        <w:tc>
          <w:tcPr>
            <w:tcW w:w="2122" w:type="dxa"/>
            <w:tcBorders>
              <w:top w:val="single" w:sz="4" w:space="0" w:color="auto"/>
              <w:left w:val="single" w:sz="4" w:space="0" w:color="auto"/>
              <w:bottom w:val="single" w:sz="4" w:space="0" w:color="auto"/>
            </w:tcBorders>
          </w:tcPr>
          <w:p w:rsidR="00142EFB" w:rsidRPr="00CB54AF" w:rsidRDefault="00142EFB" w:rsidP="004F3413">
            <w:pPr>
              <w:ind w:firstLine="0"/>
              <w:jc w:val="left"/>
              <w:rPr>
                <w:bCs/>
              </w:rPr>
            </w:pPr>
            <w:r w:rsidRPr="00CB54AF">
              <w:rPr>
                <w:bCs/>
              </w:rPr>
              <w:t>Минимальный отступ зданий, строений, сооружений от границ земельного участка, со стороны, выходящей:</w:t>
            </w:r>
          </w:p>
          <w:p w:rsidR="00142EFB" w:rsidRPr="00CB54AF" w:rsidRDefault="00142EFB" w:rsidP="004F3413">
            <w:pPr>
              <w:ind w:firstLine="0"/>
              <w:jc w:val="left"/>
              <w:rPr>
                <w:bCs/>
              </w:rPr>
            </w:pPr>
            <w:r w:rsidRPr="00CB54AF">
              <w:rPr>
                <w:bCs/>
              </w:rPr>
              <w:t>на улицу - 5 м</w:t>
            </w:r>
          </w:p>
          <w:p w:rsidR="00142EFB" w:rsidRPr="00CB54AF" w:rsidRDefault="00142EFB" w:rsidP="004F3413">
            <w:pPr>
              <w:ind w:firstLine="0"/>
              <w:jc w:val="left"/>
              <w:rPr>
                <w:bCs/>
              </w:rPr>
            </w:pPr>
            <w:r w:rsidRPr="00CB54AF">
              <w:rPr>
                <w:bCs/>
              </w:rPr>
              <w:t>на проезд -3 м</w:t>
            </w:r>
          </w:p>
        </w:tc>
        <w:tc>
          <w:tcPr>
            <w:tcW w:w="1705" w:type="dxa"/>
            <w:tcBorders>
              <w:top w:val="single" w:sz="4" w:space="0" w:color="auto"/>
              <w:left w:val="single" w:sz="4" w:space="0" w:color="auto"/>
              <w:bottom w:val="single" w:sz="4" w:space="0" w:color="auto"/>
            </w:tcBorders>
          </w:tcPr>
          <w:p w:rsidR="00142EFB" w:rsidRPr="00CB54AF" w:rsidRDefault="00142EFB" w:rsidP="004F3413">
            <w:pPr>
              <w:ind w:firstLine="0"/>
              <w:jc w:val="left"/>
              <w:rPr>
                <w:bCs/>
              </w:rPr>
            </w:pPr>
            <w:r w:rsidRPr="00CB54AF">
              <w:rPr>
                <w:bCs/>
              </w:rPr>
              <w:t>60</w:t>
            </w:r>
          </w:p>
        </w:tc>
      </w:tr>
      <w:tr w:rsidR="00142EFB" w:rsidRPr="00F73513" w:rsidTr="004F3413">
        <w:trPr>
          <w:trHeight w:val="915"/>
        </w:trPr>
        <w:tc>
          <w:tcPr>
            <w:tcW w:w="1696" w:type="dxa"/>
            <w:vMerge w:val="restart"/>
            <w:tcBorders>
              <w:top w:val="single" w:sz="4" w:space="0" w:color="auto"/>
              <w:right w:val="single" w:sz="4" w:space="0" w:color="auto"/>
            </w:tcBorders>
          </w:tcPr>
          <w:p w:rsidR="00142EFB" w:rsidRPr="00F73513" w:rsidRDefault="00142EFB" w:rsidP="004F3413">
            <w:pPr>
              <w:ind w:firstLine="0"/>
              <w:jc w:val="left"/>
              <w:rPr>
                <w:b/>
                <w:bCs/>
              </w:rPr>
            </w:pPr>
            <w:r w:rsidRPr="00F73513">
              <w:rPr>
                <w:b/>
                <w:bCs/>
              </w:rPr>
              <w:t>Условно разрешенные виды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142EFB" w:rsidRPr="00F73513" w:rsidRDefault="00142EFB" w:rsidP="004F3413">
            <w:pPr>
              <w:ind w:firstLine="0"/>
              <w:jc w:val="left"/>
              <w:rPr>
                <w:b/>
                <w:bCs/>
              </w:rPr>
            </w:pPr>
            <w:r w:rsidRPr="00F73513">
              <w:rPr>
                <w:b/>
                <w:bCs/>
              </w:rPr>
              <w:t xml:space="preserve">Описание условно разрешенного вида использования земельного участка** </w:t>
            </w:r>
          </w:p>
        </w:tc>
        <w:tc>
          <w:tcPr>
            <w:tcW w:w="864" w:type="dxa"/>
            <w:vMerge w:val="restart"/>
            <w:tcBorders>
              <w:top w:val="single" w:sz="4" w:space="0" w:color="auto"/>
              <w:left w:val="single" w:sz="4" w:space="0" w:color="auto"/>
            </w:tcBorders>
            <w:textDirection w:val="btLr"/>
          </w:tcPr>
          <w:p w:rsidR="00142EFB" w:rsidRPr="00F73513" w:rsidRDefault="00142EFB" w:rsidP="004F3413">
            <w:pPr>
              <w:ind w:firstLine="0"/>
              <w:jc w:val="left"/>
              <w:rPr>
                <w:b/>
                <w:bCs/>
              </w:rPr>
            </w:pPr>
            <w:r w:rsidRPr="00F73513">
              <w:rPr>
                <w:b/>
                <w:bCs/>
              </w:rPr>
              <w:t>Код (числовое обозначение) вида условно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142EFB" w:rsidRPr="00F73513" w:rsidRDefault="00142EFB" w:rsidP="004F3413">
            <w:pPr>
              <w:ind w:firstLine="0"/>
              <w:jc w:val="left"/>
              <w:rPr>
                <w:b/>
                <w:bCs/>
              </w:rPr>
            </w:pPr>
            <w:r w:rsidRPr="00F73513">
              <w:rPr>
                <w:b/>
                <w:bCs/>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142EFB" w:rsidRPr="00F73513" w:rsidTr="004F3413">
        <w:trPr>
          <w:trHeight w:val="1620"/>
        </w:trPr>
        <w:tc>
          <w:tcPr>
            <w:tcW w:w="1696" w:type="dxa"/>
            <w:vMerge/>
            <w:tcBorders>
              <w:bottom w:val="single" w:sz="4" w:space="0" w:color="auto"/>
              <w:right w:val="single" w:sz="4" w:space="0" w:color="auto"/>
            </w:tcBorders>
          </w:tcPr>
          <w:p w:rsidR="00142EFB" w:rsidRPr="00F73513" w:rsidRDefault="00142EFB" w:rsidP="004F3413">
            <w:pPr>
              <w:ind w:firstLine="0"/>
              <w:jc w:val="left"/>
              <w:rPr>
                <w:b/>
                <w:bCs/>
              </w:rPr>
            </w:pPr>
          </w:p>
        </w:tc>
        <w:tc>
          <w:tcPr>
            <w:tcW w:w="6087" w:type="dxa"/>
            <w:vMerge/>
            <w:tcBorders>
              <w:left w:val="single" w:sz="4" w:space="0" w:color="auto"/>
              <w:bottom w:val="single" w:sz="4" w:space="0" w:color="auto"/>
              <w:right w:val="single" w:sz="4" w:space="0" w:color="auto"/>
            </w:tcBorders>
          </w:tcPr>
          <w:p w:rsidR="00142EFB" w:rsidRPr="00F73513" w:rsidRDefault="00142EFB" w:rsidP="004F3413">
            <w:pPr>
              <w:ind w:firstLine="0"/>
              <w:jc w:val="left"/>
              <w:rPr>
                <w:b/>
                <w:bCs/>
              </w:rPr>
            </w:pPr>
          </w:p>
        </w:tc>
        <w:tc>
          <w:tcPr>
            <w:tcW w:w="864" w:type="dxa"/>
            <w:vMerge/>
            <w:tcBorders>
              <w:left w:val="single" w:sz="4" w:space="0" w:color="auto"/>
              <w:bottom w:val="single" w:sz="4" w:space="0" w:color="auto"/>
            </w:tcBorders>
          </w:tcPr>
          <w:p w:rsidR="00142EFB" w:rsidRPr="00F73513" w:rsidRDefault="00142EFB" w:rsidP="004F3413">
            <w:pPr>
              <w:ind w:firstLine="0"/>
              <w:jc w:val="left"/>
              <w:rPr>
                <w:b/>
                <w:bCs/>
              </w:rPr>
            </w:pPr>
          </w:p>
        </w:tc>
        <w:tc>
          <w:tcPr>
            <w:tcW w:w="1418" w:type="dxa"/>
            <w:tcBorders>
              <w:top w:val="single" w:sz="4" w:space="0" w:color="auto"/>
              <w:left w:val="single" w:sz="4" w:space="0" w:color="auto"/>
              <w:bottom w:val="single" w:sz="4" w:space="0" w:color="auto"/>
            </w:tcBorders>
          </w:tcPr>
          <w:p w:rsidR="00142EFB" w:rsidRPr="00F73513" w:rsidRDefault="00142EFB" w:rsidP="004F3413">
            <w:pPr>
              <w:ind w:firstLine="0"/>
              <w:jc w:val="left"/>
              <w:rPr>
                <w:b/>
                <w:bCs/>
              </w:rPr>
            </w:pPr>
            <w:r w:rsidRPr="00F73513">
              <w:rPr>
                <w:b/>
                <w:bCs/>
              </w:rPr>
              <w:t xml:space="preserve">Предельные (минимальные и (или) максимальные) размеры земельных участков, </w:t>
            </w:r>
            <w:r w:rsidRPr="00F73513">
              <w:rPr>
                <w:b/>
                <w:bCs/>
              </w:rPr>
              <w:tab/>
              <w:t>кв.м</w:t>
            </w:r>
          </w:p>
        </w:tc>
        <w:tc>
          <w:tcPr>
            <w:tcW w:w="1559" w:type="dxa"/>
            <w:tcBorders>
              <w:top w:val="single" w:sz="4" w:space="0" w:color="auto"/>
              <w:left w:val="single" w:sz="4" w:space="0" w:color="auto"/>
              <w:bottom w:val="single" w:sz="4" w:space="0" w:color="auto"/>
            </w:tcBorders>
          </w:tcPr>
          <w:p w:rsidR="00142EFB" w:rsidRPr="00F73513" w:rsidRDefault="00142EFB" w:rsidP="004F3413">
            <w:pPr>
              <w:ind w:firstLine="0"/>
              <w:jc w:val="left"/>
              <w:rPr>
                <w:b/>
                <w:bCs/>
              </w:rPr>
            </w:pPr>
            <w:r w:rsidRPr="00F73513">
              <w:rPr>
                <w:b/>
                <w:bCs/>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142EFB" w:rsidRPr="00F73513" w:rsidRDefault="00142EFB" w:rsidP="004F3413">
            <w:pPr>
              <w:ind w:firstLine="0"/>
              <w:jc w:val="left"/>
              <w:rPr>
                <w:b/>
                <w:bCs/>
              </w:rPr>
            </w:pPr>
            <w:r w:rsidRPr="00F73513">
              <w:rPr>
                <w:b/>
                <w:bC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rsidRPr="00F73513">
              <w:rPr>
                <w:b/>
                <w:bCs/>
              </w:rPr>
              <w:lastRenderedPageBreak/>
              <w:t>зданий, строений, сооружений, м</w:t>
            </w:r>
          </w:p>
        </w:tc>
        <w:tc>
          <w:tcPr>
            <w:tcW w:w="1705" w:type="dxa"/>
            <w:tcBorders>
              <w:top w:val="single" w:sz="4" w:space="0" w:color="auto"/>
              <w:left w:val="single" w:sz="4" w:space="0" w:color="auto"/>
              <w:bottom w:val="single" w:sz="4" w:space="0" w:color="auto"/>
            </w:tcBorders>
          </w:tcPr>
          <w:p w:rsidR="00142EFB" w:rsidRPr="00F73513" w:rsidRDefault="00142EFB" w:rsidP="004F3413">
            <w:pPr>
              <w:ind w:firstLine="0"/>
              <w:jc w:val="left"/>
              <w:rPr>
                <w:b/>
                <w:bCs/>
              </w:rPr>
            </w:pPr>
            <w:r w:rsidRPr="00F73513">
              <w:rPr>
                <w:b/>
                <w:bCs/>
              </w:rPr>
              <w:lastRenderedPageBreak/>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sidRPr="00F73513">
              <w:rPr>
                <w:b/>
                <w:bCs/>
              </w:rPr>
              <w:lastRenderedPageBreak/>
              <w:t>всей площади земельного участка, %</w:t>
            </w:r>
          </w:p>
        </w:tc>
      </w:tr>
      <w:tr w:rsidR="00142EFB" w:rsidRPr="00F73513" w:rsidTr="004F3413">
        <w:tc>
          <w:tcPr>
            <w:tcW w:w="1696" w:type="dxa"/>
            <w:tcBorders>
              <w:top w:val="single" w:sz="4" w:space="0" w:color="auto"/>
              <w:bottom w:val="single" w:sz="4" w:space="0" w:color="auto"/>
              <w:right w:val="single" w:sz="4" w:space="0" w:color="auto"/>
            </w:tcBorders>
          </w:tcPr>
          <w:p w:rsidR="00142EFB" w:rsidRPr="00F73513" w:rsidRDefault="00142EFB" w:rsidP="004F3413">
            <w:pPr>
              <w:ind w:firstLine="0"/>
              <w:jc w:val="left"/>
              <w:rPr>
                <w:b/>
                <w:bCs/>
              </w:rPr>
            </w:pPr>
            <w:r w:rsidRPr="00F73513">
              <w:rPr>
                <w:b/>
                <w:bCs/>
              </w:rPr>
              <w:lastRenderedPageBreak/>
              <w:t>1</w:t>
            </w:r>
          </w:p>
        </w:tc>
        <w:tc>
          <w:tcPr>
            <w:tcW w:w="6087" w:type="dxa"/>
            <w:tcBorders>
              <w:top w:val="single" w:sz="4" w:space="0" w:color="auto"/>
              <w:left w:val="single" w:sz="4" w:space="0" w:color="auto"/>
              <w:bottom w:val="single" w:sz="4" w:space="0" w:color="auto"/>
              <w:right w:val="single" w:sz="4" w:space="0" w:color="auto"/>
            </w:tcBorders>
          </w:tcPr>
          <w:p w:rsidR="00142EFB" w:rsidRPr="00F73513" w:rsidRDefault="00142EFB" w:rsidP="004F3413">
            <w:pPr>
              <w:ind w:firstLine="0"/>
              <w:jc w:val="left"/>
              <w:rPr>
                <w:b/>
                <w:bCs/>
              </w:rPr>
            </w:pPr>
            <w:r w:rsidRPr="00F73513">
              <w:rPr>
                <w:b/>
                <w:bCs/>
              </w:rPr>
              <w:t>2</w:t>
            </w:r>
          </w:p>
        </w:tc>
        <w:tc>
          <w:tcPr>
            <w:tcW w:w="864" w:type="dxa"/>
            <w:tcBorders>
              <w:top w:val="single" w:sz="4" w:space="0" w:color="auto"/>
              <w:left w:val="single" w:sz="4" w:space="0" w:color="auto"/>
              <w:bottom w:val="single" w:sz="4" w:space="0" w:color="auto"/>
            </w:tcBorders>
          </w:tcPr>
          <w:p w:rsidR="00142EFB" w:rsidRPr="00F73513" w:rsidRDefault="00142EFB" w:rsidP="004F3413">
            <w:pPr>
              <w:ind w:firstLine="0"/>
              <w:jc w:val="left"/>
              <w:rPr>
                <w:b/>
                <w:bCs/>
              </w:rPr>
            </w:pPr>
            <w:r w:rsidRPr="00F73513">
              <w:rPr>
                <w:b/>
                <w:bCs/>
              </w:rPr>
              <w:t>3</w:t>
            </w:r>
          </w:p>
        </w:tc>
        <w:tc>
          <w:tcPr>
            <w:tcW w:w="1418" w:type="dxa"/>
            <w:tcBorders>
              <w:top w:val="single" w:sz="4" w:space="0" w:color="auto"/>
              <w:left w:val="single" w:sz="4" w:space="0" w:color="auto"/>
              <w:bottom w:val="single" w:sz="4" w:space="0" w:color="auto"/>
            </w:tcBorders>
          </w:tcPr>
          <w:p w:rsidR="00142EFB" w:rsidRPr="00F73513" w:rsidRDefault="00142EFB" w:rsidP="004F3413">
            <w:pPr>
              <w:ind w:firstLine="0"/>
              <w:jc w:val="left"/>
              <w:rPr>
                <w:b/>
                <w:bCs/>
              </w:rPr>
            </w:pPr>
            <w:r w:rsidRPr="00F73513">
              <w:rPr>
                <w:b/>
                <w:bCs/>
              </w:rPr>
              <w:t>4</w:t>
            </w:r>
          </w:p>
        </w:tc>
        <w:tc>
          <w:tcPr>
            <w:tcW w:w="1559" w:type="dxa"/>
            <w:tcBorders>
              <w:top w:val="single" w:sz="4" w:space="0" w:color="auto"/>
              <w:left w:val="single" w:sz="4" w:space="0" w:color="auto"/>
              <w:bottom w:val="single" w:sz="4" w:space="0" w:color="auto"/>
            </w:tcBorders>
          </w:tcPr>
          <w:p w:rsidR="00142EFB" w:rsidRPr="00F73513" w:rsidRDefault="00142EFB" w:rsidP="004F3413">
            <w:pPr>
              <w:ind w:firstLine="0"/>
              <w:jc w:val="left"/>
              <w:rPr>
                <w:b/>
                <w:bCs/>
              </w:rPr>
            </w:pPr>
            <w:r w:rsidRPr="00F73513">
              <w:rPr>
                <w:b/>
                <w:bCs/>
              </w:rPr>
              <w:t>5</w:t>
            </w:r>
          </w:p>
        </w:tc>
        <w:tc>
          <w:tcPr>
            <w:tcW w:w="2122" w:type="dxa"/>
            <w:tcBorders>
              <w:top w:val="single" w:sz="4" w:space="0" w:color="auto"/>
              <w:left w:val="single" w:sz="4" w:space="0" w:color="auto"/>
              <w:bottom w:val="single" w:sz="4" w:space="0" w:color="auto"/>
            </w:tcBorders>
          </w:tcPr>
          <w:p w:rsidR="00142EFB" w:rsidRPr="00F73513" w:rsidRDefault="00142EFB" w:rsidP="004F3413">
            <w:pPr>
              <w:ind w:firstLine="0"/>
              <w:jc w:val="left"/>
              <w:rPr>
                <w:b/>
                <w:bCs/>
              </w:rPr>
            </w:pPr>
            <w:r w:rsidRPr="00F73513">
              <w:rPr>
                <w:b/>
                <w:bCs/>
              </w:rPr>
              <w:t>6</w:t>
            </w:r>
          </w:p>
        </w:tc>
        <w:tc>
          <w:tcPr>
            <w:tcW w:w="1705" w:type="dxa"/>
            <w:tcBorders>
              <w:top w:val="single" w:sz="4" w:space="0" w:color="auto"/>
              <w:left w:val="single" w:sz="4" w:space="0" w:color="auto"/>
              <w:bottom w:val="single" w:sz="4" w:space="0" w:color="auto"/>
            </w:tcBorders>
          </w:tcPr>
          <w:p w:rsidR="00142EFB" w:rsidRPr="00F73513" w:rsidRDefault="00142EFB" w:rsidP="004F3413">
            <w:pPr>
              <w:ind w:firstLine="0"/>
              <w:jc w:val="left"/>
              <w:rPr>
                <w:b/>
                <w:bCs/>
              </w:rPr>
            </w:pPr>
            <w:r w:rsidRPr="00F73513">
              <w:rPr>
                <w:b/>
                <w:bCs/>
              </w:rPr>
              <w:t>7</w:t>
            </w:r>
          </w:p>
        </w:tc>
      </w:tr>
      <w:tr w:rsidR="00142EFB" w:rsidRPr="00CB54AF" w:rsidTr="004F3413">
        <w:tc>
          <w:tcPr>
            <w:tcW w:w="1696" w:type="dxa"/>
            <w:tcBorders>
              <w:top w:val="single" w:sz="4" w:space="0" w:color="auto"/>
              <w:bottom w:val="single" w:sz="4" w:space="0" w:color="auto"/>
              <w:right w:val="single" w:sz="4" w:space="0" w:color="auto"/>
            </w:tcBorders>
          </w:tcPr>
          <w:p w:rsidR="00142EFB" w:rsidRPr="00CB54AF" w:rsidRDefault="00142EFB" w:rsidP="004F3413">
            <w:pPr>
              <w:ind w:firstLine="0"/>
              <w:jc w:val="left"/>
              <w:rPr>
                <w:bCs/>
              </w:rPr>
            </w:pPr>
            <w:r w:rsidRPr="00CB54AF">
              <w:rPr>
                <w:bCs/>
              </w:rPr>
              <w:t>Специальное пользование водными объектами</w:t>
            </w:r>
          </w:p>
        </w:tc>
        <w:tc>
          <w:tcPr>
            <w:tcW w:w="6087" w:type="dxa"/>
            <w:tcBorders>
              <w:top w:val="single" w:sz="4" w:space="0" w:color="auto"/>
              <w:left w:val="single" w:sz="4" w:space="0" w:color="auto"/>
              <w:bottom w:val="single" w:sz="4" w:space="0" w:color="auto"/>
              <w:right w:val="single" w:sz="4" w:space="0" w:color="auto"/>
            </w:tcBorders>
          </w:tcPr>
          <w:p w:rsidR="00142EFB" w:rsidRPr="00CB54AF" w:rsidRDefault="00142EFB" w:rsidP="004F3413">
            <w:pPr>
              <w:ind w:firstLine="0"/>
              <w:jc w:val="left"/>
              <w:rPr>
                <w:bCs/>
              </w:rPr>
            </w:pPr>
            <w:r w:rsidRPr="00CB54AF">
              <w:rPr>
                <w:bCs/>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864" w:type="dxa"/>
            <w:tcBorders>
              <w:top w:val="single" w:sz="4" w:space="0" w:color="auto"/>
              <w:left w:val="single" w:sz="4" w:space="0" w:color="auto"/>
              <w:bottom w:val="single" w:sz="4" w:space="0" w:color="auto"/>
            </w:tcBorders>
          </w:tcPr>
          <w:p w:rsidR="00142EFB" w:rsidRPr="00CB54AF" w:rsidRDefault="00142EFB" w:rsidP="004F3413">
            <w:pPr>
              <w:ind w:firstLine="0"/>
              <w:jc w:val="left"/>
              <w:rPr>
                <w:bCs/>
              </w:rPr>
            </w:pPr>
            <w:r w:rsidRPr="00CB54AF">
              <w:rPr>
                <w:bCs/>
              </w:rPr>
              <w:t>11.2</w:t>
            </w:r>
          </w:p>
        </w:tc>
        <w:tc>
          <w:tcPr>
            <w:tcW w:w="1418" w:type="dxa"/>
            <w:tcBorders>
              <w:top w:val="single" w:sz="4" w:space="0" w:color="auto"/>
              <w:left w:val="single" w:sz="4" w:space="0" w:color="auto"/>
              <w:bottom w:val="single" w:sz="4" w:space="0" w:color="auto"/>
            </w:tcBorders>
          </w:tcPr>
          <w:p w:rsidR="00142EFB" w:rsidRPr="00CB54AF" w:rsidRDefault="00142EFB" w:rsidP="004F3413">
            <w:pPr>
              <w:ind w:firstLine="0"/>
              <w:jc w:val="left"/>
              <w:rPr>
                <w:bCs/>
                <w:iCs/>
              </w:rPr>
            </w:pPr>
            <w:r w:rsidRPr="00CB54AF">
              <w:rPr>
                <w:bCs/>
              </w:rPr>
              <w:t>Не подлежат установлению</w:t>
            </w:r>
          </w:p>
        </w:tc>
        <w:tc>
          <w:tcPr>
            <w:tcW w:w="1559" w:type="dxa"/>
            <w:tcBorders>
              <w:top w:val="single" w:sz="4" w:space="0" w:color="auto"/>
              <w:left w:val="single" w:sz="4" w:space="0" w:color="auto"/>
              <w:bottom w:val="single" w:sz="4" w:space="0" w:color="auto"/>
            </w:tcBorders>
          </w:tcPr>
          <w:p w:rsidR="00142EFB" w:rsidRPr="00CB54AF" w:rsidRDefault="00142EFB" w:rsidP="004F3413">
            <w:pPr>
              <w:ind w:firstLine="0"/>
              <w:jc w:val="left"/>
              <w:rPr>
                <w:bCs/>
                <w:iCs/>
              </w:rPr>
            </w:pPr>
            <w:r w:rsidRPr="00CB54AF">
              <w:rPr>
                <w:bCs/>
              </w:rPr>
              <w:t>Не подлежат установлению</w:t>
            </w:r>
          </w:p>
        </w:tc>
        <w:tc>
          <w:tcPr>
            <w:tcW w:w="2122" w:type="dxa"/>
            <w:tcBorders>
              <w:top w:val="single" w:sz="4" w:space="0" w:color="auto"/>
              <w:left w:val="single" w:sz="4" w:space="0" w:color="auto"/>
              <w:bottom w:val="single" w:sz="4" w:space="0" w:color="auto"/>
            </w:tcBorders>
          </w:tcPr>
          <w:p w:rsidR="00142EFB" w:rsidRPr="00CB54AF" w:rsidRDefault="00142EFB" w:rsidP="004F3413">
            <w:pPr>
              <w:ind w:firstLine="0"/>
              <w:jc w:val="left"/>
              <w:rPr>
                <w:bCs/>
                <w:iCs/>
              </w:rPr>
            </w:pPr>
            <w:r w:rsidRPr="00CB54AF">
              <w:rPr>
                <w:bCs/>
              </w:rPr>
              <w:t>Не подлежат установлению</w:t>
            </w:r>
          </w:p>
        </w:tc>
        <w:tc>
          <w:tcPr>
            <w:tcW w:w="1705" w:type="dxa"/>
            <w:tcBorders>
              <w:top w:val="single" w:sz="4" w:space="0" w:color="auto"/>
              <w:left w:val="single" w:sz="4" w:space="0" w:color="auto"/>
              <w:bottom w:val="single" w:sz="4" w:space="0" w:color="auto"/>
            </w:tcBorders>
          </w:tcPr>
          <w:p w:rsidR="00142EFB" w:rsidRPr="00CB54AF" w:rsidRDefault="00142EFB" w:rsidP="004F3413">
            <w:pPr>
              <w:ind w:firstLine="0"/>
              <w:jc w:val="left"/>
              <w:rPr>
                <w:bCs/>
                <w:iCs/>
              </w:rPr>
            </w:pPr>
            <w:r w:rsidRPr="00CB54AF">
              <w:rPr>
                <w:bCs/>
              </w:rPr>
              <w:t>Не подлежат установлению</w:t>
            </w:r>
          </w:p>
        </w:tc>
      </w:tr>
      <w:tr w:rsidR="00142EFB" w:rsidRPr="00F73513" w:rsidTr="004F3413">
        <w:trPr>
          <w:trHeight w:val="609"/>
        </w:trPr>
        <w:tc>
          <w:tcPr>
            <w:tcW w:w="1696" w:type="dxa"/>
            <w:vMerge w:val="restart"/>
            <w:tcBorders>
              <w:top w:val="single" w:sz="4" w:space="0" w:color="auto"/>
              <w:right w:val="single" w:sz="4" w:space="0" w:color="auto"/>
            </w:tcBorders>
          </w:tcPr>
          <w:p w:rsidR="00142EFB" w:rsidRPr="00F73513" w:rsidRDefault="00142EFB" w:rsidP="004F3413">
            <w:pPr>
              <w:ind w:firstLine="0"/>
              <w:jc w:val="left"/>
              <w:rPr>
                <w:b/>
                <w:bCs/>
              </w:rPr>
            </w:pPr>
            <w:r w:rsidRPr="00F73513">
              <w:rPr>
                <w:b/>
                <w:bCs/>
              </w:rPr>
              <w:t>Вспомогательные виды разрешенного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142EFB" w:rsidRPr="00F73513" w:rsidRDefault="00142EFB" w:rsidP="004F3413">
            <w:pPr>
              <w:ind w:firstLine="0"/>
              <w:jc w:val="left"/>
              <w:rPr>
                <w:b/>
                <w:bCs/>
              </w:rPr>
            </w:pPr>
            <w:r w:rsidRPr="00F73513">
              <w:rPr>
                <w:b/>
                <w:bCs/>
              </w:rPr>
              <w:t>Описание вспомогательного вида разрешенного использования земельного участка**</w:t>
            </w:r>
          </w:p>
        </w:tc>
        <w:tc>
          <w:tcPr>
            <w:tcW w:w="864" w:type="dxa"/>
            <w:vMerge w:val="restart"/>
            <w:tcBorders>
              <w:top w:val="single" w:sz="4" w:space="0" w:color="auto"/>
              <w:left w:val="single" w:sz="4" w:space="0" w:color="auto"/>
            </w:tcBorders>
            <w:textDirection w:val="btLr"/>
          </w:tcPr>
          <w:p w:rsidR="00142EFB" w:rsidRPr="00F73513" w:rsidRDefault="00142EFB" w:rsidP="004F3413">
            <w:pPr>
              <w:ind w:firstLine="0"/>
              <w:jc w:val="left"/>
              <w:rPr>
                <w:b/>
                <w:bCs/>
              </w:rPr>
            </w:pPr>
            <w:r w:rsidRPr="00F73513">
              <w:rPr>
                <w:b/>
                <w:bCs/>
              </w:rPr>
              <w:t>Код (числовое обозначение) вспомогательного 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142EFB" w:rsidRPr="00F73513" w:rsidRDefault="00142EFB" w:rsidP="004F3413">
            <w:pPr>
              <w:ind w:firstLine="0"/>
              <w:jc w:val="left"/>
              <w:rPr>
                <w:b/>
                <w:bCs/>
              </w:rPr>
            </w:pPr>
            <w:r w:rsidRPr="00F73513">
              <w:rPr>
                <w:b/>
                <w:bCs/>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142EFB" w:rsidRPr="00F73513" w:rsidTr="004F3413">
        <w:trPr>
          <w:trHeight w:val="987"/>
        </w:trPr>
        <w:tc>
          <w:tcPr>
            <w:tcW w:w="1696" w:type="dxa"/>
            <w:vMerge/>
            <w:tcBorders>
              <w:bottom w:val="single" w:sz="4" w:space="0" w:color="auto"/>
              <w:right w:val="single" w:sz="4" w:space="0" w:color="auto"/>
            </w:tcBorders>
          </w:tcPr>
          <w:p w:rsidR="00142EFB" w:rsidRPr="00F73513" w:rsidRDefault="00142EFB" w:rsidP="004F3413">
            <w:pPr>
              <w:ind w:firstLine="0"/>
              <w:jc w:val="left"/>
              <w:rPr>
                <w:b/>
                <w:bCs/>
              </w:rPr>
            </w:pPr>
          </w:p>
        </w:tc>
        <w:tc>
          <w:tcPr>
            <w:tcW w:w="6087" w:type="dxa"/>
            <w:vMerge/>
            <w:tcBorders>
              <w:left w:val="single" w:sz="4" w:space="0" w:color="auto"/>
              <w:bottom w:val="single" w:sz="4" w:space="0" w:color="auto"/>
              <w:right w:val="single" w:sz="4" w:space="0" w:color="auto"/>
            </w:tcBorders>
          </w:tcPr>
          <w:p w:rsidR="00142EFB" w:rsidRPr="00F73513" w:rsidRDefault="00142EFB" w:rsidP="004F3413">
            <w:pPr>
              <w:ind w:firstLine="0"/>
              <w:jc w:val="left"/>
              <w:rPr>
                <w:b/>
                <w:bCs/>
              </w:rPr>
            </w:pPr>
          </w:p>
        </w:tc>
        <w:tc>
          <w:tcPr>
            <w:tcW w:w="864" w:type="dxa"/>
            <w:vMerge/>
            <w:tcBorders>
              <w:left w:val="single" w:sz="4" w:space="0" w:color="auto"/>
              <w:bottom w:val="single" w:sz="4" w:space="0" w:color="auto"/>
            </w:tcBorders>
          </w:tcPr>
          <w:p w:rsidR="00142EFB" w:rsidRPr="00F73513" w:rsidRDefault="00142EFB" w:rsidP="004F3413">
            <w:pPr>
              <w:ind w:firstLine="0"/>
              <w:jc w:val="left"/>
              <w:rPr>
                <w:b/>
                <w:bCs/>
              </w:rPr>
            </w:pPr>
          </w:p>
        </w:tc>
        <w:tc>
          <w:tcPr>
            <w:tcW w:w="1418" w:type="dxa"/>
            <w:tcBorders>
              <w:top w:val="single" w:sz="4" w:space="0" w:color="auto"/>
              <w:left w:val="single" w:sz="4" w:space="0" w:color="auto"/>
              <w:bottom w:val="single" w:sz="4" w:space="0" w:color="auto"/>
            </w:tcBorders>
          </w:tcPr>
          <w:p w:rsidR="00142EFB" w:rsidRPr="00F73513" w:rsidRDefault="00142EFB" w:rsidP="004F3413">
            <w:pPr>
              <w:ind w:firstLine="0"/>
              <w:jc w:val="left"/>
              <w:rPr>
                <w:b/>
                <w:bCs/>
              </w:rPr>
            </w:pPr>
            <w:r w:rsidRPr="00F73513">
              <w:rPr>
                <w:b/>
                <w:bCs/>
              </w:rPr>
              <w:t xml:space="preserve">Предельные (минимальные и (или) максимальные) размеры земельных участков, </w:t>
            </w:r>
            <w:r w:rsidRPr="00F73513">
              <w:rPr>
                <w:b/>
                <w:bCs/>
              </w:rPr>
              <w:tab/>
              <w:t>кв.м</w:t>
            </w:r>
          </w:p>
        </w:tc>
        <w:tc>
          <w:tcPr>
            <w:tcW w:w="1559" w:type="dxa"/>
            <w:tcBorders>
              <w:top w:val="single" w:sz="4" w:space="0" w:color="auto"/>
              <w:left w:val="single" w:sz="4" w:space="0" w:color="auto"/>
              <w:bottom w:val="single" w:sz="4" w:space="0" w:color="auto"/>
            </w:tcBorders>
          </w:tcPr>
          <w:p w:rsidR="00142EFB" w:rsidRPr="00F73513" w:rsidRDefault="00142EFB" w:rsidP="004F3413">
            <w:pPr>
              <w:ind w:firstLine="0"/>
              <w:jc w:val="left"/>
              <w:rPr>
                <w:b/>
                <w:bCs/>
              </w:rPr>
            </w:pPr>
            <w:r w:rsidRPr="00F73513">
              <w:rPr>
                <w:b/>
                <w:bCs/>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142EFB" w:rsidRPr="00F73513" w:rsidRDefault="00142EFB" w:rsidP="004F3413">
            <w:pPr>
              <w:ind w:firstLine="0"/>
              <w:jc w:val="left"/>
              <w:rPr>
                <w:b/>
                <w:bCs/>
              </w:rPr>
            </w:pPr>
            <w:r w:rsidRPr="00F73513">
              <w:rPr>
                <w:b/>
                <w:bC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F73513">
              <w:rPr>
                <w:b/>
                <w:bCs/>
              </w:rPr>
              <w:lastRenderedPageBreak/>
              <w:t>строений, сооружений, м</w:t>
            </w:r>
          </w:p>
        </w:tc>
        <w:tc>
          <w:tcPr>
            <w:tcW w:w="1705" w:type="dxa"/>
            <w:tcBorders>
              <w:top w:val="single" w:sz="4" w:space="0" w:color="auto"/>
              <w:left w:val="single" w:sz="4" w:space="0" w:color="auto"/>
              <w:bottom w:val="single" w:sz="4" w:space="0" w:color="auto"/>
            </w:tcBorders>
          </w:tcPr>
          <w:p w:rsidR="00142EFB" w:rsidRPr="00F73513" w:rsidRDefault="00142EFB" w:rsidP="004F3413">
            <w:pPr>
              <w:ind w:firstLine="0"/>
              <w:jc w:val="left"/>
              <w:rPr>
                <w:b/>
                <w:bCs/>
              </w:rPr>
            </w:pPr>
            <w:r w:rsidRPr="00F73513">
              <w:rPr>
                <w:b/>
                <w:bCs/>
              </w:rPr>
              <w:lastRenderedPageBreak/>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w:t>
            </w:r>
            <w:r w:rsidRPr="00F73513">
              <w:rPr>
                <w:b/>
                <w:bCs/>
              </w:rPr>
              <w:lastRenderedPageBreak/>
              <w:t>площади земельного участка, %</w:t>
            </w:r>
          </w:p>
        </w:tc>
      </w:tr>
      <w:tr w:rsidR="00142EFB" w:rsidRPr="00F73513" w:rsidTr="004F3413">
        <w:trPr>
          <w:trHeight w:val="562"/>
        </w:trPr>
        <w:tc>
          <w:tcPr>
            <w:tcW w:w="1696" w:type="dxa"/>
            <w:tcBorders>
              <w:top w:val="single" w:sz="4" w:space="0" w:color="auto"/>
              <w:bottom w:val="single" w:sz="4" w:space="0" w:color="auto"/>
              <w:right w:val="single" w:sz="4" w:space="0" w:color="auto"/>
            </w:tcBorders>
          </w:tcPr>
          <w:p w:rsidR="00142EFB" w:rsidRPr="00F73513" w:rsidRDefault="00142EFB" w:rsidP="004F3413">
            <w:pPr>
              <w:ind w:firstLine="0"/>
              <w:jc w:val="left"/>
              <w:rPr>
                <w:b/>
                <w:bCs/>
              </w:rPr>
            </w:pPr>
            <w:r w:rsidRPr="00F73513">
              <w:rPr>
                <w:b/>
                <w:bCs/>
              </w:rPr>
              <w:lastRenderedPageBreak/>
              <w:t>1</w:t>
            </w:r>
          </w:p>
        </w:tc>
        <w:tc>
          <w:tcPr>
            <w:tcW w:w="6087" w:type="dxa"/>
            <w:tcBorders>
              <w:top w:val="single" w:sz="4" w:space="0" w:color="auto"/>
              <w:left w:val="single" w:sz="4" w:space="0" w:color="auto"/>
              <w:bottom w:val="single" w:sz="4" w:space="0" w:color="auto"/>
              <w:right w:val="single" w:sz="4" w:space="0" w:color="auto"/>
            </w:tcBorders>
          </w:tcPr>
          <w:p w:rsidR="00142EFB" w:rsidRPr="00F73513" w:rsidRDefault="00142EFB" w:rsidP="004F3413">
            <w:pPr>
              <w:ind w:firstLine="0"/>
              <w:jc w:val="left"/>
              <w:rPr>
                <w:b/>
                <w:bCs/>
              </w:rPr>
            </w:pPr>
            <w:r w:rsidRPr="00F73513">
              <w:rPr>
                <w:b/>
                <w:bCs/>
              </w:rPr>
              <w:t>2</w:t>
            </w:r>
          </w:p>
        </w:tc>
        <w:tc>
          <w:tcPr>
            <w:tcW w:w="864" w:type="dxa"/>
            <w:tcBorders>
              <w:top w:val="single" w:sz="4" w:space="0" w:color="auto"/>
              <w:left w:val="single" w:sz="4" w:space="0" w:color="auto"/>
              <w:bottom w:val="single" w:sz="4" w:space="0" w:color="auto"/>
            </w:tcBorders>
          </w:tcPr>
          <w:p w:rsidR="00142EFB" w:rsidRPr="00F73513" w:rsidRDefault="00142EFB" w:rsidP="004F3413">
            <w:pPr>
              <w:ind w:firstLine="0"/>
              <w:jc w:val="left"/>
              <w:rPr>
                <w:b/>
                <w:bCs/>
              </w:rPr>
            </w:pPr>
            <w:r w:rsidRPr="00F73513">
              <w:rPr>
                <w:b/>
                <w:bCs/>
              </w:rPr>
              <w:t>3</w:t>
            </w:r>
          </w:p>
        </w:tc>
        <w:tc>
          <w:tcPr>
            <w:tcW w:w="1418" w:type="dxa"/>
            <w:tcBorders>
              <w:top w:val="single" w:sz="4" w:space="0" w:color="auto"/>
              <w:left w:val="single" w:sz="4" w:space="0" w:color="auto"/>
              <w:bottom w:val="single" w:sz="4" w:space="0" w:color="auto"/>
            </w:tcBorders>
          </w:tcPr>
          <w:p w:rsidR="00142EFB" w:rsidRPr="00F73513" w:rsidRDefault="00142EFB" w:rsidP="004F3413">
            <w:pPr>
              <w:ind w:firstLine="0"/>
              <w:jc w:val="left"/>
              <w:rPr>
                <w:b/>
                <w:bCs/>
              </w:rPr>
            </w:pPr>
            <w:r w:rsidRPr="00F73513">
              <w:rPr>
                <w:b/>
                <w:bCs/>
              </w:rPr>
              <w:t>4</w:t>
            </w:r>
          </w:p>
        </w:tc>
        <w:tc>
          <w:tcPr>
            <w:tcW w:w="1559" w:type="dxa"/>
            <w:tcBorders>
              <w:top w:val="single" w:sz="4" w:space="0" w:color="auto"/>
              <w:left w:val="single" w:sz="4" w:space="0" w:color="auto"/>
              <w:bottom w:val="single" w:sz="4" w:space="0" w:color="auto"/>
            </w:tcBorders>
          </w:tcPr>
          <w:p w:rsidR="00142EFB" w:rsidRPr="00F73513" w:rsidRDefault="00142EFB" w:rsidP="004F3413">
            <w:pPr>
              <w:ind w:firstLine="0"/>
              <w:jc w:val="left"/>
              <w:rPr>
                <w:b/>
                <w:bCs/>
              </w:rPr>
            </w:pPr>
            <w:r w:rsidRPr="00F73513">
              <w:rPr>
                <w:b/>
                <w:bCs/>
              </w:rPr>
              <w:t>5</w:t>
            </w:r>
          </w:p>
        </w:tc>
        <w:tc>
          <w:tcPr>
            <w:tcW w:w="2122" w:type="dxa"/>
            <w:tcBorders>
              <w:top w:val="single" w:sz="4" w:space="0" w:color="auto"/>
              <w:left w:val="single" w:sz="4" w:space="0" w:color="auto"/>
              <w:bottom w:val="single" w:sz="4" w:space="0" w:color="auto"/>
            </w:tcBorders>
          </w:tcPr>
          <w:p w:rsidR="00142EFB" w:rsidRPr="00F73513" w:rsidRDefault="00142EFB" w:rsidP="004F3413">
            <w:pPr>
              <w:ind w:firstLine="0"/>
              <w:jc w:val="left"/>
              <w:rPr>
                <w:b/>
                <w:bCs/>
              </w:rPr>
            </w:pPr>
            <w:r w:rsidRPr="00F73513">
              <w:rPr>
                <w:b/>
                <w:bCs/>
              </w:rPr>
              <w:t>6</w:t>
            </w:r>
          </w:p>
        </w:tc>
        <w:tc>
          <w:tcPr>
            <w:tcW w:w="1705" w:type="dxa"/>
            <w:tcBorders>
              <w:top w:val="single" w:sz="4" w:space="0" w:color="auto"/>
              <w:left w:val="single" w:sz="4" w:space="0" w:color="auto"/>
              <w:bottom w:val="single" w:sz="4" w:space="0" w:color="auto"/>
            </w:tcBorders>
          </w:tcPr>
          <w:p w:rsidR="00142EFB" w:rsidRPr="00F73513" w:rsidRDefault="00142EFB" w:rsidP="004F3413">
            <w:pPr>
              <w:ind w:firstLine="0"/>
              <w:jc w:val="left"/>
              <w:rPr>
                <w:b/>
                <w:bCs/>
              </w:rPr>
            </w:pPr>
            <w:r w:rsidRPr="00F73513">
              <w:rPr>
                <w:b/>
                <w:bCs/>
              </w:rPr>
              <w:t>7</w:t>
            </w:r>
          </w:p>
        </w:tc>
      </w:tr>
      <w:tr w:rsidR="00142EFB" w:rsidRPr="00CB54AF" w:rsidTr="004F3413">
        <w:tc>
          <w:tcPr>
            <w:tcW w:w="1696" w:type="dxa"/>
            <w:tcBorders>
              <w:top w:val="single" w:sz="4" w:space="0" w:color="auto"/>
              <w:bottom w:val="single" w:sz="4" w:space="0" w:color="auto"/>
              <w:right w:val="single" w:sz="4" w:space="0" w:color="auto"/>
            </w:tcBorders>
          </w:tcPr>
          <w:p w:rsidR="00142EFB" w:rsidRPr="00CB54AF" w:rsidRDefault="00142EFB" w:rsidP="004F3413">
            <w:pPr>
              <w:ind w:firstLine="0"/>
              <w:jc w:val="left"/>
              <w:rPr>
                <w:bCs/>
                <w:iCs/>
              </w:rPr>
            </w:pPr>
            <w:r w:rsidRPr="00CB54AF">
              <w:rPr>
                <w:bCs/>
                <w:iCs/>
              </w:rPr>
              <w:t>Земельные участки (территории) общего пользования</w:t>
            </w:r>
          </w:p>
        </w:tc>
        <w:tc>
          <w:tcPr>
            <w:tcW w:w="6087" w:type="dxa"/>
            <w:tcBorders>
              <w:top w:val="single" w:sz="4" w:space="0" w:color="auto"/>
              <w:left w:val="single" w:sz="4" w:space="0" w:color="auto"/>
              <w:bottom w:val="single" w:sz="4" w:space="0" w:color="auto"/>
              <w:right w:val="single" w:sz="4" w:space="0" w:color="auto"/>
            </w:tcBorders>
          </w:tcPr>
          <w:p w:rsidR="00142EFB" w:rsidRPr="00CB54AF" w:rsidRDefault="00142EFB" w:rsidP="004F3413">
            <w:pPr>
              <w:ind w:firstLine="0"/>
              <w:jc w:val="left"/>
              <w:rPr>
                <w:bCs/>
                <w:iCs/>
              </w:rPr>
            </w:pPr>
            <w:r w:rsidRPr="00CB54AF">
              <w:rPr>
                <w:bC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ar664" w:tooltip="12.0.1" w:history="1">
              <w:r w:rsidRPr="00CB54AF">
                <w:rPr>
                  <w:rStyle w:val="af7"/>
                  <w:bCs/>
                  <w:color w:val="auto"/>
                </w:rPr>
                <w:t>кодами 12.0.1</w:t>
              </w:r>
            </w:hyperlink>
            <w:r w:rsidRPr="00CB54AF">
              <w:rPr>
                <w:bCs/>
              </w:rPr>
              <w:t xml:space="preserve"> - </w:t>
            </w:r>
            <w:hyperlink w:anchor="Par668" w:tooltip="12.0.2" w:history="1">
              <w:r w:rsidRPr="00CB54AF">
                <w:rPr>
                  <w:rStyle w:val="af7"/>
                  <w:bCs/>
                  <w:color w:val="auto"/>
                </w:rPr>
                <w:t>12.0.2</w:t>
              </w:r>
            </w:hyperlink>
          </w:p>
        </w:tc>
        <w:tc>
          <w:tcPr>
            <w:tcW w:w="864" w:type="dxa"/>
            <w:tcBorders>
              <w:top w:val="single" w:sz="4" w:space="0" w:color="auto"/>
              <w:left w:val="single" w:sz="4" w:space="0" w:color="auto"/>
              <w:bottom w:val="single" w:sz="4" w:space="0" w:color="auto"/>
            </w:tcBorders>
          </w:tcPr>
          <w:p w:rsidR="00142EFB" w:rsidRPr="00CB54AF" w:rsidRDefault="00142EFB" w:rsidP="004F3413">
            <w:pPr>
              <w:ind w:firstLine="0"/>
              <w:jc w:val="left"/>
              <w:rPr>
                <w:bCs/>
                <w:iCs/>
              </w:rPr>
            </w:pPr>
            <w:r w:rsidRPr="00CB54AF">
              <w:rPr>
                <w:bCs/>
                <w:iCs/>
              </w:rPr>
              <w:t>12.0</w:t>
            </w:r>
          </w:p>
        </w:tc>
        <w:tc>
          <w:tcPr>
            <w:tcW w:w="1418" w:type="dxa"/>
            <w:tcBorders>
              <w:top w:val="single" w:sz="4" w:space="0" w:color="auto"/>
              <w:left w:val="single" w:sz="4" w:space="0" w:color="auto"/>
              <w:bottom w:val="single" w:sz="4" w:space="0" w:color="auto"/>
            </w:tcBorders>
          </w:tcPr>
          <w:p w:rsidR="00142EFB" w:rsidRPr="00CB54AF" w:rsidRDefault="00142EFB" w:rsidP="004F3413">
            <w:pPr>
              <w:ind w:firstLine="0"/>
              <w:jc w:val="left"/>
              <w:rPr>
                <w:bCs/>
                <w:iCs/>
              </w:rPr>
            </w:pPr>
            <w:r w:rsidRPr="00CB54AF">
              <w:rPr>
                <w:bCs/>
              </w:rPr>
              <w:t>Не подлежат установлению</w:t>
            </w:r>
          </w:p>
        </w:tc>
        <w:tc>
          <w:tcPr>
            <w:tcW w:w="1559" w:type="dxa"/>
            <w:tcBorders>
              <w:top w:val="single" w:sz="4" w:space="0" w:color="auto"/>
              <w:left w:val="single" w:sz="4" w:space="0" w:color="auto"/>
              <w:bottom w:val="single" w:sz="4" w:space="0" w:color="auto"/>
            </w:tcBorders>
          </w:tcPr>
          <w:p w:rsidR="00142EFB" w:rsidRPr="00CB54AF" w:rsidRDefault="00142EFB" w:rsidP="004F3413">
            <w:pPr>
              <w:ind w:firstLine="0"/>
              <w:jc w:val="left"/>
              <w:rPr>
                <w:bCs/>
                <w:iCs/>
              </w:rPr>
            </w:pPr>
            <w:r w:rsidRPr="00CB54AF">
              <w:rPr>
                <w:bCs/>
              </w:rPr>
              <w:t>Не подлежат установлению</w:t>
            </w:r>
          </w:p>
        </w:tc>
        <w:tc>
          <w:tcPr>
            <w:tcW w:w="2122" w:type="dxa"/>
            <w:tcBorders>
              <w:top w:val="single" w:sz="4" w:space="0" w:color="auto"/>
              <w:left w:val="single" w:sz="4" w:space="0" w:color="auto"/>
              <w:bottom w:val="single" w:sz="4" w:space="0" w:color="auto"/>
            </w:tcBorders>
          </w:tcPr>
          <w:p w:rsidR="00142EFB" w:rsidRPr="00CB54AF" w:rsidRDefault="00142EFB" w:rsidP="004F3413">
            <w:pPr>
              <w:ind w:firstLine="0"/>
              <w:jc w:val="left"/>
              <w:rPr>
                <w:bCs/>
                <w:iCs/>
              </w:rPr>
            </w:pPr>
            <w:r w:rsidRPr="00CB54AF">
              <w:rPr>
                <w:bCs/>
              </w:rPr>
              <w:t>Не подлежат установлению</w:t>
            </w:r>
          </w:p>
        </w:tc>
        <w:tc>
          <w:tcPr>
            <w:tcW w:w="1705" w:type="dxa"/>
            <w:tcBorders>
              <w:top w:val="single" w:sz="4" w:space="0" w:color="auto"/>
              <w:left w:val="single" w:sz="4" w:space="0" w:color="auto"/>
              <w:bottom w:val="single" w:sz="4" w:space="0" w:color="auto"/>
            </w:tcBorders>
          </w:tcPr>
          <w:p w:rsidR="00142EFB" w:rsidRPr="00CB54AF" w:rsidRDefault="00142EFB" w:rsidP="004F3413">
            <w:pPr>
              <w:ind w:firstLine="0"/>
              <w:jc w:val="left"/>
              <w:rPr>
                <w:bCs/>
                <w:iCs/>
              </w:rPr>
            </w:pPr>
            <w:r w:rsidRPr="00CB54AF">
              <w:rPr>
                <w:bCs/>
              </w:rPr>
              <w:t>Не подлежат установлению</w:t>
            </w:r>
          </w:p>
        </w:tc>
      </w:tr>
    </w:tbl>
    <w:p w:rsidR="00142EFB" w:rsidRPr="001B009A" w:rsidRDefault="00142EFB" w:rsidP="00142EFB">
      <w:pPr>
        <w:jc w:val="left"/>
        <w:rPr>
          <w:b/>
          <w:bCs/>
          <w:color w:val="8496B0"/>
        </w:rPr>
      </w:pPr>
    </w:p>
    <w:p w:rsidR="00142EFB" w:rsidRPr="00F73513" w:rsidRDefault="00142EFB" w:rsidP="00142EFB">
      <w:pPr>
        <w:ind w:left="709" w:firstLine="0"/>
      </w:pPr>
      <w:r w:rsidRPr="00F73513">
        <w:t>* в скобках указаны равнозначные наименования видов разрешенного использования;</w:t>
      </w:r>
    </w:p>
    <w:p w:rsidR="00142EFB" w:rsidRPr="00F73513" w:rsidRDefault="00142EFB" w:rsidP="00142EFB">
      <w:pPr>
        <w:ind w:left="709" w:firstLine="0"/>
      </w:pPr>
      <w:r w:rsidRPr="00F73513">
        <w:t>** 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142EFB" w:rsidRPr="00F73513" w:rsidRDefault="00142EFB" w:rsidP="00142EFB">
      <w:pPr>
        <w:ind w:left="709" w:firstLine="0"/>
      </w:pPr>
      <w:r w:rsidRPr="00F73513">
        <w:t>*** текстовое наименование ВРИ и его код (числовое обозначение) являются равнозначными.</w:t>
      </w:r>
    </w:p>
    <w:p w:rsidR="00142EFB" w:rsidRPr="00F73513" w:rsidRDefault="00142EFB" w:rsidP="00142EFB">
      <w:pPr>
        <w:ind w:left="709" w:firstLine="0"/>
      </w:pPr>
      <w:r w:rsidRPr="00F73513">
        <w:t>Размещение объектов недвижимости, размещение которых предусмотрено основными видами и условно разрешенными видами использования не должно оказывать негативного воздействия и причинять существенного неудобства жителям в прилегающей жилой зоне.</w:t>
      </w:r>
    </w:p>
    <w:p w:rsidR="00142EFB" w:rsidRPr="00F73513" w:rsidRDefault="00142EFB" w:rsidP="00142EFB">
      <w:pPr>
        <w:ind w:left="709" w:firstLine="0"/>
      </w:pPr>
    </w:p>
    <w:p w:rsidR="00142EFB" w:rsidRPr="00F73513" w:rsidRDefault="00142EFB" w:rsidP="00142EFB">
      <w:pPr>
        <w:ind w:left="709" w:firstLine="0"/>
      </w:pPr>
      <w:r w:rsidRPr="00F73513">
        <w:t xml:space="preserve">Требования к противопожарным расстояниям между зданиями, сооружениями и строениями определяются согласно Статьи 69 «Противопожарные расстояния между зданиями, сооружениями и лесничествами (лесопарками)» Федерального закона </w:t>
      </w:r>
      <w:r>
        <w:t>N 117-ФЗ</w:t>
      </w:r>
    </w:p>
    <w:p w:rsidR="00D00198" w:rsidRDefault="00D00198" w:rsidP="00D00198"/>
    <w:p w:rsidR="00142EFB" w:rsidRDefault="00A0516D" w:rsidP="00142EFB">
      <w:pPr>
        <w:pStyle w:val="afa"/>
      </w:pPr>
      <w:bookmarkStart w:id="255" w:name="_Toc99956885"/>
      <w:r>
        <w:t>И.3</w:t>
      </w:r>
      <w:r w:rsidR="00142EFB" w:rsidRPr="001B009A">
        <w:t xml:space="preserve">  </w:t>
      </w:r>
      <w:bookmarkEnd w:id="255"/>
      <w:r w:rsidRPr="00A0516D">
        <w:t>Зона объектов электроснабжения</w:t>
      </w:r>
    </w:p>
    <w:p w:rsidR="00142EFB" w:rsidRDefault="00142EFB" w:rsidP="00D00198"/>
    <w:tbl>
      <w:tblPr>
        <w:tblW w:w="1545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96"/>
        <w:gridCol w:w="6087"/>
        <w:gridCol w:w="864"/>
        <w:gridCol w:w="1418"/>
        <w:gridCol w:w="1559"/>
        <w:gridCol w:w="2122"/>
        <w:gridCol w:w="1705"/>
      </w:tblGrid>
      <w:tr w:rsidR="00142EFB" w:rsidRPr="001B6C86" w:rsidTr="004F3413">
        <w:trPr>
          <w:trHeight w:val="589"/>
        </w:trPr>
        <w:tc>
          <w:tcPr>
            <w:tcW w:w="1696" w:type="dxa"/>
            <w:vMerge w:val="restart"/>
            <w:tcBorders>
              <w:top w:val="single" w:sz="4" w:space="0" w:color="auto"/>
              <w:right w:val="single" w:sz="4" w:space="0" w:color="auto"/>
            </w:tcBorders>
          </w:tcPr>
          <w:p w:rsidR="00142EFB" w:rsidRPr="001B6C86" w:rsidRDefault="00142EFB" w:rsidP="004F3413">
            <w:pPr>
              <w:ind w:firstLine="0"/>
              <w:jc w:val="left"/>
              <w:rPr>
                <w:b/>
                <w:bCs/>
                <w:sz w:val="22"/>
                <w:szCs w:val="22"/>
              </w:rPr>
            </w:pPr>
            <w:r w:rsidRPr="001B6C86">
              <w:rPr>
                <w:b/>
                <w:bCs/>
                <w:sz w:val="22"/>
                <w:szCs w:val="22"/>
              </w:rPr>
              <w:t>Основные виды разрешенного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142EFB" w:rsidRPr="001B6C86" w:rsidRDefault="00142EFB" w:rsidP="004F3413">
            <w:pPr>
              <w:ind w:firstLine="0"/>
              <w:jc w:val="left"/>
              <w:rPr>
                <w:b/>
                <w:bCs/>
                <w:sz w:val="22"/>
                <w:szCs w:val="22"/>
              </w:rPr>
            </w:pPr>
            <w:r w:rsidRPr="001B6C86">
              <w:rPr>
                <w:b/>
                <w:bCs/>
                <w:sz w:val="22"/>
                <w:szCs w:val="22"/>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142EFB" w:rsidRPr="001B6C86" w:rsidRDefault="00142EFB" w:rsidP="004F3413">
            <w:pPr>
              <w:ind w:firstLine="0"/>
              <w:jc w:val="left"/>
              <w:rPr>
                <w:b/>
                <w:bCs/>
                <w:sz w:val="22"/>
                <w:szCs w:val="22"/>
              </w:rPr>
            </w:pPr>
            <w:r w:rsidRPr="001B6C86">
              <w:rPr>
                <w:b/>
                <w:bCs/>
                <w:sz w:val="22"/>
                <w:szCs w:val="22"/>
              </w:rPr>
              <w:t xml:space="preserve">Код (числовое обозначение) вида разрешенного </w:t>
            </w:r>
            <w:r w:rsidRPr="001B6C86">
              <w:rPr>
                <w:b/>
                <w:bCs/>
                <w:sz w:val="22"/>
                <w:szCs w:val="22"/>
              </w:rPr>
              <w:lastRenderedPageBreak/>
              <w:t>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142EFB" w:rsidRPr="001B6C86" w:rsidRDefault="00142EFB" w:rsidP="004F3413">
            <w:pPr>
              <w:ind w:firstLine="0"/>
              <w:jc w:val="left"/>
              <w:rPr>
                <w:b/>
                <w:bCs/>
                <w:sz w:val="22"/>
                <w:szCs w:val="22"/>
              </w:rPr>
            </w:pPr>
            <w:r w:rsidRPr="001B6C86">
              <w:rPr>
                <w:b/>
                <w:bCs/>
                <w:sz w:val="22"/>
                <w:szCs w:val="22"/>
              </w:rPr>
              <w:lastRenderedPageBreak/>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142EFB" w:rsidRPr="001B6C86" w:rsidTr="004F3413">
        <w:trPr>
          <w:trHeight w:val="825"/>
        </w:trPr>
        <w:tc>
          <w:tcPr>
            <w:tcW w:w="1696" w:type="dxa"/>
            <w:vMerge/>
            <w:tcBorders>
              <w:bottom w:val="single" w:sz="4" w:space="0" w:color="auto"/>
              <w:right w:val="single" w:sz="4" w:space="0" w:color="auto"/>
            </w:tcBorders>
          </w:tcPr>
          <w:p w:rsidR="00142EFB" w:rsidRPr="001B6C86" w:rsidRDefault="00142EFB" w:rsidP="004F3413">
            <w:pPr>
              <w:ind w:firstLine="0"/>
              <w:jc w:val="left"/>
              <w:rPr>
                <w:b/>
                <w:bCs/>
                <w:sz w:val="22"/>
                <w:szCs w:val="22"/>
              </w:rPr>
            </w:pPr>
          </w:p>
        </w:tc>
        <w:tc>
          <w:tcPr>
            <w:tcW w:w="6087" w:type="dxa"/>
            <w:vMerge/>
            <w:tcBorders>
              <w:left w:val="single" w:sz="4" w:space="0" w:color="auto"/>
              <w:bottom w:val="single" w:sz="4" w:space="0" w:color="auto"/>
              <w:right w:val="single" w:sz="4" w:space="0" w:color="auto"/>
            </w:tcBorders>
          </w:tcPr>
          <w:p w:rsidR="00142EFB" w:rsidRPr="001B6C86" w:rsidRDefault="00142EFB" w:rsidP="004F3413">
            <w:pPr>
              <w:ind w:firstLine="0"/>
              <w:jc w:val="left"/>
              <w:rPr>
                <w:b/>
                <w:bCs/>
                <w:sz w:val="22"/>
                <w:szCs w:val="22"/>
              </w:rPr>
            </w:pPr>
          </w:p>
        </w:tc>
        <w:tc>
          <w:tcPr>
            <w:tcW w:w="864" w:type="dxa"/>
            <w:vMerge/>
            <w:tcBorders>
              <w:left w:val="single" w:sz="4" w:space="0" w:color="auto"/>
              <w:bottom w:val="single" w:sz="4" w:space="0" w:color="auto"/>
            </w:tcBorders>
          </w:tcPr>
          <w:p w:rsidR="00142EFB" w:rsidRPr="001B6C86" w:rsidRDefault="00142EFB" w:rsidP="004F3413">
            <w:pPr>
              <w:ind w:firstLine="0"/>
              <w:jc w:val="left"/>
              <w:rPr>
                <w:b/>
                <w:bCs/>
                <w:sz w:val="22"/>
                <w:szCs w:val="22"/>
              </w:rPr>
            </w:pPr>
          </w:p>
        </w:tc>
        <w:tc>
          <w:tcPr>
            <w:tcW w:w="1418" w:type="dxa"/>
            <w:tcBorders>
              <w:top w:val="single" w:sz="4" w:space="0" w:color="auto"/>
              <w:left w:val="single" w:sz="4" w:space="0" w:color="auto"/>
              <w:bottom w:val="single" w:sz="4" w:space="0" w:color="auto"/>
            </w:tcBorders>
          </w:tcPr>
          <w:p w:rsidR="00142EFB" w:rsidRPr="001B6C86" w:rsidRDefault="00142EFB" w:rsidP="004F3413">
            <w:pPr>
              <w:ind w:firstLine="0"/>
              <w:jc w:val="left"/>
              <w:rPr>
                <w:b/>
                <w:bCs/>
                <w:sz w:val="22"/>
                <w:szCs w:val="22"/>
              </w:rPr>
            </w:pPr>
            <w:r w:rsidRPr="001B6C86">
              <w:rPr>
                <w:b/>
                <w:bCs/>
                <w:sz w:val="22"/>
                <w:szCs w:val="22"/>
              </w:rPr>
              <w:t xml:space="preserve">Предельные (минимальные и (или) максимальные) размеры </w:t>
            </w:r>
            <w:r w:rsidRPr="001B6C86">
              <w:rPr>
                <w:b/>
                <w:bCs/>
                <w:sz w:val="22"/>
                <w:szCs w:val="22"/>
              </w:rPr>
              <w:lastRenderedPageBreak/>
              <w:t xml:space="preserve">земельных участков, </w:t>
            </w:r>
            <w:r w:rsidRPr="001B6C86">
              <w:rPr>
                <w:b/>
                <w:bCs/>
                <w:sz w:val="22"/>
                <w:szCs w:val="22"/>
              </w:rPr>
              <w:tab/>
              <w:t>кв.м</w:t>
            </w:r>
          </w:p>
        </w:tc>
        <w:tc>
          <w:tcPr>
            <w:tcW w:w="1559" w:type="dxa"/>
            <w:tcBorders>
              <w:top w:val="single" w:sz="4" w:space="0" w:color="auto"/>
              <w:left w:val="single" w:sz="4" w:space="0" w:color="auto"/>
              <w:bottom w:val="single" w:sz="4" w:space="0" w:color="auto"/>
            </w:tcBorders>
          </w:tcPr>
          <w:p w:rsidR="00142EFB" w:rsidRPr="001B6C86" w:rsidRDefault="00142EFB" w:rsidP="004F3413">
            <w:pPr>
              <w:ind w:firstLine="0"/>
              <w:jc w:val="left"/>
              <w:rPr>
                <w:b/>
                <w:bCs/>
                <w:sz w:val="22"/>
                <w:szCs w:val="22"/>
              </w:rPr>
            </w:pPr>
            <w:r w:rsidRPr="001B6C86">
              <w:rPr>
                <w:b/>
                <w:bCs/>
                <w:sz w:val="22"/>
                <w:szCs w:val="22"/>
              </w:rPr>
              <w:lastRenderedPageBreak/>
              <w:t xml:space="preserve">Предельное количество этажей или предельная высота зданий, строений, </w:t>
            </w:r>
            <w:r w:rsidRPr="001B6C86">
              <w:rPr>
                <w:b/>
                <w:bCs/>
                <w:sz w:val="22"/>
                <w:szCs w:val="22"/>
              </w:rPr>
              <w:lastRenderedPageBreak/>
              <w:t>сооружений</w:t>
            </w:r>
          </w:p>
        </w:tc>
        <w:tc>
          <w:tcPr>
            <w:tcW w:w="2122" w:type="dxa"/>
            <w:tcBorders>
              <w:top w:val="single" w:sz="4" w:space="0" w:color="auto"/>
              <w:left w:val="single" w:sz="4" w:space="0" w:color="auto"/>
              <w:bottom w:val="single" w:sz="4" w:space="0" w:color="auto"/>
            </w:tcBorders>
          </w:tcPr>
          <w:p w:rsidR="00142EFB" w:rsidRPr="001B6C86" w:rsidRDefault="00142EFB" w:rsidP="004F3413">
            <w:pPr>
              <w:ind w:firstLine="0"/>
              <w:jc w:val="left"/>
              <w:rPr>
                <w:b/>
                <w:bCs/>
                <w:sz w:val="22"/>
                <w:szCs w:val="22"/>
              </w:rPr>
            </w:pPr>
            <w:r w:rsidRPr="001B6C86">
              <w:rPr>
                <w:b/>
                <w:bCs/>
                <w:sz w:val="22"/>
                <w:szCs w:val="22"/>
              </w:rPr>
              <w:lastRenderedPageBreak/>
              <w:t xml:space="preserve">Минимальные отступы от границ земельных участков в целях определения мест допустимого размещения </w:t>
            </w:r>
            <w:r w:rsidRPr="001B6C86">
              <w:rPr>
                <w:b/>
                <w:bCs/>
                <w:sz w:val="22"/>
                <w:szCs w:val="22"/>
              </w:rPr>
              <w:lastRenderedPageBreak/>
              <w:t>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142EFB" w:rsidRPr="001B6C86" w:rsidRDefault="00142EFB" w:rsidP="004F3413">
            <w:pPr>
              <w:ind w:firstLine="0"/>
              <w:jc w:val="left"/>
              <w:rPr>
                <w:b/>
                <w:bCs/>
                <w:sz w:val="22"/>
                <w:szCs w:val="22"/>
              </w:rPr>
            </w:pPr>
            <w:r w:rsidRPr="001B6C86">
              <w:rPr>
                <w:b/>
                <w:bCs/>
                <w:sz w:val="22"/>
                <w:szCs w:val="22"/>
              </w:rPr>
              <w:lastRenderedPageBreak/>
              <w:t xml:space="preserve">Максимальный процент застройки в границах земельного участка, определяемый </w:t>
            </w:r>
            <w:r w:rsidRPr="001B6C86">
              <w:rPr>
                <w:b/>
                <w:bCs/>
                <w:sz w:val="22"/>
                <w:szCs w:val="22"/>
              </w:rPr>
              <w:lastRenderedPageBreak/>
              <w:t>как отношение суммарной площади земельного участка, которая может быть застроена, ко всей площади земельного участка, %</w:t>
            </w:r>
          </w:p>
        </w:tc>
      </w:tr>
      <w:tr w:rsidR="00142EFB" w:rsidRPr="001B6C86" w:rsidTr="004F3413">
        <w:trPr>
          <w:tblHeader/>
        </w:trPr>
        <w:tc>
          <w:tcPr>
            <w:tcW w:w="1696" w:type="dxa"/>
            <w:tcBorders>
              <w:top w:val="single" w:sz="4" w:space="0" w:color="auto"/>
              <w:bottom w:val="single" w:sz="4" w:space="0" w:color="auto"/>
              <w:right w:val="single" w:sz="4" w:space="0" w:color="auto"/>
            </w:tcBorders>
          </w:tcPr>
          <w:p w:rsidR="00142EFB" w:rsidRPr="001B6C86" w:rsidRDefault="00142EFB" w:rsidP="004F3413">
            <w:pPr>
              <w:ind w:firstLine="0"/>
              <w:jc w:val="left"/>
              <w:rPr>
                <w:b/>
                <w:bCs/>
                <w:sz w:val="22"/>
                <w:szCs w:val="22"/>
              </w:rPr>
            </w:pPr>
            <w:r w:rsidRPr="001B6C86">
              <w:rPr>
                <w:b/>
                <w:bCs/>
                <w:sz w:val="22"/>
                <w:szCs w:val="22"/>
              </w:rPr>
              <w:lastRenderedPageBreak/>
              <w:t>1</w:t>
            </w:r>
          </w:p>
        </w:tc>
        <w:tc>
          <w:tcPr>
            <w:tcW w:w="6087" w:type="dxa"/>
            <w:tcBorders>
              <w:top w:val="single" w:sz="4" w:space="0" w:color="auto"/>
              <w:left w:val="single" w:sz="4" w:space="0" w:color="auto"/>
              <w:bottom w:val="single" w:sz="4" w:space="0" w:color="auto"/>
              <w:right w:val="single" w:sz="4" w:space="0" w:color="auto"/>
            </w:tcBorders>
          </w:tcPr>
          <w:p w:rsidR="00142EFB" w:rsidRPr="001B6C86" w:rsidRDefault="00142EFB" w:rsidP="004F3413">
            <w:pPr>
              <w:ind w:firstLine="0"/>
              <w:jc w:val="left"/>
              <w:rPr>
                <w:b/>
                <w:bCs/>
                <w:sz w:val="22"/>
                <w:szCs w:val="22"/>
              </w:rPr>
            </w:pPr>
            <w:r w:rsidRPr="001B6C86">
              <w:rPr>
                <w:b/>
                <w:bCs/>
                <w:sz w:val="22"/>
                <w:szCs w:val="22"/>
              </w:rPr>
              <w:t>2</w:t>
            </w:r>
          </w:p>
        </w:tc>
        <w:tc>
          <w:tcPr>
            <w:tcW w:w="864" w:type="dxa"/>
            <w:tcBorders>
              <w:top w:val="single" w:sz="4" w:space="0" w:color="auto"/>
              <w:left w:val="single" w:sz="4" w:space="0" w:color="auto"/>
              <w:bottom w:val="single" w:sz="4" w:space="0" w:color="auto"/>
            </w:tcBorders>
          </w:tcPr>
          <w:p w:rsidR="00142EFB" w:rsidRPr="001B6C86" w:rsidRDefault="00142EFB" w:rsidP="004F3413">
            <w:pPr>
              <w:ind w:firstLine="0"/>
              <w:jc w:val="left"/>
              <w:rPr>
                <w:b/>
                <w:bCs/>
                <w:sz w:val="22"/>
                <w:szCs w:val="22"/>
              </w:rPr>
            </w:pPr>
            <w:r w:rsidRPr="001B6C86">
              <w:rPr>
                <w:b/>
                <w:bCs/>
                <w:sz w:val="22"/>
                <w:szCs w:val="22"/>
              </w:rPr>
              <w:t>3</w:t>
            </w:r>
          </w:p>
        </w:tc>
        <w:tc>
          <w:tcPr>
            <w:tcW w:w="1418" w:type="dxa"/>
            <w:tcBorders>
              <w:top w:val="single" w:sz="4" w:space="0" w:color="auto"/>
              <w:left w:val="single" w:sz="4" w:space="0" w:color="auto"/>
              <w:bottom w:val="single" w:sz="4" w:space="0" w:color="auto"/>
            </w:tcBorders>
          </w:tcPr>
          <w:p w:rsidR="00142EFB" w:rsidRPr="001B6C86" w:rsidRDefault="00142EFB" w:rsidP="004F3413">
            <w:pPr>
              <w:ind w:firstLine="0"/>
              <w:jc w:val="left"/>
              <w:rPr>
                <w:b/>
                <w:bCs/>
                <w:sz w:val="22"/>
                <w:szCs w:val="22"/>
              </w:rPr>
            </w:pPr>
            <w:r w:rsidRPr="001B6C86">
              <w:rPr>
                <w:b/>
                <w:bCs/>
                <w:sz w:val="22"/>
                <w:szCs w:val="22"/>
              </w:rPr>
              <w:t>4</w:t>
            </w:r>
          </w:p>
        </w:tc>
        <w:tc>
          <w:tcPr>
            <w:tcW w:w="1559" w:type="dxa"/>
            <w:tcBorders>
              <w:top w:val="single" w:sz="4" w:space="0" w:color="auto"/>
              <w:left w:val="single" w:sz="4" w:space="0" w:color="auto"/>
              <w:bottom w:val="single" w:sz="4" w:space="0" w:color="auto"/>
            </w:tcBorders>
          </w:tcPr>
          <w:p w:rsidR="00142EFB" w:rsidRPr="001B6C86" w:rsidRDefault="00142EFB" w:rsidP="004F3413">
            <w:pPr>
              <w:ind w:firstLine="0"/>
              <w:jc w:val="left"/>
              <w:rPr>
                <w:b/>
                <w:bCs/>
                <w:sz w:val="22"/>
                <w:szCs w:val="22"/>
              </w:rPr>
            </w:pPr>
            <w:r w:rsidRPr="001B6C86">
              <w:rPr>
                <w:b/>
                <w:bCs/>
                <w:sz w:val="22"/>
                <w:szCs w:val="22"/>
              </w:rPr>
              <w:t>5</w:t>
            </w:r>
          </w:p>
        </w:tc>
        <w:tc>
          <w:tcPr>
            <w:tcW w:w="2122" w:type="dxa"/>
            <w:tcBorders>
              <w:top w:val="single" w:sz="4" w:space="0" w:color="auto"/>
              <w:left w:val="single" w:sz="4" w:space="0" w:color="auto"/>
              <w:bottom w:val="single" w:sz="4" w:space="0" w:color="auto"/>
            </w:tcBorders>
          </w:tcPr>
          <w:p w:rsidR="00142EFB" w:rsidRPr="001B6C86" w:rsidRDefault="00142EFB" w:rsidP="004F3413">
            <w:pPr>
              <w:ind w:firstLine="0"/>
              <w:jc w:val="left"/>
              <w:rPr>
                <w:b/>
                <w:bCs/>
                <w:sz w:val="22"/>
                <w:szCs w:val="22"/>
              </w:rPr>
            </w:pPr>
            <w:r w:rsidRPr="001B6C86">
              <w:rPr>
                <w:b/>
                <w:bCs/>
                <w:sz w:val="22"/>
                <w:szCs w:val="22"/>
              </w:rPr>
              <w:t>6</w:t>
            </w:r>
          </w:p>
        </w:tc>
        <w:tc>
          <w:tcPr>
            <w:tcW w:w="1705" w:type="dxa"/>
            <w:tcBorders>
              <w:top w:val="single" w:sz="4" w:space="0" w:color="auto"/>
              <w:left w:val="single" w:sz="4" w:space="0" w:color="auto"/>
              <w:bottom w:val="single" w:sz="4" w:space="0" w:color="auto"/>
            </w:tcBorders>
          </w:tcPr>
          <w:p w:rsidR="00142EFB" w:rsidRPr="001B6C86" w:rsidRDefault="00142EFB" w:rsidP="004F3413">
            <w:pPr>
              <w:ind w:firstLine="0"/>
              <w:jc w:val="left"/>
              <w:rPr>
                <w:b/>
                <w:bCs/>
                <w:sz w:val="22"/>
                <w:szCs w:val="22"/>
              </w:rPr>
            </w:pPr>
            <w:r w:rsidRPr="001B6C86">
              <w:rPr>
                <w:b/>
                <w:bCs/>
                <w:sz w:val="22"/>
                <w:szCs w:val="22"/>
              </w:rPr>
              <w:t>7</w:t>
            </w:r>
          </w:p>
        </w:tc>
      </w:tr>
      <w:tr w:rsidR="00142EFB" w:rsidRPr="00014C86" w:rsidTr="004F3413">
        <w:trPr>
          <w:tblHeader/>
        </w:trPr>
        <w:tc>
          <w:tcPr>
            <w:tcW w:w="1696" w:type="dxa"/>
            <w:tcBorders>
              <w:left w:val="single" w:sz="6" w:space="0" w:color="000000"/>
              <w:bottom w:val="single" w:sz="6" w:space="0" w:color="000000"/>
              <w:right w:val="single" w:sz="6" w:space="0" w:color="000000"/>
            </w:tcBorders>
            <w:shd w:val="clear" w:color="auto" w:fill="FFFFFF"/>
          </w:tcPr>
          <w:p w:rsidR="00142EFB" w:rsidRPr="00014C86" w:rsidRDefault="00142EFB" w:rsidP="004F3413">
            <w:pPr>
              <w:pStyle w:val="s1"/>
              <w:spacing w:before="75" w:beforeAutospacing="0" w:after="75" w:afterAutospacing="0"/>
              <w:ind w:left="75" w:right="75"/>
              <w:rPr>
                <w:sz w:val="22"/>
                <w:szCs w:val="22"/>
              </w:rPr>
            </w:pPr>
            <w:r w:rsidRPr="00014C86">
              <w:rPr>
                <w:sz w:val="22"/>
                <w:szCs w:val="22"/>
              </w:rPr>
              <w:t>Энергетика</w:t>
            </w:r>
          </w:p>
        </w:tc>
        <w:tc>
          <w:tcPr>
            <w:tcW w:w="6087" w:type="dxa"/>
            <w:tcBorders>
              <w:bottom w:val="single" w:sz="6" w:space="0" w:color="000000"/>
              <w:right w:val="single" w:sz="6" w:space="0" w:color="000000"/>
            </w:tcBorders>
            <w:shd w:val="clear" w:color="auto" w:fill="FFFFFF"/>
          </w:tcPr>
          <w:p w:rsidR="00142EFB" w:rsidRPr="00014C86" w:rsidRDefault="00142EFB" w:rsidP="004F3413">
            <w:pPr>
              <w:pStyle w:val="s1"/>
              <w:spacing w:before="0" w:beforeAutospacing="0" w:after="0" w:afterAutospacing="0"/>
              <w:ind w:left="75" w:right="75"/>
              <w:rPr>
                <w:sz w:val="22"/>
                <w:szCs w:val="22"/>
              </w:rPr>
            </w:pPr>
            <w:r w:rsidRPr="00014C86">
              <w:rPr>
                <w:sz w:val="22"/>
                <w:szCs w:val="22"/>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45" w:anchor="block_1031" w:history="1">
              <w:r w:rsidRPr="00014C86">
                <w:rPr>
                  <w:rStyle w:val="af7"/>
                  <w:color w:val="auto"/>
                  <w:sz w:val="22"/>
                  <w:szCs w:val="22"/>
                </w:rPr>
                <w:t>кодом 3.1</w:t>
              </w:r>
            </w:hyperlink>
          </w:p>
        </w:tc>
        <w:tc>
          <w:tcPr>
            <w:tcW w:w="864" w:type="dxa"/>
            <w:tcBorders>
              <w:bottom w:val="single" w:sz="6" w:space="0" w:color="000000"/>
              <w:right w:val="single" w:sz="6" w:space="0" w:color="000000"/>
            </w:tcBorders>
            <w:shd w:val="clear" w:color="auto" w:fill="FFFFFF"/>
          </w:tcPr>
          <w:p w:rsidR="00142EFB" w:rsidRPr="00014C86" w:rsidRDefault="00142EFB" w:rsidP="004F3413">
            <w:pPr>
              <w:pStyle w:val="s1"/>
              <w:spacing w:before="75" w:beforeAutospacing="0" w:after="75" w:afterAutospacing="0"/>
              <w:ind w:left="75" w:right="75"/>
              <w:jc w:val="center"/>
              <w:rPr>
                <w:sz w:val="22"/>
                <w:szCs w:val="22"/>
              </w:rPr>
            </w:pPr>
            <w:r w:rsidRPr="00014C86">
              <w:rPr>
                <w:sz w:val="22"/>
                <w:szCs w:val="22"/>
              </w:rPr>
              <w:t>6.7</w:t>
            </w:r>
          </w:p>
        </w:tc>
        <w:tc>
          <w:tcPr>
            <w:tcW w:w="1418" w:type="dxa"/>
            <w:tcBorders>
              <w:top w:val="single" w:sz="4" w:space="0" w:color="auto"/>
              <w:left w:val="single" w:sz="4" w:space="0" w:color="auto"/>
              <w:bottom w:val="single" w:sz="4" w:space="0" w:color="auto"/>
            </w:tcBorders>
          </w:tcPr>
          <w:p w:rsidR="00142EFB" w:rsidRPr="00014C86" w:rsidRDefault="00142EFB" w:rsidP="004F3413">
            <w:pPr>
              <w:ind w:firstLine="0"/>
              <w:rPr>
                <w:sz w:val="22"/>
                <w:szCs w:val="22"/>
              </w:rPr>
            </w:pPr>
            <w:r w:rsidRPr="00014C86">
              <w:rPr>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142EFB" w:rsidRPr="00014C86" w:rsidRDefault="00142EFB" w:rsidP="004F3413">
            <w:pPr>
              <w:ind w:firstLine="0"/>
              <w:rPr>
                <w:sz w:val="22"/>
                <w:szCs w:val="22"/>
              </w:rPr>
            </w:pPr>
            <w:r w:rsidRPr="00014C86">
              <w:rPr>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142EFB" w:rsidRPr="00014C86" w:rsidRDefault="00142EFB" w:rsidP="004F3413">
            <w:pPr>
              <w:ind w:firstLine="0"/>
              <w:rPr>
                <w:sz w:val="22"/>
                <w:szCs w:val="22"/>
              </w:rPr>
            </w:pPr>
            <w:r w:rsidRPr="00014C86">
              <w:rPr>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142EFB" w:rsidRPr="00014C86" w:rsidRDefault="00142EFB" w:rsidP="004F3413">
            <w:pPr>
              <w:ind w:firstLine="0"/>
              <w:rPr>
                <w:sz w:val="22"/>
                <w:szCs w:val="22"/>
              </w:rPr>
            </w:pPr>
            <w:r w:rsidRPr="00014C86">
              <w:rPr>
                <w:sz w:val="22"/>
                <w:szCs w:val="22"/>
              </w:rPr>
              <w:t>75</w:t>
            </w:r>
          </w:p>
        </w:tc>
      </w:tr>
      <w:tr w:rsidR="00142EFB" w:rsidRPr="001B6C86" w:rsidTr="004F3413">
        <w:trPr>
          <w:tblHeader/>
        </w:trPr>
        <w:tc>
          <w:tcPr>
            <w:tcW w:w="1696" w:type="dxa"/>
            <w:tcBorders>
              <w:top w:val="single" w:sz="4" w:space="0" w:color="auto"/>
              <w:bottom w:val="single" w:sz="4" w:space="0" w:color="auto"/>
              <w:right w:val="single" w:sz="4" w:space="0" w:color="auto"/>
            </w:tcBorders>
          </w:tcPr>
          <w:p w:rsidR="00142EFB" w:rsidRPr="001B6C86" w:rsidRDefault="00142EFB" w:rsidP="004F3413">
            <w:pPr>
              <w:ind w:firstLine="0"/>
              <w:jc w:val="left"/>
              <w:rPr>
                <w:bCs/>
                <w:sz w:val="22"/>
                <w:szCs w:val="22"/>
              </w:rPr>
            </w:pPr>
            <w:r w:rsidRPr="001B6C86">
              <w:rPr>
                <w:bCs/>
                <w:sz w:val="22"/>
                <w:szCs w:val="22"/>
              </w:rPr>
              <w:t>Служебные гаражи</w:t>
            </w:r>
          </w:p>
        </w:tc>
        <w:tc>
          <w:tcPr>
            <w:tcW w:w="6087" w:type="dxa"/>
            <w:tcBorders>
              <w:top w:val="single" w:sz="4" w:space="0" w:color="auto"/>
              <w:left w:val="single" w:sz="4" w:space="0" w:color="auto"/>
              <w:bottom w:val="single" w:sz="4" w:space="0" w:color="auto"/>
              <w:right w:val="single" w:sz="4" w:space="0" w:color="auto"/>
            </w:tcBorders>
          </w:tcPr>
          <w:p w:rsidR="00142EFB" w:rsidRPr="001B6C86" w:rsidRDefault="00142EFB" w:rsidP="004F3413">
            <w:pPr>
              <w:ind w:firstLine="0"/>
              <w:jc w:val="left"/>
              <w:rPr>
                <w:bCs/>
                <w:sz w:val="22"/>
                <w:szCs w:val="22"/>
              </w:rPr>
            </w:pPr>
            <w:r w:rsidRPr="001B6C86">
              <w:rPr>
                <w:bCs/>
                <w:sz w:val="22"/>
                <w:szCs w:val="22"/>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1B6C86">
                <w:rPr>
                  <w:rStyle w:val="af7"/>
                  <w:bCs/>
                  <w:color w:val="auto"/>
                  <w:sz w:val="22"/>
                  <w:szCs w:val="22"/>
                </w:rPr>
                <w:t>кодами 3.0</w:t>
              </w:r>
            </w:hyperlink>
            <w:r w:rsidRPr="001B6C86">
              <w:rPr>
                <w:bCs/>
                <w:sz w:val="22"/>
                <w:szCs w:val="22"/>
              </w:rPr>
              <w:t xml:space="preserve">, </w:t>
            </w:r>
            <w:hyperlink w:anchor="Par333" w:tooltip="4.0" w:history="1">
              <w:r w:rsidRPr="001B6C86">
                <w:rPr>
                  <w:rStyle w:val="af7"/>
                  <w:bCs/>
                  <w:color w:val="auto"/>
                  <w:sz w:val="22"/>
                  <w:szCs w:val="22"/>
                </w:rPr>
                <w:t>4.0</w:t>
              </w:r>
            </w:hyperlink>
            <w:r w:rsidRPr="001B6C86">
              <w:rPr>
                <w:bCs/>
                <w:sz w:val="22"/>
                <w:szCs w:val="22"/>
              </w:rPr>
              <w:t>, а также для стоянки и хранения транспортных средств общего пользования, в том числе в депо</w:t>
            </w:r>
          </w:p>
        </w:tc>
        <w:tc>
          <w:tcPr>
            <w:tcW w:w="864" w:type="dxa"/>
            <w:tcBorders>
              <w:top w:val="single" w:sz="4" w:space="0" w:color="auto"/>
              <w:left w:val="single" w:sz="4" w:space="0" w:color="auto"/>
              <w:bottom w:val="single" w:sz="4" w:space="0" w:color="auto"/>
            </w:tcBorders>
          </w:tcPr>
          <w:p w:rsidR="00142EFB" w:rsidRPr="001B6C86" w:rsidRDefault="00142EFB" w:rsidP="004F3413">
            <w:pPr>
              <w:ind w:firstLine="0"/>
              <w:jc w:val="left"/>
              <w:rPr>
                <w:bCs/>
                <w:sz w:val="22"/>
                <w:szCs w:val="22"/>
              </w:rPr>
            </w:pPr>
            <w:r w:rsidRPr="001B6C86">
              <w:rPr>
                <w:bCs/>
                <w:sz w:val="22"/>
                <w:szCs w:val="22"/>
              </w:rPr>
              <w:t>4.9</w:t>
            </w:r>
          </w:p>
        </w:tc>
        <w:tc>
          <w:tcPr>
            <w:tcW w:w="1418" w:type="dxa"/>
            <w:tcBorders>
              <w:top w:val="single" w:sz="4" w:space="0" w:color="auto"/>
              <w:left w:val="single" w:sz="4" w:space="0" w:color="auto"/>
              <w:bottom w:val="single" w:sz="4" w:space="0" w:color="auto"/>
            </w:tcBorders>
          </w:tcPr>
          <w:p w:rsidR="00142EFB" w:rsidRPr="001B6C86" w:rsidRDefault="00142EFB" w:rsidP="004F3413">
            <w:pPr>
              <w:ind w:firstLine="0"/>
              <w:jc w:val="left"/>
              <w:rPr>
                <w:bCs/>
                <w:sz w:val="22"/>
                <w:szCs w:val="22"/>
              </w:rPr>
            </w:pPr>
            <w:r w:rsidRPr="001B6C86">
              <w:rPr>
                <w:bCs/>
                <w:sz w:val="22"/>
                <w:szCs w:val="22"/>
              </w:rPr>
              <w:t>Минимальная площадь – 600</w:t>
            </w:r>
          </w:p>
          <w:p w:rsidR="00142EFB" w:rsidRPr="001B6C86" w:rsidRDefault="00142EFB" w:rsidP="004F3413">
            <w:pPr>
              <w:ind w:firstLine="0"/>
              <w:jc w:val="left"/>
              <w:rPr>
                <w:bCs/>
                <w:sz w:val="22"/>
                <w:szCs w:val="22"/>
              </w:rPr>
            </w:pPr>
            <w:r w:rsidRPr="001B6C86">
              <w:rPr>
                <w:bCs/>
                <w:sz w:val="22"/>
                <w:szCs w:val="22"/>
              </w:rPr>
              <w:t>Максимальная площадь – 50000</w:t>
            </w:r>
          </w:p>
        </w:tc>
        <w:tc>
          <w:tcPr>
            <w:tcW w:w="1559" w:type="dxa"/>
            <w:tcBorders>
              <w:top w:val="single" w:sz="4" w:space="0" w:color="auto"/>
              <w:left w:val="single" w:sz="4" w:space="0" w:color="auto"/>
              <w:bottom w:val="single" w:sz="4" w:space="0" w:color="auto"/>
            </w:tcBorders>
          </w:tcPr>
          <w:p w:rsidR="00142EFB" w:rsidRPr="001B6C86" w:rsidRDefault="00142EFB" w:rsidP="004F3413">
            <w:pPr>
              <w:ind w:firstLine="0"/>
              <w:jc w:val="left"/>
              <w:rPr>
                <w:bCs/>
                <w:sz w:val="22"/>
                <w:szCs w:val="22"/>
              </w:rPr>
            </w:pPr>
            <w:r w:rsidRPr="001B6C86">
              <w:rPr>
                <w:bCs/>
                <w:sz w:val="22"/>
                <w:szCs w:val="22"/>
              </w:rPr>
              <w:t>Не подлежит установлению</w:t>
            </w:r>
          </w:p>
        </w:tc>
        <w:tc>
          <w:tcPr>
            <w:tcW w:w="2122" w:type="dxa"/>
            <w:tcBorders>
              <w:top w:val="single" w:sz="4" w:space="0" w:color="auto"/>
              <w:left w:val="single" w:sz="4" w:space="0" w:color="auto"/>
              <w:bottom w:val="single" w:sz="4" w:space="0" w:color="auto"/>
            </w:tcBorders>
          </w:tcPr>
          <w:p w:rsidR="00142EFB" w:rsidRPr="001B6C86" w:rsidRDefault="00142EFB" w:rsidP="004F3413">
            <w:pPr>
              <w:ind w:firstLine="0"/>
              <w:jc w:val="left"/>
              <w:rPr>
                <w:bCs/>
                <w:sz w:val="22"/>
                <w:szCs w:val="22"/>
              </w:rPr>
            </w:pPr>
            <w:r w:rsidRPr="001B6C86">
              <w:rPr>
                <w:bCs/>
                <w:sz w:val="22"/>
                <w:szCs w:val="22"/>
              </w:rPr>
              <w:t>3 м</w:t>
            </w:r>
          </w:p>
        </w:tc>
        <w:tc>
          <w:tcPr>
            <w:tcW w:w="1705" w:type="dxa"/>
            <w:tcBorders>
              <w:top w:val="single" w:sz="4" w:space="0" w:color="auto"/>
              <w:left w:val="single" w:sz="4" w:space="0" w:color="auto"/>
              <w:bottom w:val="single" w:sz="4" w:space="0" w:color="auto"/>
            </w:tcBorders>
          </w:tcPr>
          <w:p w:rsidR="00142EFB" w:rsidRPr="001B6C86" w:rsidRDefault="00142EFB" w:rsidP="004F3413">
            <w:pPr>
              <w:ind w:firstLine="0"/>
              <w:jc w:val="left"/>
              <w:rPr>
                <w:bCs/>
                <w:sz w:val="22"/>
                <w:szCs w:val="22"/>
              </w:rPr>
            </w:pPr>
            <w:r w:rsidRPr="001B6C86">
              <w:rPr>
                <w:bCs/>
                <w:sz w:val="22"/>
                <w:szCs w:val="22"/>
              </w:rPr>
              <w:t>60</w:t>
            </w:r>
          </w:p>
        </w:tc>
      </w:tr>
      <w:tr w:rsidR="00142EFB" w:rsidRPr="001B6C86" w:rsidTr="004F3413">
        <w:tc>
          <w:tcPr>
            <w:tcW w:w="1696" w:type="dxa"/>
            <w:tcBorders>
              <w:top w:val="single" w:sz="4" w:space="0" w:color="auto"/>
              <w:bottom w:val="single" w:sz="4" w:space="0" w:color="auto"/>
              <w:right w:val="single" w:sz="4" w:space="0" w:color="auto"/>
            </w:tcBorders>
          </w:tcPr>
          <w:p w:rsidR="00142EFB" w:rsidRPr="001B6C86" w:rsidRDefault="00142EFB" w:rsidP="004F3413">
            <w:pPr>
              <w:ind w:firstLine="0"/>
              <w:jc w:val="left"/>
              <w:rPr>
                <w:bCs/>
                <w:sz w:val="22"/>
                <w:szCs w:val="22"/>
              </w:rPr>
            </w:pPr>
            <w:r w:rsidRPr="001B6C86">
              <w:rPr>
                <w:bCs/>
                <w:sz w:val="22"/>
                <w:szCs w:val="22"/>
              </w:rPr>
              <w:t>Связь</w:t>
            </w:r>
          </w:p>
        </w:tc>
        <w:tc>
          <w:tcPr>
            <w:tcW w:w="6087" w:type="dxa"/>
            <w:tcBorders>
              <w:top w:val="single" w:sz="4" w:space="0" w:color="auto"/>
              <w:left w:val="single" w:sz="4" w:space="0" w:color="auto"/>
              <w:bottom w:val="single" w:sz="4" w:space="0" w:color="auto"/>
              <w:right w:val="single" w:sz="4" w:space="0" w:color="auto"/>
            </w:tcBorders>
          </w:tcPr>
          <w:p w:rsidR="00142EFB" w:rsidRPr="001B6C86" w:rsidRDefault="00142EFB" w:rsidP="004F3413">
            <w:pPr>
              <w:ind w:firstLine="0"/>
              <w:jc w:val="left"/>
              <w:rPr>
                <w:bCs/>
                <w:sz w:val="22"/>
                <w:szCs w:val="22"/>
              </w:rPr>
            </w:pPr>
            <w:r w:rsidRPr="001B6C86">
              <w:rPr>
                <w:bCs/>
                <w:sz w:val="22"/>
                <w:szCs w:val="22"/>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98" w:tooltip="3.1.1" w:history="1">
              <w:r w:rsidRPr="001B6C86">
                <w:rPr>
                  <w:rStyle w:val="af7"/>
                  <w:bCs/>
                  <w:color w:val="auto"/>
                  <w:sz w:val="22"/>
                  <w:szCs w:val="22"/>
                </w:rPr>
                <w:t>кодами 3.1.1</w:t>
              </w:r>
            </w:hyperlink>
            <w:r w:rsidRPr="001B6C86">
              <w:rPr>
                <w:bCs/>
                <w:sz w:val="22"/>
                <w:szCs w:val="22"/>
              </w:rPr>
              <w:t xml:space="preserve">, </w:t>
            </w:r>
            <w:hyperlink w:anchor="Par220" w:tooltip="3.2.3" w:history="1">
              <w:r w:rsidRPr="001B6C86">
                <w:rPr>
                  <w:rStyle w:val="af7"/>
                  <w:bCs/>
                  <w:color w:val="auto"/>
                  <w:sz w:val="22"/>
                  <w:szCs w:val="22"/>
                </w:rPr>
                <w:t>3.2.3</w:t>
              </w:r>
            </w:hyperlink>
          </w:p>
        </w:tc>
        <w:tc>
          <w:tcPr>
            <w:tcW w:w="864" w:type="dxa"/>
            <w:tcBorders>
              <w:top w:val="single" w:sz="4" w:space="0" w:color="auto"/>
              <w:left w:val="single" w:sz="4" w:space="0" w:color="auto"/>
              <w:bottom w:val="single" w:sz="4" w:space="0" w:color="auto"/>
            </w:tcBorders>
          </w:tcPr>
          <w:p w:rsidR="00142EFB" w:rsidRPr="001B6C86" w:rsidRDefault="00142EFB" w:rsidP="004F3413">
            <w:pPr>
              <w:ind w:firstLine="0"/>
              <w:jc w:val="left"/>
              <w:rPr>
                <w:bCs/>
                <w:sz w:val="22"/>
                <w:szCs w:val="22"/>
              </w:rPr>
            </w:pPr>
            <w:r w:rsidRPr="001B6C86">
              <w:rPr>
                <w:bCs/>
                <w:sz w:val="22"/>
                <w:szCs w:val="22"/>
              </w:rPr>
              <w:t>6.8</w:t>
            </w:r>
          </w:p>
        </w:tc>
        <w:tc>
          <w:tcPr>
            <w:tcW w:w="1418" w:type="dxa"/>
            <w:tcBorders>
              <w:top w:val="single" w:sz="4" w:space="0" w:color="auto"/>
              <w:left w:val="single" w:sz="4" w:space="0" w:color="auto"/>
              <w:bottom w:val="single" w:sz="4" w:space="0" w:color="auto"/>
            </w:tcBorders>
          </w:tcPr>
          <w:p w:rsidR="00142EFB" w:rsidRPr="001B6C86" w:rsidRDefault="00142EFB" w:rsidP="004F3413">
            <w:pPr>
              <w:ind w:firstLine="0"/>
              <w:jc w:val="left"/>
              <w:rPr>
                <w:bCs/>
                <w:sz w:val="22"/>
                <w:szCs w:val="22"/>
              </w:rPr>
            </w:pPr>
            <w:r w:rsidRPr="001B6C86">
              <w:rPr>
                <w:bCs/>
                <w:sz w:val="22"/>
                <w:szCs w:val="22"/>
              </w:rPr>
              <w:t>Минимальная площадь – 600</w:t>
            </w:r>
          </w:p>
          <w:p w:rsidR="00142EFB" w:rsidRPr="001B6C86" w:rsidRDefault="00142EFB" w:rsidP="004F3413">
            <w:pPr>
              <w:ind w:firstLine="0"/>
              <w:jc w:val="left"/>
              <w:rPr>
                <w:bCs/>
                <w:sz w:val="22"/>
                <w:szCs w:val="22"/>
              </w:rPr>
            </w:pPr>
            <w:r w:rsidRPr="001B6C86">
              <w:rPr>
                <w:bCs/>
                <w:sz w:val="22"/>
                <w:szCs w:val="22"/>
              </w:rPr>
              <w:t>Максимальная площадь – 50000</w:t>
            </w:r>
          </w:p>
        </w:tc>
        <w:tc>
          <w:tcPr>
            <w:tcW w:w="1559" w:type="dxa"/>
            <w:tcBorders>
              <w:top w:val="single" w:sz="4" w:space="0" w:color="auto"/>
              <w:left w:val="single" w:sz="4" w:space="0" w:color="auto"/>
              <w:bottom w:val="single" w:sz="4" w:space="0" w:color="auto"/>
            </w:tcBorders>
          </w:tcPr>
          <w:p w:rsidR="00142EFB" w:rsidRPr="001B6C86" w:rsidRDefault="00142EFB" w:rsidP="004F3413">
            <w:pPr>
              <w:ind w:firstLine="0"/>
              <w:jc w:val="left"/>
              <w:rPr>
                <w:bCs/>
                <w:sz w:val="22"/>
                <w:szCs w:val="22"/>
              </w:rPr>
            </w:pPr>
            <w:r w:rsidRPr="001B6C86">
              <w:rPr>
                <w:bCs/>
                <w:sz w:val="22"/>
                <w:szCs w:val="22"/>
              </w:rPr>
              <w:t>Не подлежит установлению</w:t>
            </w:r>
          </w:p>
        </w:tc>
        <w:tc>
          <w:tcPr>
            <w:tcW w:w="2122" w:type="dxa"/>
            <w:tcBorders>
              <w:top w:val="single" w:sz="4" w:space="0" w:color="auto"/>
              <w:left w:val="single" w:sz="4" w:space="0" w:color="auto"/>
              <w:bottom w:val="single" w:sz="4" w:space="0" w:color="auto"/>
            </w:tcBorders>
          </w:tcPr>
          <w:p w:rsidR="00142EFB" w:rsidRPr="001B6C86" w:rsidRDefault="00142EFB" w:rsidP="004F3413">
            <w:pPr>
              <w:ind w:firstLine="0"/>
              <w:jc w:val="left"/>
              <w:rPr>
                <w:bCs/>
                <w:sz w:val="22"/>
                <w:szCs w:val="22"/>
              </w:rPr>
            </w:pPr>
            <w:r w:rsidRPr="001B6C86">
              <w:rPr>
                <w:bCs/>
                <w:sz w:val="22"/>
                <w:szCs w:val="22"/>
              </w:rPr>
              <w:t>3 м</w:t>
            </w:r>
          </w:p>
        </w:tc>
        <w:tc>
          <w:tcPr>
            <w:tcW w:w="1705" w:type="dxa"/>
            <w:tcBorders>
              <w:top w:val="single" w:sz="4" w:space="0" w:color="auto"/>
              <w:left w:val="single" w:sz="4" w:space="0" w:color="auto"/>
              <w:bottom w:val="single" w:sz="4" w:space="0" w:color="auto"/>
            </w:tcBorders>
          </w:tcPr>
          <w:p w:rsidR="00142EFB" w:rsidRPr="001B6C86" w:rsidRDefault="00142EFB" w:rsidP="004F3413">
            <w:pPr>
              <w:ind w:firstLine="0"/>
              <w:jc w:val="left"/>
              <w:rPr>
                <w:bCs/>
                <w:sz w:val="22"/>
                <w:szCs w:val="22"/>
              </w:rPr>
            </w:pPr>
            <w:r w:rsidRPr="001B6C86">
              <w:rPr>
                <w:bCs/>
                <w:sz w:val="22"/>
                <w:szCs w:val="22"/>
              </w:rPr>
              <w:t>60</w:t>
            </w:r>
          </w:p>
        </w:tc>
      </w:tr>
      <w:tr w:rsidR="00142EFB" w:rsidRPr="001B6C86" w:rsidTr="004F3413">
        <w:trPr>
          <w:trHeight w:val="915"/>
        </w:trPr>
        <w:tc>
          <w:tcPr>
            <w:tcW w:w="1696" w:type="dxa"/>
            <w:vMerge w:val="restart"/>
            <w:tcBorders>
              <w:top w:val="single" w:sz="4" w:space="0" w:color="auto"/>
              <w:right w:val="single" w:sz="4" w:space="0" w:color="auto"/>
            </w:tcBorders>
          </w:tcPr>
          <w:p w:rsidR="00142EFB" w:rsidRPr="001B6C86" w:rsidRDefault="00142EFB" w:rsidP="004F3413">
            <w:pPr>
              <w:ind w:firstLine="0"/>
              <w:jc w:val="left"/>
              <w:rPr>
                <w:b/>
                <w:bCs/>
                <w:sz w:val="22"/>
                <w:szCs w:val="22"/>
              </w:rPr>
            </w:pPr>
            <w:r w:rsidRPr="001B6C86">
              <w:rPr>
                <w:b/>
                <w:bCs/>
                <w:sz w:val="22"/>
                <w:szCs w:val="22"/>
              </w:rPr>
              <w:t xml:space="preserve">Условно разрешенные виды </w:t>
            </w:r>
            <w:r w:rsidRPr="001B6C86">
              <w:rPr>
                <w:b/>
                <w:bCs/>
                <w:sz w:val="22"/>
                <w:szCs w:val="22"/>
              </w:rPr>
              <w:lastRenderedPageBreak/>
              <w:t>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142EFB" w:rsidRPr="001B6C86" w:rsidRDefault="00142EFB" w:rsidP="004F3413">
            <w:pPr>
              <w:ind w:firstLine="0"/>
              <w:jc w:val="left"/>
              <w:rPr>
                <w:b/>
                <w:bCs/>
                <w:sz w:val="22"/>
                <w:szCs w:val="22"/>
              </w:rPr>
            </w:pPr>
            <w:r w:rsidRPr="001B6C86">
              <w:rPr>
                <w:b/>
                <w:bCs/>
                <w:sz w:val="22"/>
                <w:szCs w:val="22"/>
              </w:rPr>
              <w:lastRenderedPageBreak/>
              <w:t xml:space="preserve">Описание условно разрешенного вида использования земельного участка** </w:t>
            </w:r>
          </w:p>
        </w:tc>
        <w:tc>
          <w:tcPr>
            <w:tcW w:w="864" w:type="dxa"/>
            <w:vMerge w:val="restart"/>
            <w:tcBorders>
              <w:top w:val="single" w:sz="4" w:space="0" w:color="auto"/>
              <w:left w:val="single" w:sz="4" w:space="0" w:color="auto"/>
            </w:tcBorders>
            <w:textDirection w:val="btLr"/>
          </w:tcPr>
          <w:p w:rsidR="00142EFB" w:rsidRPr="001B6C86" w:rsidRDefault="00142EFB" w:rsidP="004F3413">
            <w:pPr>
              <w:ind w:firstLine="0"/>
              <w:jc w:val="left"/>
              <w:rPr>
                <w:b/>
                <w:bCs/>
                <w:sz w:val="22"/>
                <w:szCs w:val="22"/>
              </w:rPr>
            </w:pPr>
            <w:r w:rsidRPr="001B6C86">
              <w:rPr>
                <w:b/>
                <w:bCs/>
                <w:sz w:val="22"/>
                <w:szCs w:val="22"/>
              </w:rPr>
              <w:t>Код (числовое обозначение) вида условно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142EFB" w:rsidRPr="001B6C86" w:rsidRDefault="00142EFB" w:rsidP="004F3413">
            <w:pPr>
              <w:ind w:firstLine="0"/>
              <w:jc w:val="left"/>
              <w:rPr>
                <w:b/>
                <w:bCs/>
                <w:sz w:val="22"/>
                <w:szCs w:val="22"/>
              </w:rPr>
            </w:pPr>
            <w:r w:rsidRPr="001B6C86">
              <w:rPr>
                <w:b/>
                <w:bCs/>
                <w:sz w:val="22"/>
                <w:szCs w:val="22"/>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142EFB" w:rsidRPr="001B6C86" w:rsidTr="004F3413">
        <w:trPr>
          <w:trHeight w:val="1620"/>
        </w:trPr>
        <w:tc>
          <w:tcPr>
            <w:tcW w:w="1696" w:type="dxa"/>
            <w:vMerge/>
            <w:tcBorders>
              <w:bottom w:val="single" w:sz="4" w:space="0" w:color="auto"/>
              <w:right w:val="single" w:sz="4" w:space="0" w:color="auto"/>
            </w:tcBorders>
          </w:tcPr>
          <w:p w:rsidR="00142EFB" w:rsidRPr="001B6C86" w:rsidRDefault="00142EFB" w:rsidP="004F3413">
            <w:pPr>
              <w:ind w:firstLine="0"/>
              <w:jc w:val="left"/>
              <w:rPr>
                <w:b/>
                <w:bCs/>
                <w:sz w:val="22"/>
                <w:szCs w:val="22"/>
              </w:rPr>
            </w:pPr>
          </w:p>
        </w:tc>
        <w:tc>
          <w:tcPr>
            <w:tcW w:w="6087" w:type="dxa"/>
            <w:vMerge/>
            <w:tcBorders>
              <w:left w:val="single" w:sz="4" w:space="0" w:color="auto"/>
              <w:bottom w:val="single" w:sz="4" w:space="0" w:color="auto"/>
              <w:right w:val="single" w:sz="4" w:space="0" w:color="auto"/>
            </w:tcBorders>
          </w:tcPr>
          <w:p w:rsidR="00142EFB" w:rsidRPr="001B6C86" w:rsidRDefault="00142EFB" w:rsidP="004F3413">
            <w:pPr>
              <w:ind w:firstLine="0"/>
              <w:jc w:val="left"/>
              <w:rPr>
                <w:b/>
                <w:bCs/>
                <w:sz w:val="22"/>
                <w:szCs w:val="22"/>
              </w:rPr>
            </w:pPr>
          </w:p>
        </w:tc>
        <w:tc>
          <w:tcPr>
            <w:tcW w:w="864" w:type="dxa"/>
            <w:vMerge/>
            <w:tcBorders>
              <w:left w:val="single" w:sz="4" w:space="0" w:color="auto"/>
              <w:bottom w:val="single" w:sz="4" w:space="0" w:color="auto"/>
            </w:tcBorders>
          </w:tcPr>
          <w:p w:rsidR="00142EFB" w:rsidRPr="001B6C86" w:rsidRDefault="00142EFB" w:rsidP="004F3413">
            <w:pPr>
              <w:ind w:firstLine="0"/>
              <w:jc w:val="left"/>
              <w:rPr>
                <w:b/>
                <w:bCs/>
                <w:sz w:val="22"/>
                <w:szCs w:val="22"/>
              </w:rPr>
            </w:pPr>
          </w:p>
        </w:tc>
        <w:tc>
          <w:tcPr>
            <w:tcW w:w="1418" w:type="dxa"/>
            <w:tcBorders>
              <w:top w:val="single" w:sz="4" w:space="0" w:color="auto"/>
              <w:left w:val="single" w:sz="4" w:space="0" w:color="auto"/>
              <w:bottom w:val="single" w:sz="4" w:space="0" w:color="auto"/>
            </w:tcBorders>
          </w:tcPr>
          <w:p w:rsidR="00142EFB" w:rsidRPr="001B6C86" w:rsidRDefault="00142EFB" w:rsidP="004F3413">
            <w:pPr>
              <w:ind w:firstLine="0"/>
              <w:jc w:val="left"/>
              <w:rPr>
                <w:b/>
                <w:bCs/>
                <w:sz w:val="22"/>
                <w:szCs w:val="22"/>
              </w:rPr>
            </w:pPr>
            <w:r w:rsidRPr="001B6C86">
              <w:rPr>
                <w:b/>
                <w:bCs/>
                <w:sz w:val="22"/>
                <w:szCs w:val="22"/>
              </w:rPr>
              <w:t xml:space="preserve">Предельные (минимальные и (или) максимальные) размеры земельных участков, </w:t>
            </w:r>
            <w:r w:rsidRPr="001B6C86">
              <w:rPr>
                <w:b/>
                <w:bCs/>
                <w:sz w:val="22"/>
                <w:szCs w:val="22"/>
              </w:rPr>
              <w:tab/>
              <w:t>кв.м</w:t>
            </w:r>
          </w:p>
        </w:tc>
        <w:tc>
          <w:tcPr>
            <w:tcW w:w="1559" w:type="dxa"/>
            <w:tcBorders>
              <w:top w:val="single" w:sz="4" w:space="0" w:color="auto"/>
              <w:left w:val="single" w:sz="4" w:space="0" w:color="auto"/>
              <w:bottom w:val="single" w:sz="4" w:space="0" w:color="auto"/>
            </w:tcBorders>
          </w:tcPr>
          <w:p w:rsidR="00142EFB" w:rsidRPr="001B6C86" w:rsidRDefault="00142EFB" w:rsidP="004F3413">
            <w:pPr>
              <w:ind w:firstLine="0"/>
              <w:jc w:val="left"/>
              <w:rPr>
                <w:b/>
                <w:bCs/>
                <w:sz w:val="22"/>
                <w:szCs w:val="22"/>
              </w:rPr>
            </w:pPr>
            <w:r w:rsidRPr="001B6C86">
              <w:rPr>
                <w:b/>
                <w:bCs/>
                <w:sz w:val="22"/>
                <w:szCs w:val="22"/>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142EFB" w:rsidRPr="001B6C86" w:rsidRDefault="00142EFB" w:rsidP="004F3413">
            <w:pPr>
              <w:ind w:firstLine="0"/>
              <w:jc w:val="left"/>
              <w:rPr>
                <w:b/>
                <w:bCs/>
                <w:sz w:val="22"/>
                <w:szCs w:val="22"/>
              </w:rPr>
            </w:pPr>
            <w:r w:rsidRPr="001B6C86">
              <w:rPr>
                <w:b/>
                <w:bCs/>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142EFB" w:rsidRPr="001B6C86" w:rsidRDefault="00142EFB" w:rsidP="004F3413">
            <w:pPr>
              <w:ind w:firstLine="0"/>
              <w:jc w:val="left"/>
              <w:rPr>
                <w:b/>
                <w:bCs/>
                <w:sz w:val="22"/>
                <w:szCs w:val="22"/>
              </w:rPr>
            </w:pPr>
            <w:r w:rsidRPr="001B6C86">
              <w:rPr>
                <w:b/>
                <w:bCs/>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142EFB" w:rsidRPr="001B6C86" w:rsidTr="004F3413">
        <w:tc>
          <w:tcPr>
            <w:tcW w:w="1696" w:type="dxa"/>
            <w:tcBorders>
              <w:top w:val="single" w:sz="4" w:space="0" w:color="auto"/>
              <w:bottom w:val="single" w:sz="4" w:space="0" w:color="auto"/>
              <w:right w:val="single" w:sz="4" w:space="0" w:color="auto"/>
            </w:tcBorders>
          </w:tcPr>
          <w:p w:rsidR="00142EFB" w:rsidRPr="001B6C86" w:rsidRDefault="00142EFB" w:rsidP="004F3413">
            <w:pPr>
              <w:ind w:firstLine="0"/>
              <w:jc w:val="left"/>
              <w:rPr>
                <w:b/>
                <w:bCs/>
                <w:sz w:val="22"/>
                <w:szCs w:val="22"/>
              </w:rPr>
            </w:pPr>
            <w:r w:rsidRPr="001B6C86">
              <w:rPr>
                <w:b/>
                <w:bCs/>
                <w:sz w:val="22"/>
                <w:szCs w:val="22"/>
              </w:rPr>
              <w:t>1</w:t>
            </w:r>
          </w:p>
        </w:tc>
        <w:tc>
          <w:tcPr>
            <w:tcW w:w="6087" w:type="dxa"/>
            <w:tcBorders>
              <w:top w:val="single" w:sz="4" w:space="0" w:color="auto"/>
              <w:left w:val="single" w:sz="4" w:space="0" w:color="auto"/>
              <w:bottom w:val="single" w:sz="4" w:space="0" w:color="auto"/>
              <w:right w:val="single" w:sz="4" w:space="0" w:color="auto"/>
            </w:tcBorders>
          </w:tcPr>
          <w:p w:rsidR="00142EFB" w:rsidRPr="001B6C86" w:rsidRDefault="00142EFB" w:rsidP="004F3413">
            <w:pPr>
              <w:ind w:firstLine="0"/>
              <w:jc w:val="left"/>
              <w:rPr>
                <w:b/>
                <w:bCs/>
                <w:sz w:val="22"/>
                <w:szCs w:val="22"/>
              </w:rPr>
            </w:pPr>
            <w:r w:rsidRPr="001B6C86">
              <w:rPr>
                <w:b/>
                <w:bCs/>
                <w:sz w:val="22"/>
                <w:szCs w:val="22"/>
              </w:rPr>
              <w:t>2</w:t>
            </w:r>
          </w:p>
        </w:tc>
        <w:tc>
          <w:tcPr>
            <w:tcW w:w="864" w:type="dxa"/>
            <w:tcBorders>
              <w:top w:val="single" w:sz="4" w:space="0" w:color="auto"/>
              <w:left w:val="single" w:sz="4" w:space="0" w:color="auto"/>
              <w:bottom w:val="single" w:sz="4" w:space="0" w:color="auto"/>
            </w:tcBorders>
          </w:tcPr>
          <w:p w:rsidR="00142EFB" w:rsidRPr="001B6C86" w:rsidRDefault="00142EFB" w:rsidP="004F3413">
            <w:pPr>
              <w:ind w:firstLine="0"/>
              <w:jc w:val="left"/>
              <w:rPr>
                <w:b/>
                <w:bCs/>
                <w:sz w:val="22"/>
                <w:szCs w:val="22"/>
              </w:rPr>
            </w:pPr>
            <w:r w:rsidRPr="001B6C86">
              <w:rPr>
                <w:b/>
                <w:bCs/>
                <w:sz w:val="22"/>
                <w:szCs w:val="22"/>
              </w:rPr>
              <w:t>3</w:t>
            </w:r>
          </w:p>
        </w:tc>
        <w:tc>
          <w:tcPr>
            <w:tcW w:w="1418" w:type="dxa"/>
            <w:tcBorders>
              <w:top w:val="single" w:sz="4" w:space="0" w:color="auto"/>
              <w:left w:val="single" w:sz="4" w:space="0" w:color="auto"/>
              <w:bottom w:val="single" w:sz="4" w:space="0" w:color="auto"/>
            </w:tcBorders>
          </w:tcPr>
          <w:p w:rsidR="00142EFB" w:rsidRPr="001B6C86" w:rsidRDefault="00142EFB" w:rsidP="004F3413">
            <w:pPr>
              <w:ind w:firstLine="0"/>
              <w:jc w:val="left"/>
              <w:rPr>
                <w:b/>
                <w:bCs/>
                <w:sz w:val="22"/>
                <w:szCs w:val="22"/>
              </w:rPr>
            </w:pPr>
            <w:r w:rsidRPr="001B6C86">
              <w:rPr>
                <w:b/>
                <w:bCs/>
                <w:sz w:val="22"/>
                <w:szCs w:val="22"/>
              </w:rPr>
              <w:t>4</w:t>
            </w:r>
          </w:p>
        </w:tc>
        <w:tc>
          <w:tcPr>
            <w:tcW w:w="1559" w:type="dxa"/>
            <w:tcBorders>
              <w:top w:val="single" w:sz="4" w:space="0" w:color="auto"/>
              <w:left w:val="single" w:sz="4" w:space="0" w:color="auto"/>
              <w:bottom w:val="single" w:sz="4" w:space="0" w:color="auto"/>
            </w:tcBorders>
          </w:tcPr>
          <w:p w:rsidR="00142EFB" w:rsidRPr="001B6C86" w:rsidRDefault="00142EFB" w:rsidP="004F3413">
            <w:pPr>
              <w:ind w:firstLine="0"/>
              <w:jc w:val="left"/>
              <w:rPr>
                <w:b/>
                <w:bCs/>
                <w:sz w:val="22"/>
                <w:szCs w:val="22"/>
              </w:rPr>
            </w:pPr>
            <w:r w:rsidRPr="001B6C86">
              <w:rPr>
                <w:b/>
                <w:bCs/>
                <w:sz w:val="22"/>
                <w:szCs w:val="22"/>
              </w:rPr>
              <w:t>5</w:t>
            </w:r>
          </w:p>
        </w:tc>
        <w:tc>
          <w:tcPr>
            <w:tcW w:w="2122" w:type="dxa"/>
            <w:tcBorders>
              <w:top w:val="single" w:sz="4" w:space="0" w:color="auto"/>
              <w:left w:val="single" w:sz="4" w:space="0" w:color="auto"/>
              <w:bottom w:val="single" w:sz="4" w:space="0" w:color="auto"/>
            </w:tcBorders>
          </w:tcPr>
          <w:p w:rsidR="00142EFB" w:rsidRPr="001B6C86" w:rsidRDefault="00142EFB" w:rsidP="004F3413">
            <w:pPr>
              <w:ind w:firstLine="0"/>
              <w:jc w:val="left"/>
              <w:rPr>
                <w:b/>
                <w:bCs/>
                <w:sz w:val="22"/>
                <w:szCs w:val="22"/>
              </w:rPr>
            </w:pPr>
            <w:r w:rsidRPr="001B6C86">
              <w:rPr>
                <w:b/>
                <w:bCs/>
                <w:sz w:val="22"/>
                <w:szCs w:val="22"/>
              </w:rPr>
              <w:t>6</w:t>
            </w:r>
          </w:p>
        </w:tc>
        <w:tc>
          <w:tcPr>
            <w:tcW w:w="1705" w:type="dxa"/>
            <w:tcBorders>
              <w:top w:val="single" w:sz="4" w:space="0" w:color="auto"/>
              <w:left w:val="single" w:sz="4" w:space="0" w:color="auto"/>
              <w:bottom w:val="single" w:sz="4" w:space="0" w:color="auto"/>
            </w:tcBorders>
          </w:tcPr>
          <w:p w:rsidR="00142EFB" w:rsidRPr="001B6C86" w:rsidRDefault="00142EFB" w:rsidP="004F3413">
            <w:pPr>
              <w:ind w:firstLine="0"/>
              <w:jc w:val="left"/>
              <w:rPr>
                <w:b/>
                <w:bCs/>
                <w:sz w:val="22"/>
                <w:szCs w:val="22"/>
              </w:rPr>
            </w:pPr>
            <w:r w:rsidRPr="001B6C86">
              <w:rPr>
                <w:b/>
                <w:bCs/>
                <w:sz w:val="22"/>
                <w:szCs w:val="22"/>
              </w:rPr>
              <w:t>7</w:t>
            </w:r>
          </w:p>
        </w:tc>
      </w:tr>
      <w:tr w:rsidR="00142EFB" w:rsidRPr="001B6C86" w:rsidTr="004F3413">
        <w:tc>
          <w:tcPr>
            <w:tcW w:w="1696" w:type="dxa"/>
            <w:tcBorders>
              <w:top w:val="single" w:sz="4" w:space="0" w:color="auto"/>
              <w:bottom w:val="single" w:sz="4" w:space="0" w:color="auto"/>
              <w:right w:val="single" w:sz="4" w:space="0" w:color="auto"/>
            </w:tcBorders>
          </w:tcPr>
          <w:p w:rsidR="00142EFB" w:rsidRPr="001B6C86" w:rsidRDefault="00142EFB" w:rsidP="004F3413">
            <w:pPr>
              <w:ind w:firstLine="0"/>
              <w:jc w:val="left"/>
              <w:rPr>
                <w:bCs/>
                <w:sz w:val="22"/>
                <w:szCs w:val="22"/>
              </w:rPr>
            </w:pPr>
            <w:r w:rsidRPr="001B6C86">
              <w:rPr>
                <w:bCs/>
                <w:sz w:val="22"/>
                <w:szCs w:val="22"/>
              </w:rPr>
              <w:t>Коммунальное обслуживание</w:t>
            </w:r>
          </w:p>
        </w:tc>
        <w:tc>
          <w:tcPr>
            <w:tcW w:w="6087" w:type="dxa"/>
            <w:tcBorders>
              <w:top w:val="single" w:sz="4" w:space="0" w:color="auto"/>
              <w:left w:val="single" w:sz="4" w:space="0" w:color="auto"/>
              <w:bottom w:val="single" w:sz="4" w:space="0" w:color="auto"/>
              <w:right w:val="single" w:sz="4" w:space="0" w:color="auto"/>
            </w:tcBorders>
          </w:tcPr>
          <w:p w:rsidR="00142EFB" w:rsidRPr="001B6C86" w:rsidRDefault="00142EFB" w:rsidP="004F3413">
            <w:pPr>
              <w:ind w:firstLine="0"/>
              <w:jc w:val="left"/>
              <w:rPr>
                <w:bCs/>
                <w:sz w:val="22"/>
                <w:szCs w:val="22"/>
              </w:rPr>
            </w:pPr>
            <w:r w:rsidRPr="001B6C86">
              <w:rPr>
                <w:bCs/>
                <w:sz w:val="22"/>
                <w:szCs w:val="22"/>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198" w:tooltip="3.1.1" w:history="1">
              <w:r w:rsidRPr="001B6C86">
                <w:rPr>
                  <w:rStyle w:val="af7"/>
                  <w:bCs/>
                  <w:color w:val="auto"/>
                  <w:sz w:val="22"/>
                  <w:szCs w:val="22"/>
                </w:rPr>
                <w:t>кодами 3.1.1</w:t>
              </w:r>
            </w:hyperlink>
            <w:r w:rsidRPr="001B6C86">
              <w:rPr>
                <w:bCs/>
                <w:sz w:val="22"/>
                <w:szCs w:val="22"/>
              </w:rPr>
              <w:t xml:space="preserve"> - </w:t>
            </w:r>
            <w:hyperlink w:anchor="Par202" w:tooltip="3.1.2" w:history="1">
              <w:r w:rsidRPr="001B6C86">
                <w:rPr>
                  <w:rStyle w:val="af7"/>
                  <w:bCs/>
                  <w:color w:val="auto"/>
                  <w:sz w:val="22"/>
                  <w:szCs w:val="22"/>
                </w:rPr>
                <w:t>3.1.2</w:t>
              </w:r>
            </w:hyperlink>
          </w:p>
        </w:tc>
        <w:tc>
          <w:tcPr>
            <w:tcW w:w="864" w:type="dxa"/>
            <w:tcBorders>
              <w:top w:val="single" w:sz="4" w:space="0" w:color="auto"/>
              <w:left w:val="single" w:sz="4" w:space="0" w:color="auto"/>
              <w:bottom w:val="single" w:sz="4" w:space="0" w:color="auto"/>
            </w:tcBorders>
          </w:tcPr>
          <w:p w:rsidR="00142EFB" w:rsidRPr="001B6C86" w:rsidRDefault="00142EFB" w:rsidP="004F3413">
            <w:pPr>
              <w:ind w:firstLine="0"/>
              <w:jc w:val="left"/>
              <w:rPr>
                <w:bCs/>
                <w:sz w:val="22"/>
                <w:szCs w:val="22"/>
              </w:rPr>
            </w:pPr>
            <w:r w:rsidRPr="001B6C86">
              <w:rPr>
                <w:bCs/>
                <w:sz w:val="22"/>
                <w:szCs w:val="22"/>
              </w:rPr>
              <w:t>3.1</w:t>
            </w:r>
          </w:p>
        </w:tc>
        <w:tc>
          <w:tcPr>
            <w:tcW w:w="1418" w:type="dxa"/>
            <w:tcBorders>
              <w:top w:val="single" w:sz="4" w:space="0" w:color="auto"/>
              <w:left w:val="single" w:sz="4" w:space="0" w:color="auto"/>
              <w:bottom w:val="single" w:sz="4" w:space="0" w:color="auto"/>
            </w:tcBorders>
          </w:tcPr>
          <w:p w:rsidR="00142EFB" w:rsidRPr="001B6C86" w:rsidRDefault="00142EFB" w:rsidP="004F3413">
            <w:pPr>
              <w:ind w:firstLine="0"/>
              <w:jc w:val="left"/>
              <w:rPr>
                <w:bCs/>
                <w:sz w:val="22"/>
                <w:szCs w:val="22"/>
              </w:rPr>
            </w:pPr>
            <w:r w:rsidRPr="001B6C86">
              <w:rPr>
                <w:bCs/>
                <w:sz w:val="22"/>
                <w:szCs w:val="22"/>
              </w:rPr>
              <w:t>Минимальная площадь – 600</w:t>
            </w:r>
          </w:p>
          <w:p w:rsidR="00142EFB" w:rsidRPr="001B6C86" w:rsidRDefault="00142EFB" w:rsidP="004F3413">
            <w:pPr>
              <w:ind w:firstLine="0"/>
              <w:jc w:val="left"/>
              <w:rPr>
                <w:bCs/>
                <w:sz w:val="22"/>
                <w:szCs w:val="22"/>
              </w:rPr>
            </w:pPr>
            <w:r w:rsidRPr="001B6C86">
              <w:rPr>
                <w:bCs/>
                <w:sz w:val="22"/>
                <w:szCs w:val="22"/>
              </w:rPr>
              <w:t>Максимальная площадь – 5000</w:t>
            </w:r>
          </w:p>
        </w:tc>
        <w:tc>
          <w:tcPr>
            <w:tcW w:w="1559" w:type="dxa"/>
            <w:tcBorders>
              <w:top w:val="single" w:sz="4" w:space="0" w:color="auto"/>
              <w:left w:val="single" w:sz="4" w:space="0" w:color="auto"/>
              <w:bottom w:val="single" w:sz="4" w:space="0" w:color="auto"/>
            </w:tcBorders>
          </w:tcPr>
          <w:p w:rsidR="00142EFB" w:rsidRPr="001B6C86" w:rsidRDefault="00142EFB" w:rsidP="004F3413">
            <w:pPr>
              <w:ind w:firstLine="0"/>
              <w:jc w:val="left"/>
              <w:rPr>
                <w:bCs/>
                <w:sz w:val="22"/>
                <w:szCs w:val="22"/>
              </w:rPr>
            </w:pPr>
            <w:r w:rsidRPr="001B6C86">
              <w:rPr>
                <w:bCs/>
                <w:sz w:val="22"/>
                <w:szCs w:val="22"/>
              </w:rPr>
              <w:t>Не подлежит установлению</w:t>
            </w:r>
          </w:p>
        </w:tc>
        <w:tc>
          <w:tcPr>
            <w:tcW w:w="2122" w:type="dxa"/>
            <w:tcBorders>
              <w:top w:val="single" w:sz="4" w:space="0" w:color="auto"/>
              <w:left w:val="single" w:sz="4" w:space="0" w:color="auto"/>
              <w:bottom w:val="single" w:sz="4" w:space="0" w:color="auto"/>
            </w:tcBorders>
          </w:tcPr>
          <w:p w:rsidR="00142EFB" w:rsidRPr="001B6C86" w:rsidRDefault="00142EFB" w:rsidP="004F3413">
            <w:pPr>
              <w:ind w:firstLine="0"/>
              <w:jc w:val="left"/>
              <w:rPr>
                <w:bCs/>
                <w:sz w:val="22"/>
                <w:szCs w:val="22"/>
              </w:rPr>
            </w:pPr>
            <w:r w:rsidRPr="001B6C86">
              <w:rPr>
                <w:bCs/>
                <w:sz w:val="22"/>
                <w:szCs w:val="22"/>
              </w:rPr>
              <w:t>3 м</w:t>
            </w:r>
          </w:p>
        </w:tc>
        <w:tc>
          <w:tcPr>
            <w:tcW w:w="1705" w:type="dxa"/>
            <w:tcBorders>
              <w:top w:val="single" w:sz="4" w:space="0" w:color="auto"/>
              <w:left w:val="single" w:sz="4" w:space="0" w:color="auto"/>
              <w:bottom w:val="single" w:sz="4" w:space="0" w:color="auto"/>
            </w:tcBorders>
          </w:tcPr>
          <w:p w:rsidR="00142EFB" w:rsidRPr="001B6C86" w:rsidRDefault="00142EFB" w:rsidP="004F3413">
            <w:pPr>
              <w:ind w:firstLine="0"/>
              <w:jc w:val="left"/>
              <w:rPr>
                <w:bCs/>
                <w:sz w:val="22"/>
                <w:szCs w:val="22"/>
              </w:rPr>
            </w:pPr>
            <w:r w:rsidRPr="001B6C86">
              <w:rPr>
                <w:bCs/>
                <w:sz w:val="22"/>
                <w:szCs w:val="22"/>
              </w:rPr>
              <w:t>60</w:t>
            </w:r>
          </w:p>
        </w:tc>
      </w:tr>
      <w:tr w:rsidR="00142EFB" w:rsidRPr="001B6C86" w:rsidTr="004F3413">
        <w:tc>
          <w:tcPr>
            <w:tcW w:w="1696" w:type="dxa"/>
            <w:tcBorders>
              <w:top w:val="single" w:sz="4" w:space="0" w:color="auto"/>
              <w:bottom w:val="single" w:sz="4" w:space="0" w:color="auto"/>
              <w:right w:val="single" w:sz="4" w:space="0" w:color="auto"/>
            </w:tcBorders>
          </w:tcPr>
          <w:p w:rsidR="00142EFB" w:rsidRPr="001B6C86" w:rsidRDefault="00142EFB" w:rsidP="004F3413">
            <w:pPr>
              <w:ind w:firstLine="0"/>
              <w:jc w:val="left"/>
              <w:rPr>
                <w:bCs/>
                <w:sz w:val="22"/>
                <w:szCs w:val="22"/>
              </w:rPr>
            </w:pPr>
            <w:r w:rsidRPr="001B6C86">
              <w:rPr>
                <w:bCs/>
                <w:sz w:val="22"/>
                <w:szCs w:val="22"/>
              </w:rPr>
              <w:t>Деловое управление</w:t>
            </w:r>
          </w:p>
        </w:tc>
        <w:tc>
          <w:tcPr>
            <w:tcW w:w="6087" w:type="dxa"/>
            <w:tcBorders>
              <w:top w:val="single" w:sz="4" w:space="0" w:color="auto"/>
              <w:left w:val="single" w:sz="4" w:space="0" w:color="auto"/>
              <w:bottom w:val="single" w:sz="4" w:space="0" w:color="auto"/>
              <w:right w:val="single" w:sz="4" w:space="0" w:color="auto"/>
            </w:tcBorders>
          </w:tcPr>
          <w:p w:rsidR="00142EFB" w:rsidRPr="001B6C86" w:rsidRDefault="00142EFB" w:rsidP="004F3413">
            <w:pPr>
              <w:ind w:firstLine="0"/>
              <w:jc w:val="left"/>
              <w:rPr>
                <w:bCs/>
                <w:sz w:val="22"/>
                <w:szCs w:val="22"/>
              </w:rPr>
            </w:pPr>
            <w:r w:rsidRPr="001B6C86">
              <w:rPr>
                <w:bCs/>
                <w:sz w:val="22"/>
                <w:szCs w:val="22"/>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c>
          <w:tcPr>
            <w:tcW w:w="864" w:type="dxa"/>
            <w:tcBorders>
              <w:top w:val="single" w:sz="4" w:space="0" w:color="auto"/>
              <w:left w:val="single" w:sz="4" w:space="0" w:color="auto"/>
              <w:bottom w:val="single" w:sz="4" w:space="0" w:color="auto"/>
            </w:tcBorders>
          </w:tcPr>
          <w:p w:rsidR="00142EFB" w:rsidRPr="001B6C86" w:rsidRDefault="00142EFB" w:rsidP="004F3413">
            <w:pPr>
              <w:ind w:firstLine="0"/>
              <w:jc w:val="left"/>
              <w:rPr>
                <w:bCs/>
                <w:sz w:val="22"/>
                <w:szCs w:val="22"/>
              </w:rPr>
            </w:pPr>
            <w:r w:rsidRPr="001B6C86">
              <w:rPr>
                <w:bCs/>
                <w:sz w:val="22"/>
                <w:szCs w:val="22"/>
              </w:rPr>
              <w:t>4.1</w:t>
            </w:r>
          </w:p>
        </w:tc>
        <w:tc>
          <w:tcPr>
            <w:tcW w:w="1418" w:type="dxa"/>
            <w:tcBorders>
              <w:top w:val="single" w:sz="4" w:space="0" w:color="auto"/>
              <w:left w:val="single" w:sz="4" w:space="0" w:color="auto"/>
              <w:bottom w:val="single" w:sz="4" w:space="0" w:color="auto"/>
            </w:tcBorders>
          </w:tcPr>
          <w:p w:rsidR="00142EFB" w:rsidRPr="001B6C86" w:rsidRDefault="00142EFB" w:rsidP="004F3413">
            <w:pPr>
              <w:ind w:firstLine="0"/>
              <w:jc w:val="left"/>
              <w:rPr>
                <w:bCs/>
                <w:sz w:val="22"/>
                <w:szCs w:val="22"/>
              </w:rPr>
            </w:pPr>
            <w:r w:rsidRPr="001B6C86">
              <w:rPr>
                <w:bCs/>
                <w:sz w:val="22"/>
                <w:szCs w:val="22"/>
              </w:rPr>
              <w:t>Минимальная площадь – 600</w:t>
            </w:r>
          </w:p>
          <w:p w:rsidR="00142EFB" w:rsidRPr="001B6C86" w:rsidRDefault="00142EFB" w:rsidP="004F3413">
            <w:pPr>
              <w:ind w:firstLine="0"/>
              <w:jc w:val="left"/>
              <w:rPr>
                <w:bCs/>
                <w:sz w:val="22"/>
                <w:szCs w:val="22"/>
              </w:rPr>
            </w:pPr>
            <w:r w:rsidRPr="001B6C86">
              <w:rPr>
                <w:bCs/>
                <w:sz w:val="22"/>
                <w:szCs w:val="22"/>
              </w:rPr>
              <w:t>Максимальная площадь – 20000</w:t>
            </w:r>
          </w:p>
        </w:tc>
        <w:tc>
          <w:tcPr>
            <w:tcW w:w="1559" w:type="dxa"/>
            <w:tcBorders>
              <w:top w:val="single" w:sz="4" w:space="0" w:color="auto"/>
              <w:left w:val="single" w:sz="4" w:space="0" w:color="auto"/>
              <w:bottom w:val="single" w:sz="4" w:space="0" w:color="auto"/>
            </w:tcBorders>
          </w:tcPr>
          <w:p w:rsidR="00142EFB" w:rsidRPr="001B6C86" w:rsidRDefault="00142EFB" w:rsidP="004F3413">
            <w:pPr>
              <w:ind w:firstLine="0"/>
              <w:jc w:val="left"/>
              <w:rPr>
                <w:bCs/>
                <w:sz w:val="22"/>
                <w:szCs w:val="22"/>
              </w:rPr>
            </w:pPr>
            <w:r w:rsidRPr="001B6C86">
              <w:rPr>
                <w:bCs/>
                <w:sz w:val="22"/>
                <w:szCs w:val="22"/>
              </w:rPr>
              <w:t>Максимальное количество этажей - 4</w:t>
            </w:r>
          </w:p>
          <w:p w:rsidR="00142EFB" w:rsidRPr="001B6C86" w:rsidRDefault="00142EFB" w:rsidP="004F3413">
            <w:pPr>
              <w:ind w:firstLine="0"/>
              <w:jc w:val="left"/>
              <w:rPr>
                <w:bCs/>
                <w:sz w:val="22"/>
                <w:szCs w:val="22"/>
              </w:rPr>
            </w:pPr>
          </w:p>
        </w:tc>
        <w:tc>
          <w:tcPr>
            <w:tcW w:w="2122" w:type="dxa"/>
            <w:tcBorders>
              <w:top w:val="single" w:sz="4" w:space="0" w:color="auto"/>
              <w:left w:val="single" w:sz="4" w:space="0" w:color="auto"/>
              <w:bottom w:val="single" w:sz="4" w:space="0" w:color="auto"/>
            </w:tcBorders>
          </w:tcPr>
          <w:p w:rsidR="00142EFB" w:rsidRPr="001B6C86" w:rsidRDefault="00142EFB" w:rsidP="004F3413">
            <w:pPr>
              <w:ind w:firstLine="0"/>
              <w:jc w:val="left"/>
              <w:rPr>
                <w:bCs/>
                <w:sz w:val="22"/>
                <w:szCs w:val="22"/>
              </w:rPr>
            </w:pPr>
            <w:r w:rsidRPr="001B6C86">
              <w:rPr>
                <w:bCs/>
                <w:sz w:val="22"/>
                <w:szCs w:val="22"/>
              </w:rPr>
              <w:t>5 м</w:t>
            </w:r>
          </w:p>
        </w:tc>
        <w:tc>
          <w:tcPr>
            <w:tcW w:w="1705" w:type="dxa"/>
            <w:tcBorders>
              <w:top w:val="single" w:sz="4" w:space="0" w:color="auto"/>
              <w:left w:val="single" w:sz="4" w:space="0" w:color="auto"/>
              <w:bottom w:val="single" w:sz="4" w:space="0" w:color="auto"/>
            </w:tcBorders>
          </w:tcPr>
          <w:p w:rsidR="00142EFB" w:rsidRPr="001B6C86" w:rsidRDefault="00142EFB" w:rsidP="004F3413">
            <w:pPr>
              <w:ind w:firstLine="0"/>
              <w:jc w:val="left"/>
              <w:rPr>
                <w:bCs/>
                <w:sz w:val="22"/>
                <w:szCs w:val="22"/>
              </w:rPr>
            </w:pPr>
            <w:r w:rsidRPr="001B6C86">
              <w:rPr>
                <w:bCs/>
                <w:sz w:val="22"/>
                <w:szCs w:val="22"/>
              </w:rPr>
              <w:t>70</w:t>
            </w:r>
          </w:p>
        </w:tc>
      </w:tr>
      <w:tr w:rsidR="00142EFB" w:rsidRPr="001B6C86" w:rsidTr="004F3413">
        <w:tc>
          <w:tcPr>
            <w:tcW w:w="1696" w:type="dxa"/>
            <w:tcBorders>
              <w:top w:val="single" w:sz="4" w:space="0" w:color="auto"/>
              <w:bottom w:val="single" w:sz="4" w:space="0" w:color="auto"/>
              <w:right w:val="single" w:sz="4" w:space="0" w:color="auto"/>
            </w:tcBorders>
          </w:tcPr>
          <w:p w:rsidR="00142EFB" w:rsidRPr="001B6C86" w:rsidRDefault="00142EFB" w:rsidP="004F3413">
            <w:pPr>
              <w:ind w:firstLine="0"/>
              <w:jc w:val="left"/>
              <w:rPr>
                <w:bCs/>
                <w:sz w:val="22"/>
                <w:szCs w:val="22"/>
              </w:rPr>
            </w:pPr>
            <w:r w:rsidRPr="001B6C86">
              <w:rPr>
                <w:bCs/>
                <w:sz w:val="22"/>
                <w:szCs w:val="22"/>
              </w:rPr>
              <w:t>Магазины</w:t>
            </w:r>
          </w:p>
        </w:tc>
        <w:tc>
          <w:tcPr>
            <w:tcW w:w="6087" w:type="dxa"/>
            <w:tcBorders>
              <w:top w:val="single" w:sz="4" w:space="0" w:color="auto"/>
              <w:left w:val="single" w:sz="4" w:space="0" w:color="auto"/>
              <w:bottom w:val="single" w:sz="4" w:space="0" w:color="auto"/>
              <w:right w:val="single" w:sz="4" w:space="0" w:color="auto"/>
            </w:tcBorders>
          </w:tcPr>
          <w:p w:rsidR="00142EFB" w:rsidRPr="001B6C86" w:rsidRDefault="00142EFB" w:rsidP="004F3413">
            <w:pPr>
              <w:ind w:firstLine="0"/>
              <w:jc w:val="left"/>
              <w:rPr>
                <w:bCs/>
                <w:sz w:val="22"/>
                <w:szCs w:val="22"/>
              </w:rPr>
            </w:pPr>
            <w:r w:rsidRPr="001B6C86">
              <w:rPr>
                <w:bCs/>
                <w:sz w:val="22"/>
                <w:szCs w:val="22"/>
              </w:rPr>
              <w:t xml:space="preserve">Размещение объектов капитального строительства, </w:t>
            </w:r>
            <w:r w:rsidRPr="001B6C86">
              <w:rPr>
                <w:bCs/>
                <w:sz w:val="22"/>
                <w:szCs w:val="22"/>
              </w:rPr>
              <w:lastRenderedPageBreak/>
              <w:t>предназначенных для продажи товаров, торговая площадь которых составляет до 5000 кв. м</w:t>
            </w:r>
          </w:p>
        </w:tc>
        <w:tc>
          <w:tcPr>
            <w:tcW w:w="864" w:type="dxa"/>
            <w:tcBorders>
              <w:top w:val="single" w:sz="4" w:space="0" w:color="auto"/>
              <w:left w:val="single" w:sz="4" w:space="0" w:color="auto"/>
              <w:bottom w:val="single" w:sz="4" w:space="0" w:color="auto"/>
            </w:tcBorders>
          </w:tcPr>
          <w:p w:rsidR="00142EFB" w:rsidRPr="001B6C86" w:rsidRDefault="00142EFB" w:rsidP="004F3413">
            <w:pPr>
              <w:ind w:firstLine="0"/>
              <w:jc w:val="left"/>
              <w:rPr>
                <w:bCs/>
                <w:sz w:val="22"/>
                <w:szCs w:val="22"/>
              </w:rPr>
            </w:pPr>
            <w:r w:rsidRPr="001B6C86">
              <w:rPr>
                <w:bCs/>
                <w:sz w:val="22"/>
                <w:szCs w:val="22"/>
              </w:rPr>
              <w:lastRenderedPageBreak/>
              <w:t>4.4</w:t>
            </w:r>
          </w:p>
        </w:tc>
        <w:tc>
          <w:tcPr>
            <w:tcW w:w="1418" w:type="dxa"/>
            <w:tcBorders>
              <w:top w:val="single" w:sz="4" w:space="0" w:color="auto"/>
              <w:left w:val="single" w:sz="4" w:space="0" w:color="auto"/>
              <w:bottom w:val="single" w:sz="4" w:space="0" w:color="auto"/>
            </w:tcBorders>
          </w:tcPr>
          <w:p w:rsidR="00142EFB" w:rsidRPr="001B6C86" w:rsidRDefault="00142EFB" w:rsidP="004F3413">
            <w:pPr>
              <w:ind w:firstLine="0"/>
              <w:jc w:val="left"/>
              <w:rPr>
                <w:bCs/>
                <w:sz w:val="22"/>
                <w:szCs w:val="22"/>
              </w:rPr>
            </w:pPr>
            <w:r w:rsidRPr="001B6C86">
              <w:rPr>
                <w:bCs/>
                <w:sz w:val="22"/>
                <w:szCs w:val="22"/>
              </w:rPr>
              <w:t>Минимальн</w:t>
            </w:r>
            <w:r w:rsidRPr="001B6C86">
              <w:rPr>
                <w:bCs/>
                <w:sz w:val="22"/>
                <w:szCs w:val="22"/>
              </w:rPr>
              <w:lastRenderedPageBreak/>
              <w:t>ая площадь – 100</w:t>
            </w:r>
          </w:p>
          <w:p w:rsidR="00142EFB" w:rsidRPr="001B6C86" w:rsidRDefault="00142EFB" w:rsidP="004F3413">
            <w:pPr>
              <w:ind w:firstLine="0"/>
              <w:jc w:val="left"/>
              <w:rPr>
                <w:bCs/>
                <w:sz w:val="22"/>
                <w:szCs w:val="22"/>
              </w:rPr>
            </w:pPr>
            <w:r w:rsidRPr="001B6C86">
              <w:rPr>
                <w:bCs/>
                <w:sz w:val="22"/>
                <w:szCs w:val="22"/>
              </w:rPr>
              <w:t>Максимальная площадь – 150</w:t>
            </w:r>
          </w:p>
        </w:tc>
        <w:tc>
          <w:tcPr>
            <w:tcW w:w="1559" w:type="dxa"/>
            <w:tcBorders>
              <w:top w:val="single" w:sz="4" w:space="0" w:color="auto"/>
              <w:left w:val="single" w:sz="4" w:space="0" w:color="auto"/>
              <w:bottom w:val="single" w:sz="4" w:space="0" w:color="auto"/>
            </w:tcBorders>
          </w:tcPr>
          <w:p w:rsidR="00142EFB" w:rsidRPr="001B6C86" w:rsidRDefault="00142EFB" w:rsidP="004F3413">
            <w:pPr>
              <w:ind w:firstLine="0"/>
              <w:jc w:val="left"/>
              <w:rPr>
                <w:bCs/>
                <w:sz w:val="22"/>
                <w:szCs w:val="22"/>
              </w:rPr>
            </w:pPr>
            <w:r w:rsidRPr="001B6C86">
              <w:rPr>
                <w:bCs/>
                <w:sz w:val="22"/>
                <w:szCs w:val="22"/>
              </w:rPr>
              <w:lastRenderedPageBreak/>
              <w:t>Максимально</w:t>
            </w:r>
            <w:r w:rsidRPr="001B6C86">
              <w:rPr>
                <w:bCs/>
                <w:sz w:val="22"/>
                <w:szCs w:val="22"/>
              </w:rPr>
              <w:lastRenderedPageBreak/>
              <w:t>е количество этажей - 2</w:t>
            </w:r>
          </w:p>
          <w:p w:rsidR="00142EFB" w:rsidRPr="001B6C86" w:rsidRDefault="00142EFB" w:rsidP="004F3413">
            <w:pPr>
              <w:ind w:firstLine="0"/>
              <w:jc w:val="left"/>
              <w:rPr>
                <w:bCs/>
                <w:sz w:val="22"/>
                <w:szCs w:val="22"/>
              </w:rPr>
            </w:pPr>
          </w:p>
        </w:tc>
        <w:tc>
          <w:tcPr>
            <w:tcW w:w="2122" w:type="dxa"/>
            <w:tcBorders>
              <w:top w:val="single" w:sz="4" w:space="0" w:color="auto"/>
              <w:left w:val="single" w:sz="4" w:space="0" w:color="auto"/>
              <w:bottom w:val="single" w:sz="4" w:space="0" w:color="auto"/>
            </w:tcBorders>
          </w:tcPr>
          <w:p w:rsidR="00142EFB" w:rsidRPr="001B6C86" w:rsidRDefault="00142EFB" w:rsidP="004F3413">
            <w:pPr>
              <w:ind w:firstLine="0"/>
              <w:jc w:val="left"/>
              <w:rPr>
                <w:bCs/>
                <w:sz w:val="22"/>
                <w:szCs w:val="22"/>
              </w:rPr>
            </w:pPr>
            <w:r w:rsidRPr="001B6C86">
              <w:rPr>
                <w:bCs/>
                <w:sz w:val="22"/>
                <w:szCs w:val="22"/>
              </w:rPr>
              <w:lastRenderedPageBreak/>
              <w:t>3 м</w:t>
            </w:r>
          </w:p>
        </w:tc>
        <w:tc>
          <w:tcPr>
            <w:tcW w:w="1705" w:type="dxa"/>
            <w:tcBorders>
              <w:top w:val="single" w:sz="4" w:space="0" w:color="auto"/>
              <w:left w:val="single" w:sz="4" w:space="0" w:color="auto"/>
              <w:bottom w:val="single" w:sz="4" w:space="0" w:color="auto"/>
            </w:tcBorders>
          </w:tcPr>
          <w:p w:rsidR="00142EFB" w:rsidRPr="001B6C86" w:rsidRDefault="00142EFB" w:rsidP="004F3413">
            <w:pPr>
              <w:ind w:firstLine="0"/>
              <w:jc w:val="left"/>
              <w:rPr>
                <w:bCs/>
                <w:sz w:val="22"/>
                <w:szCs w:val="22"/>
              </w:rPr>
            </w:pPr>
            <w:r w:rsidRPr="001B6C86">
              <w:rPr>
                <w:bCs/>
                <w:sz w:val="22"/>
                <w:szCs w:val="22"/>
              </w:rPr>
              <w:t>40</w:t>
            </w:r>
          </w:p>
        </w:tc>
      </w:tr>
      <w:tr w:rsidR="00142EFB" w:rsidRPr="001B6C86" w:rsidTr="004F3413">
        <w:tc>
          <w:tcPr>
            <w:tcW w:w="1696" w:type="dxa"/>
            <w:tcBorders>
              <w:top w:val="single" w:sz="4" w:space="0" w:color="auto"/>
              <w:bottom w:val="single" w:sz="4" w:space="0" w:color="auto"/>
              <w:right w:val="single" w:sz="4" w:space="0" w:color="auto"/>
            </w:tcBorders>
          </w:tcPr>
          <w:p w:rsidR="00142EFB" w:rsidRPr="001B6C86" w:rsidRDefault="00142EFB" w:rsidP="004F3413">
            <w:pPr>
              <w:ind w:firstLine="0"/>
              <w:jc w:val="left"/>
              <w:rPr>
                <w:bCs/>
                <w:sz w:val="22"/>
                <w:szCs w:val="22"/>
              </w:rPr>
            </w:pPr>
            <w:r w:rsidRPr="001B6C86">
              <w:rPr>
                <w:bCs/>
                <w:sz w:val="22"/>
                <w:szCs w:val="22"/>
              </w:rPr>
              <w:t>Склады</w:t>
            </w:r>
          </w:p>
        </w:tc>
        <w:tc>
          <w:tcPr>
            <w:tcW w:w="6087" w:type="dxa"/>
            <w:tcBorders>
              <w:top w:val="single" w:sz="4" w:space="0" w:color="auto"/>
              <w:left w:val="single" w:sz="4" w:space="0" w:color="auto"/>
              <w:bottom w:val="single" w:sz="4" w:space="0" w:color="auto"/>
              <w:right w:val="single" w:sz="4" w:space="0" w:color="auto"/>
            </w:tcBorders>
          </w:tcPr>
          <w:p w:rsidR="00142EFB" w:rsidRPr="001B6C86" w:rsidRDefault="00142EFB" w:rsidP="004F3413">
            <w:pPr>
              <w:ind w:firstLine="0"/>
              <w:jc w:val="left"/>
              <w:rPr>
                <w:bCs/>
                <w:sz w:val="22"/>
                <w:szCs w:val="22"/>
              </w:rPr>
            </w:pPr>
            <w:r w:rsidRPr="001B6C86">
              <w:rPr>
                <w:bCs/>
                <w:sz w:val="22"/>
                <w:szCs w:val="22"/>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64" w:type="dxa"/>
            <w:tcBorders>
              <w:top w:val="single" w:sz="4" w:space="0" w:color="auto"/>
              <w:left w:val="single" w:sz="4" w:space="0" w:color="auto"/>
              <w:bottom w:val="single" w:sz="4" w:space="0" w:color="auto"/>
            </w:tcBorders>
          </w:tcPr>
          <w:p w:rsidR="00142EFB" w:rsidRPr="001B6C86" w:rsidRDefault="00142EFB" w:rsidP="004F3413">
            <w:pPr>
              <w:ind w:firstLine="0"/>
              <w:jc w:val="left"/>
              <w:rPr>
                <w:bCs/>
                <w:sz w:val="22"/>
                <w:szCs w:val="22"/>
              </w:rPr>
            </w:pPr>
            <w:r w:rsidRPr="001B6C86">
              <w:rPr>
                <w:bCs/>
                <w:sz w:val="22"/>
                <w:szCs w:val="22"/>
              </w:rPr>
              <w:t>6.9</w:t>
            </w:r>
          </w:p>
        </w:tc>
        <w:tc>
          <w:tcPr>
            <w:tcW w:w="1418" w:type="dxa"/>
            <w:tcBorders>
              <w:top w:val="single" w:sz="4" w:space="0" w:color="auto"/>
              <w:left w:val="single" w:sz="4" w:space="0" w:color="auto"/>
              <w:bottom w:val="single" w:sz="4" w:space="0" w:color="auto"/>
            </w:tcBorders>
          </w:tcPr>
          <w:p w:rsidR="00142EFB" w:rsidRPr="001B6C86" w:rsidRDefault="00142EFB" w:rsidP="004F3413">
            <w:pPr>
              <w:ind w:firstLine="0"/>
              <w:jc w:val="left"/>
              <w:rPr>
                <w:bCs/>
                <w:sz w:val="22"/>
                <w:szCs w:val="22"/>
              </w:rPr>
            </w:pPr>
            <w:r w:rsidRPr="001B6C86">
              <w:rPr>
                <w:bCs/>
                <w:sz w:val="22"/>
                <w:szCs w:val="22"/>
              </w:rPr>
              <w:t>Минимальная площадь – 600</w:t>
            </w:r>
          </w:p>
          <w:p w:rsidR="00142EFB" w:rsidRPr="001B6C86" w:rsidRDefault="00142EFB" w:rsidP="004F3413">
            <w:pPr>
              <w:ind w:firstLine="0"/>
              <w:jc w:val="left"/>
              <w:rPr>
                <w:bCs/>
                <w:sz w:val="22"/>
                <w:szCs w:val="22"/>
              </w:rPr>
            </w:pPr>
            <w:r w:rsidRPr="001B6C86">
              <w:rPr>
                <w:bCs/>
                <w:sz w:val="22"/>
                <w:szCs w:val="22"/>
              </w:rPr>
              <w:t>Максимальная площадь – 50000</w:t>
            </w:r>
          </w:p>
        </w:tc>
        <w:tc>
          <w:tcPr>
            <w:tcW w:w="1559" w:type="dxa"/>
            <w:tcBorders>
              <w:top w:val="single" w:sz="4" w:space="0" w:color="auto"/>
              <w:left w:val="single" w:sz="4" w:space="0" w:color="auto"/>
              <w:bottom w:val="single" w:sz="4" w:space="0" w:color="auto"/>
            </w:tcBorders>
          </w:tcPr>
          <w:p w:rsidR="00142EFB" w:rsidRPr="001B6C86" w:rsidRDefault="00142EFB" w:rsidP="004F3413">
            <w:pPr>
              <w:ind w:firstLine="0"/>
              <w:jc w:val="left"/>
              <w:rPr>
                <w:bCs/>
                <w:sz w:val="22"/>
                <w:szCs w:val="22"/>
              </w:rPr>
            </w:pPr>
            <w:r w:rsidRPr="001B6C86">
              <w:rPr>
                <w:bCs/>
                <w:sz w:val="22"/>
                <w:szCs w:val="22"/>
              </w:rPr>
              <w:t>Не подлежит установлению</w:t>
            </w:r>
          </w:p>
        </w:tc>
        <w:tc>
          <w:tcPr>
            <w:tcW w:w="2122" w:type="dxa"/>
            <w:tcBorders>
              <w:top w:val="single" w:sz="4" w:space="0" w:color="auto"/>
              <w:left w:val="single" w:sz="4" w:space="0" w:color="auto"/>
              <w:bottom w:val="single" w:sz="4" w:space="0" w:color="auto"/>
            </w:tcBorders>
          </w:tcPr>
          <w:p w:rsidR="00142EFB" w:rsidRPr="001B6C86" w:rsidRDefault="00142EFB" w:rsidP="004F3413">
            <w:pPr>
              <w:ind w:firstLine="0"/>
              <w:jc w:val="left"/>
              <w:rPr>
                <w:bCs/>
                <w:sz w:val="22"/>
                <w:szCs w:val="22"/>
              </w:rPr>
            </w:pPr>
            <w:r w:rsidRPr="001B6C86">
              <w:rPr>
                <w:bCs/>
                <w:sz w:val="22"/>
                <w:szCs w:val="22"/>
              </w:rPr>
              <w:t>1 м</w:t>
            </w:r>
          </w:p>
        </w:tc>
        <w:tc>
          <w:tcPr>
            <w:tcW w:w="1705" w:type="dxa"/>
            <w:tcBorders>
              <w:top w:val="single" w:sz="4" w:space="0" w:color="auto"/>
              <w:left w:val="single" w:sz="4" w:space="0" w:color="auto"/>
              <w:bottom w:val="single" w:sz="4" w:space="0" w:color="auto"/>
            </w:tcBorders>
          </w:tcPr>
          <w:p w:rsidR="00142EFB" w:rsidRPr="001B6C86" w:rsidRDefault="00142EFB" w:rsidP="004F3413">
            <w:pPr>
              <w:ind w:firstLine="0"/>
              <w:jc w:val="left"/>
              <w:rPr>
                <w:bCs/>
                <w:sz w:val="22"/>
                <w:szCs w:val="22"/>
              </w:rPr>
            </w:pPr>
            <w:r w:rsidRPr="001B6C86">
              <w:rPr>
                <w:bCs/>
                <w:sz w:val="22"/>
                <w:szCs w:val="22"/>
              </w:rPr>
              <w:t>60</w:t>
            </w:r>
          </w:p>
        </w:tc>
      </w:tr>
      <w:tr w:rsidR="00142EFB" w:rsidRPr="001B6C86" w:rsidTr="004F3413">
        <w:trPr>
          <w:trHeight w:val="609"/>
        </w:trPr>
        <w:tc>
          <w:tcPr>
            <w:tcW w:w="1696" w:type="dxa"/>
            <w:vMerge w:val="restart"/>
            <w:tcBorders>
              <w:top w:val="single" w:sz="4" w:space="0" w:color="auto"/>
              <w:right w:val="single" w:sz="4" w:space="0" w:color="auto"/>
            </w:tcBorders>
          </w:tcPr>
          <w:p w:rsidR="00142EFB" w:rsidRPr="001B6C86" w:rsidRDefault="00142EFB" w:rsidP="004F3413">
            <w:pPr>
              <w:ind w:firstLine="0"/>
              <w:jc w:val="left"/>
              <w:rPr>
                <w:b/>
                <w:bCs/>
                <w:sz w:val="22"/>
                <w:szCs w:val="22"/>
              </w:rPr>
            </w:pPr>
            <w:r w:rsidRPr="001B6C86">
              <w:rPr>
                <w:b/>
                <w:bCs/>
                <w:sz w:val="22"/>
                <w:szCs w:val="22"/>
              </w:rPr>
              <w:t>Вспомогательные виды разрешенного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142EFB" w:rsidRPr="001B6C86" w:rsidRDefault="00142EFB" w:rsidP="004F3413">
            <w:pPr>
              <w:ind w:firstLine="0"/>
              <w:jc w:val="left"/>
              <w:rPr>
                <w:b/>
                <w:bCs/>
                <w:sz w:val="22"/>
                <w:szCs w:val="22"/>
              </w:rPr>
            </w:pPr>
            <w:r w:rsidRPr="001B6C86">
              <w:rPr>
                <w:b/>
                <w:bCs/>
                <w:sz w:val="22"/>
                <w:szCs w:val="22"/>
              </w:rPr>
              <w:t>Описание вспомогательного вида разрешенного использования земельного участка**</w:t>
            </w:r>
          </w:p>
        </w:tc>
        <w:tc>
          <w:tcPr>
            <w:tcW w:w="864" w:type="dxa"/>
            <w:vMerge w:val="restart"/>
            <w:tcBorders>
              <w:top w:val="single" w:sz="4" w:space="0" w:color="auto"/>
              <w:left w:val="single" w:sz="4" w:space="0" w:color="auto"/>
            </w:tcBorders>
            <w:textDirection w:val="btLr"/>
          </w:tcPr>
          <w:p w:rsidR="00142EFB" w:rsidRPr="001B6C86" w:rsidRDefault="00142EFB" w:rsidP="004F3413">
            <w:pPr>
              <w:ind w:firstLine="0"/>
              <w:jc w:val="left"/>
              <w:rPr>
                <w:b/>
                <w:bCs/>
                <w:sz w:val="22"/>
                <w:szCs w:val="22"/>
              </w:rPr>
            </w:pPr>
            <w:r w:rsidRPr="001B6C86">
              <w:rPr>
                <w:b/>
                <w:bCs/>
                <w:sz w:val="22"/>
                <w:szCs w:val="22"/>
              </w:rPr>
              <w:t>Код (числовое обозначение) вспомогательного 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142EFB" w:rsidRPr="001B6C86" w:rsidRDefault="00142EFB" w:rsidP="004F3413">
            <w:pPr>
              <w:ind w:firstLine="0"/>
              <w:jc w:val="left"/>
              <w:rPr>
                <w:b/>
                <w:bCs/>
                <w:sz w:val="22"/>
                <w:szCs w:val="22"/>
              </w:rPr>
            </w:pPr>
            <w:r w:rsidRPr="001B6C86">
              <w:rPr>
                <w:b/>
                <w:bCs/>
                <w:sz w:val="22"/>
                <w:szCs w:val="22"/>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142EFB" w:rsidRPr="001B6C86" w:rsidTr="004F3413">
        <w:trPr>
          <w:trHeight w:val="987"/>
        </w:trPr>
        <w:tc>
          <w:tcPr>
            <w:tcW w:w="1696" w:type="dxa"/>
            <w:vMerge/>
            <w:tcBorders>
              <w:bottom w:val="single" w:sz="4" w:space="0" w:color="auto"/>
              <w:right w:val="single" w:sz="4" w:space="0" w:color="auto"/>
            </w:tcBorders>
          </w:tcPr>
          <w:p w:rsidR="00142EFB" w:rsidRPr="001B6C86" w:rsidRDefault="00142EFB" w:rsidP="004F3413">
            <w:pPr>
              <w:ind w:firstLine="0"/>
              <w:jc w:val="left"/>
              <w:rPr>
                <w:b/>
                <w:bCs/>
                <w:sz w:val="22"/>
                <w:szCs w:val="22"/>
              </w:rPr>
            </w:pPr>
          </w:p>
        </w:tc>
        <w:tc>
          <w:tcPr>
            <w:tcW w:w="6087" w:type="dxa"/>
            <w:vMerge/>
            <w:tcBorders>
              <w:left w:val="single" w:sz="4" w:space="0" w:color="auto"/>
              <w:bottom w:val="single" w:sz="4" w:space="0" w:color="auto"/>
              <w:right w:val="single" w:sz="4" w:space="0" w:color="auto"/>
            </w:tcBorders>
          </w:tcPr>
          <w:p w:rsidR="00142EFB" w:rsidRPr="001B6C86" w:rsidRDefault="00142EFB" w:rsidP="004F3413">
            <w:pPr>
              <w:ind w:firstLine="0"/>
              <w:jc w:val="left"/>
              <w:rPr>
                <w:b/>
                <w:bCs/>
                <w:sz w:val="22"/>
                <w:szCs w:val="22"/>
              </w:rPr>
            </w:pPr>
          </w:p>
        </w:tc>
        <w:tc>
          <w:tcPr>
            <w:tcW w:w="864" w:type="dxa"/>
            <w:vMerge/>
            <w:tcBorders>
              <w:left w:val="single" w:sz="4" w:space="0" w:color="auto"/>
              <w:bottom w:val="single" w:sz="4" w:space="0" w:color="auto"/>
            </w:tcBorders>
          </w:tcPr>
          <w:p w:rsidR="00142EFB" w:rsidRPr="001B6C86" w:rsidRDefault="00142EFB" w:rsidP="004F3413">
            <w:pPr>
              <w:ind w:firstLine="0"/>
              <w:jc w:val="left"/>
              <w:rPr>
                <w:b/>
                <w:bCs/>
                <w:sz w:val="22"/>
                <w:szCs w:val="22"/>
              </w:rPr>
            </w:pPr>
          </w:p>
        </w:tc>
        <w:tc>
          <w:tcPr>
            <w:tcW w:w="1418" w:type="dxa"/>
            <w:tcBorders>
              <w:top w:val="single" w:sz="4" w:space="0" w:color="auto"/>
              <w:left w:val="single" w:sz="4" w:space="0" w:color="auto"/>
              <w:bottom w:val="single" w:sz="4" w:space="0" w:color="auto"/>
            </w:tcBorders>
          </w:tcPr>
          <w:p w:rsidR="00142EFB" w:rsidRPr="001B6C86" w:rsidRDefault="00142EFB" w:rsidP="004F3413">
            <w:pPr>
              <w:ind w:firstLine="0"/>
              <w:jc w:val="left"/>
              <w:rPr>
                <w:b/>
                <w:bCs/>
                <w:sz w:val="22"/>
                <w:szCs w:val="22"/>
              </w:rPr>
            </w:pPr>
            <w:r w:rsidRPr="001B6C86">
              <w:rPr>
                <w:b/>
                <w:bCs/>
                <w:sz w:val="22"/>
                <w:szCs w:val="22"/>
              </w:rPr>
              <w:t xml:space="preserve">Предельные (минимальные и (или) максимальные) размеры земельных участков, </w:t>
            </w:r>
            <w:r w:rsidRPr="001B6C86">
              <w:rPr>
                <w:b/>
                <w:bCs/>
                <w:sz w:val="22"/>
                <w:szCs w:val="22"/>
              </w:rPr>
              <w:tab/>
              <w:t>кв.м</w:t>
            </w:r>
          </w:p>
        </w:tc>
        <w:tc>
          <w:tcPr>
            <w:tcW w:w="1559" w:type="dxa"/>
            <w:tcBorders>
              <w:top w:val="single" w:sz="4" w:space="0" w:color="auto"/>
              <w:left w:val="single" w:sz="4" w:space="0" w:color="auto"/>
              <w:bottom w:val="single" w:sz="4" w:space="0" w:color="auto"/>
            </w:tcBorders>
          </w:tcPr>
          <w:p w:rsidR="00142EFB" w:rsidRPr="001B6C86" w:rsidRDefault="00142EFB" w:rsidP="004F3413">
            <w:pPr>
              <w:ind w:firstLine="0"/>
              <w:jc w:val="left"/>
              <w:rPr>
                <w:b/>
                <w:bCs/>
                <w:sz w:val="22"/>
                <w:szCs w:val="22"/>
              </w:rPr>
            </w:pPr>
            <w:r w:rsidRPr="001B6C86">
              <w:rPr>
                <w:b/>
                <w:bCs/>
                <w:sz w:val="22"/>
                <w:szCs w:val="22"/>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142EFB" w:rsidRPr="001B6C86" w:rsidRDefault="00142EFB" w:rsidP="004F3413">
            <w:pPr>
              <w:ind w:firstLine="0"/>
              <w:jc w:val="left"/>
              <w:rPr>
                <w:b/>
                <w:bCs/>
                <w:sz w:val="22"/>
                <w:szCs w:val="22"/>
              </w:rPr>
            </w:pPr>
            <w:r w:rsidRPr="001B6C86">
              <w:rPr>
                <w:b/>
                <w:bCs/>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142EFB" w:rsidRPr="001B6C86" w:rsidRDefault="00142EFB" w:rsidP="004F3413">
            <w:pPr>
              <w:ind w:firstLine="0"/>
              <w:jc w:val="left"/>
              <w:rPr>
                <w:b/>
                <w:bCs/>
                <w:sz w:val="22"/>
                <w:szCs w:val="22"/>
              </w:rPr>
            </w:pPr>
            <w:r w:rsidRPr="001B6C86">
              <w:rPr>
                <w:b/>
                <w:bCs/>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142EFB" w:rsidRPr="001B6C86" w:rsidTr="004F3413">
        <w:trPr>
          <w:trHeight w:val="271"/>
        </w:trPr>
        <w:tc>
          <w:tcPr>
            <w:tcW w:w="1696" w:type="dxa"/>
            <w:tcBorders>
              <w:top w:val="single" w:sz="4" w:space="0" w:color="auto"/>
              <w:bottom w:val="single" w:sz="4" w:space="0" w:color="auto"/>
              <w:right w:val="single" w:sz="4" w:space="0" w:color="auto"/>
            </w:tcBorders>
          </w:tcPr>
          <w:p w:rsidR="00142EFB" w:rsidRPr="001B6C86" w:rsidRDefault="00142EFB" w:rsidP="004F3413">
            <w:pPr>
              <w:ind w:firstLine="0"/>
              <w:jc w:val="left"/>
              <w:rPr>
                <w:b/>
                <w:bCs/>
                <w:sz w:val="22"/>
                <w:szCs w:val="22"/>
              </w:rPr>
            </w:pPr>
            <w:r w:rsidRPr="001B6C86">
              <w:rPr>
                <w:b/>
                <w:bCs/>
                <w:sz w:val="22"/>
                <w:szCs w:val="22"/>
              </w:rPr>
              <w:lastRenderedPageBreak/>
              <w:t>1</w:t>
            </w:r>
          </w:p>
        </w:tc>
        <w:tc>
          <w:tcPr>
            <w:tcW w:w="6087" w:type="dxa"/>
            <w:tcBorders>
              <w:top w:val="single" w:sz="4" w:space="0" w:color="auto"/>
              <w:left w:val="single" w:sz="4" w:space="0" w:color="auto"/>
              <w:bottom w:val="single" w:sz="4" w:space="0" w:color="auto"/>
              <w:right w:val="single" w:sz="4" w:space="0" w:color="auto"/>
            </w:tcBorders>
          </w:tcPr>
          <w:p w:rsidR="00142EFB" w:rsidRPr="001B6C86" w:rsidRDefault="00142EFB" w:rsidP="004F3413">
            <w:pPr>
              <w:ind w:firstLine="0"/>
              <w:jc w:val="left"/>
              <w:rPr>
                <w:b/>
                <w:bCs/>
                <w:sz w:val="22"/>
                <w:szCs w:val="22"/>
              </w:rPr>
            </w:pPr>
            <w:r w:rsidRPr="001B6C86">
              <w:rPr>
                <w:b/>
                <w:bCs/>
                <w:sz w:val="22"/>
                <w:szCs w:val="22"/>
              </w:rPr>
              <w:t>2</w:t>
            </w:r>
          </w:p>
        </w:tc>
        <w:tc>
          <w:tcPr>
            <w:tcW w:w="864" w:type="dxa"/>
            <w:tcBorders>
              <w:top w:val="single" w:sz="4" w:space="0" w:color="auto"/>
              <w:left w:val="single" w:sz="4" w:space="0" w:color="auto"/>
              <w:bottom w:val="single" w:sz="4" w:space="0" w:color="auto"/>
            </w:tcBorders>
          </w:tcPr>
          <w:p w:rsidR="00142EFB" w:rsidRPr="001B6C86" w:rsidRDefault="00142EFB" w:rsidP="004F3413">
            <w:pPr>
              <w:ind w:firstLine="0"/>
              <w:jc w:val="left"/>
              <w:rPr>
                <w:b/>
                <w:bCs/>
                <w:sz w:val="22"/>
                <w:szCs w:val="22"/>
              </w:rPr>
            </w:pPr>
            <w:r w:rsidRPr="001B6C86">
              <w:rPr>
                <w:b/>
                <w:bCs/>
                <w:sz w:val="22"/>
                <w:szCs w:val="22"/>
              </w:rPr>
              <w:t>3</w:t>
            </w:r>
          </w:p>
        </w:tc>
        <w:tc>
          <w:tcPr>
            <w:tcW w:w="1418" w:type="dxa"/>
            <w:tcBorders>
              <w:top w:val="single" w:sz="4" w:space="0" w:color="auto"/>
              <w:left w:val="single" w:sz="4" w:space="0" w:color="auto"/>
              <w:bottom w:val="single" w:sz="4" w:space="0" w:color="auto"/>
            </w:tcBorders>
          </w:tcPr>
          <w:p w:rsidR="00142EFB" w:rsidRPr="001B6C86" w:rsidRDefault="00142EFB" w:rsidP="004F3413">
            <w:pPr>
              <w:ind w:firstLine="0"/>
              <w:jc w:val="left"/>
              <w:rPr>
                <w:b/>
                <w:bCs/>
                <w:sz w:val="22"/>
                <w:szCs w:val="22"/>
              </w:rPr>
            </w:pPr>
            <w:r w:rsidRPr="001B6C86">
              <w:rPr>
                <w:b/>
                <w:bCs/>
                <w:sz w:val="22"/>
                <w:szCs w:val="22"/>
              </w:rPr>
              <w:t>4</w:t>
            </w:r>
          </w:p>
        </w:tc>
        <w:tc>
          <w:tcPr>
            <w:tcW w:w="1559" w:type="dxa"/>
            <w:tcBorders>
              <w:top w:val="single" w:sz="4" w:space="0" w:color="auto"/>
              <w:left w:val="single" w:sz="4" w:space="0" w:color="auto"/>
              <w:bottom w:val="single" w:sz="4" w:space="0" w:color="auto"/>
            </w:tcBorders>
          </w:tcPr>
          <w:p w:rsidR="00142EFB" w:rsidRPr="001B6C86" w:rsidRDefault="00142EFB" w:rsidP="004F3413">
            <w:pPr>
              <w:ind w:firstLine="0"/>
              <w:jc w:val="left"/>
              <w:rPr>
                <w:b/>
                <w:bCs/>
                <w:sz w:val="22"/>
                <w:szCs w:val="22"/>
              </w:rPr>
            </w:pPr>
            <w:r w:rsidRPr="001B6C86">
              <w:rPr>
                <w:b/>
                <w:bCs/>
                <w:sz w:val="22"/>
                <w:szCs w:val="22"/>
              </w:rPr>
              <w:t>5</w:t>
            </w:r>
          </w:p>
        </w:tc>
        <w:tc>
          <w:tcPr>
            <w:tcW w:w="2122" w:type="dxa"/>
            <w:tcBorders>
              <w:top w:val="single" w:sz="4" w:space="0" w:color="auto"/>
              <w:left w:val="single" w:sz="4" w:space="0" w:color="auto"/>
              <w:bottom w:val="single" w:sz="4" w:space="0" w:color="auto"/>
            </w:tcBorders>
          </w:tcPr>
          <w:p w:rsidR="00142EFB" w:rsidRPr="001B6C86" w:rsidRDefault="00142EFB" w:rsidP="004F3413">
            <w:pPr>
              <w:ind w:firstLine="0"/>
              <w:jc w:val="left"/>
              <w:rPr>
                <w:b/>
                <w:bCs/>
                <w:sz w:val="22"/>
                <w:szCs w:val="22"/>
              </w:rPr>
            </w:pPr>
            <w:r w:rsidRPr="001B6C86">
              <w:rPr>
                <w:b/>
                <w:bCs/>
                <w:sz w:val="22"/>
                <w:szCs w:val="22"/>
              </w:rPr>
              <w:t>6</w:t>
            </w:r>
          </w:p>
        </w:tc>
        <w:tc>
          <w:tcPr>
            <w:tcW w:w="1705" w:type="dxa"/>
            <w:tcBorders>
              <w:top w:val="single" w:sz="4" w:space="0" w:color="auto"/>
              <w:left w:val="single" w:sz="4" w:space="0" w:color="auto"/>
              <w:bottom w:val="single" w:sz="4" w:space="0" w:color="auto"/>
            </w:tcBorders>
          </w:tcPr>
          <w:p w:rsidR="00142EFB" w:rsidRPr="001B6C86" w:rsidRDefault="00142EFB" w:rsidP="004F3413">
            <w:pPr>
              <w:ind w:firstLine="0"/>
              <w:jc w:val="left"/>
              <w:rPr>
                <w:b/>
                <w:bCs/>
                <w:sz w:val="22"/>
                <w:szCs w:val="22"/>
              </w:rPr>
            </w:pPr>
            <w:r w:rsidRPr="001B6C86">
              <w:rPr>
                <w:b/>
                <w:bCs/>
                <w:sz w:val="22"/>
                <w:szCs w:val="22"/>
              </w:rPr>
              <w:t>7</w:t>
            </w:r>
          </w:p>
        </w:tc>
      </w:tr>
      <w:tr w:rsidR="00142EFB" w:rsidRPr="001B6C86" w:rsidTr="004F3413">
        <w:trPr>
          <w:trHeight w:val="131"/>
        </w:trPr>
        <w:tc>
          <w:tcPr>
            <w:tcW w:w="1696" w:type="dxa"/>
            <w:tcBorders>
              <w:top w:val="single" w:sz="4" w:space="0" w:color="auto"/>
              <w:bottom w:val="single" w:sz="4" w:space="0" w:color="auto"/>
              <w:right w:val="single" w:sz="4" w:space="0" w:color="auto"/>
            </w:tcBorders>
          </w:tcPr>
          <w:p w:rsidR="00142EFB" w:rsidRPr="001B6C86" w:rsidRDefault="00142EFB" w:rsidP="004F3413">
            <w:pPr>
              <w:ind w:firstLine="0"/>
              <w:jc w:val="left"/>
              <w:rPr>
                <w:bCs/>
                <w:iCs/>
                <w:sz w:val="22"/>
                <w:szCs w:val="22"/>
              </w:rPr>
            </w:pPr>
            <w:r w:rsidRPr="001B6C86">
              <w:rPr>
                <w:bCs/>
                <w:iCs/>
                <w:sz w:val="22"/>
                <w:szCs w:val="22"/>
              </w:rPr>
              <w:t>Земельные участки (территории) общего пользования</w:t>
            </w:r>
          </w:p>
        </w:tc>
        <w:tc>
          <w:tcPr>
            <w:tcW w:w="6087" w:type="dxa"/>
            <w:tcBorders>
              <w:top w:val="single" w:sz="4" w:space="0" w:color="auto"/>
              <w:left w:val="single" w:sz="4" w:space="0" w:color="auto"/>
              <w:bottom w:val="single" w:sz="4" w:space="0" w:color="auto"/>
              <w:right w:val="single" w:sz="4" w:space="0" w:color="auto"/>
            </w:tcBorders>
          </w:tcPr>
          <w:p w:rsidR="00142EFB" w:rsidRPr="001B6C86" w:rsidRDefault="00142EFB" w:rsidP="004F3413">
            <w:pPr>
              <w:ind w:firstLine="0"/>
              <w:jc w:val="left"/>
              <w:rPr>
                <w:bCs/>
                <w:iCs/>
                <w:sz w:val="22"/>
                <w:szCs w:val="22"/>
              </w:rPr>
            </w:pPr>
            <w:r w:rsidRPr="001B6C86">
              <w:rPr>
                <w:bCs/>
                <w:sz w:val="22"/>
                <w:szCs w:val="22"/>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864" w:type="dxa"/>
            <w:tcBorders>
              <w:top w:val="single" w:sz="4" w:space="0" w:color="auto"/>
              <w:left w:val="single" w:sz="4" w:space="0" w:color="auto"/>
              <w:bottom w:val="single" w:sz="4" w:space="0" w:color="auto"/>
            </w:tcBorders>
          </w:tcPr>
          <w:p w:rsidR="00142EFB" w:rsidRPr="001B6C86" w:rsidRDefault="00142EFB" w:rsidP="004F3413">
            <w:pPr>
              <w:ind w:firstLine="0"/>
              <w:jc w:val="left"/>
              <w:rPr>
                <w:bCs/>
                <w:iCs/>
                <w:sz w:val="22"/>
                <w:szCs w:val="22"/>
              </w:rPr>
            </w:pPr>
            <w:r w:rsidRPr="001B6C86">
              <w:rPr>
                <w:bCs/>
                <w:iCs/>
                <w:sz w:val="22"/>
                <w:szCs w:val="22"/>
              </w:rPr>
              <w:t>12.0</w:t>
            </w:r>
          </w:p>
        </w:tc>
        <w:tc>
          <w:tcPr>
            <w:tcW w:w="1418" w:type="dxa"/>
            <w:tcBorders>
              <w:top w:val="single" w:sz="4" w:space="0" w:color="auto"/>
              <w:left w:val="single" w:sz="4" w:space="0" w:color="auto"/>
              <w:bottom w:val="single" w:sz="4" w:space="0" w:color="auto"/>
            </w:tcBorders>
          </w:tcPr>
          <w:p w:rsidR="00142EFB" w:rsidRPr="001B6C86" w:rsidRDefault="00142EFB" w:rsidP="004F3413">
            <w:pPr>
              <w:ind w:firstLine="0"/>
              <w:jc w:val="left"/>
              <w:rPr>
                <w:bCs/>
                <w:iCs/>
                <w:sz w:val="22"/>
                <w:szCs w:val="22"/>
              </w:rPr>
            </w:pPr>
            <w:r w:rsidRPr="001B6C86">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142EFB" w:rsidRPr="001B6C86" w:rsidRDefault="00142EFB" w:rsidP="004F3413">
            <w:pPr>
              <w:ind w:firstLine="0"/>
              <w:jc w:val="left"/>
              <w:rPr>
                <w:bCs/>
                <w:iCs/>
                <w:sz w:val="22"/>
                <w:szCs w:val="22"/>
              </w:rPr>
            </w:pPr>
            <w:r w:rsidRPr="001B6C86">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142EFB" w:rsidRPr="001B6C86" w:rsidRDefault="00142EFB" w:rsidP="004F3413">
            <w:pPr>
              <w:ind w:firstLine="0"/>
              <w:jc w:val="left"/>
              <w:rPr>
                <w:bCs/>
                <w:iCs/>
                <w:sz w:val="22"/>
                <w:szCs w:val="22"/>
              </w:rPr>
            </w:pPr>
            <w:r w:rsidRPr="001B6C86">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142EFB" w:rsidRPr="001B6C86" w:rsidRDefault="00142EFB" w:rsidP="004F3413">
            <w:pPr>
              <w:ind w:firstLine="0"/>
              <w:jc w:val="left"/>
              <w:rPr>
                <w:bCs/>
                <w:iCs/>
                <w:sz w:val="22"/>
                <w:szCs w:val="22"/>
              </w:rPr>
            </w:pPr>
            <w:r w:rsidRPr="001B6C86">
              <w:rPr>
                <w:bCs/>
                <w:sz w:val="22"/>
                <w:szCs w:val="22"/>
              </w:rPr>
              <w:t>Не подлежат установлению</w:t>
            </w:r>
          </w:p>
        </w:tc>
      </w:tr>
    </w:tbl>
    <w:p w:rsidR="00F77E00" w:rsidRPr="00F73513" w:rsidRDefault="00F77E00" w:rsidP="00F77E00">
      <w:pPr>
        <w:ind w:left="709" w:firstLine="0"/>
      </w:pPr>
      <w:r w:rsidRPr="00F73513">
        <w:t>* в скобках указаны равнозначные наименования видов разрешенного использования;</w:t>
      </w:r>
    </w:p>
    <w:p w:rsidR="00F77E00" w:rsidRPr="00F73513" w:rsidRDefault="00F77E00" w:rsidP="00F77E00">
      <w:pPr>
        <w:ind w:left="709" w:firstLine="0"/>
      </w:pPr>
      <w:r w:rsidRPr="00F73513">
        <w:t>** 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F77E00" w:rsidRPr="00F73513" w:rsidRDefault="00F77E00" w:rsidP="00F77E00">
      <w:pPr>
        <w:ind w:left="709" w:firstLine="0"/>
      </w:pPr>
      <w:r w:rsidRPr="00F73513">
        <w:t>*** текстовое наименование ВРИ и его код (числовое обозначение) являются равнозначными.</w:t>
      </w:r>
    </w:p>
    <w:p w:rsidR="00F77E00" w:rsidRPr="00F73513" w:rsidRDefault="00F77E00" w:rsidP="00F77E00">
      <w:pPr>
        <w:ind w:left="709" w:firstLine="0"/>
      </w:pPr>
      <w:r w:rsidRPr="00F73513">
        <w:t>Размещение объектов недвижимости, размещение которых предусмотрено основными видами и условно разрешенными видами использования не должно оказывать негативного воздействия и причинять существенного неудобства жителям в прилегающей жилой зоне.</w:t>
      </w:r>
    </w:p>
    <w:p w:rsidR="00F77E00" w:rsidRPr="00F73513" w:rsidRDefault="00F77E00" w:rsidP="00F77E00">
      <w:pPr>
        <w:ind w:left="709" w:firstLine="0"/>
      </w:pPr>
    </w:p>
    <w:p w:rsidR="00F77E00" w:rsidRPr="00F73513" w:rsidRDefault="00F77E00" w:rsidP="00F77E00">
      <w:pPr>
        <w:ind w:left="709" w:firstLine="0"/>
      </w:pPr>
      <w:r w:rsidRPr="00F73513">
        <w:t xml:space="preserve">Требования к противопожарным расстояниям между зданиями, сооружениями и строениями определяются согласно Статьи 69 «Противопожарные расстояния между зданиями, сооружениями и лесничествами (лесопарками)» Федерального закона N 117-ФЗ </w:t>
      </w:r>
    </w:p>
    <w:p w:rsidR="00F77E00" w:rsidRPr="001B009A" w:rsidRDefault="00F77E00" w:rsidP="00F77E00">
      <w:pPr>
        <w:jc w:val="left"/>
        <w:rPr>
          <w:b/>
          <w:bCs/>
          <w:i/>
          <w:iCs/>
          <w:color w:val="8496B0"/>
        </w:rPr>
      </w:pPr>
    </w:p>
    <w:p w:rsidR="00F77E00" w:rsidRPr="001B009A" w:rsidRDefault="00F77E00" w:rsidP="00F77E00">
      <w:pPr>
        <w:jc w:val="left"/>
        <w:rPr>
          <w:b/>
          <w:bCs/>
          <w:i/>
          <w:iCs/>
          <w:color w:val="8496B0"/>
        </w:rPr>
      </w:pPr>
    </w:p>
    <w:p w:rsidR="00142EFB" w:rsidRDefault="00142EFB" w:rsidP="00D00198"/>
    <w:p w:rsidR="00D00198" w:rsidRDefault="00D00198" w:rsidP="00D00198">
      <w:pPr>
        <w:pStyle w:val="afa"/>
      </w:pPr>
      <w:bookmarkStart w:id="256" w:name="_Toc99956886"/>
      <w:r>
        <w:t>Т</w:t>
      </w:r>
      <w:r w:rsidR="00A0516D">
        <w:t>.1</w:t>
      </w:r>
      <w:r w:rsidRPr="001B009A">
        <w:t xml:space="preserve">  Зона </w:t>
      </w:r>
      <w:r>
        <w:t>автомобильного транспорта</w:t>
      </w:r>
      <w:bookmarkEnd w:id="256"/>
      <w:r w:rsidRPr="001B009A">
        <w:t xml:space="preserve"> </w:t>
      </w:r>
    </w:p>
    <w:p w:rsidR="001B6C86" w:rsidRPr="001B009A" w:rsidRDefault="001B6C86" w:rsidP="001B6C86">
      <w:pPr>
        <w:jc w:val="left"/>
        <w:rPr>
          <w:b/>
          <w:bCs/>
          <w:color w:val="8496B0"/>
        </w:rPr>
      </w:pPr>
    </w:p>
    <w:tbl>
      <w:tblPr>
        <w:tblW w:w="1545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96"/>
        <w:gridCol w:w="6087"/>
        <w:gridCol w:w="864"/>
        <w:gridCol w:w="1418"/>
        <w:gridCol w:w="1559"/>
        <w:gridCol w:w="2122"/>
        <w:gridCol w:w="1705"/>
      </w:tblGrid>
      <w:tr w:rsidR="001B6C86" w:rsidRPr="001B6C86" w:rsidTr="0018767E">
        <w:trPr>
          <w:trHeight w:val="589"/>
        </w:trPr>
        <w:tc>
          <w:tcPr>
            <w:tcW w:w="1696" w:type="dxa"/>
            <w:vMerge w:val="restart"/>
            <w:tcBorders>
              <w:top w:val="single" w:sz="4" w:space="0" w:color="auto"/>
              <w:right w:val="single" w:sz="4" w:space="0" w:color="auto"/>
            </w:tcBorders>
          </w:tcPr>
          <w:p w:rsidR="001B6C86" w:rsidRPr="001B6C86" w:rsidRDefault="001B6C86" w:rsidP="0018767E">
            <w:pPr>
              <w:ind w:firstLine="0"/>
              <w:jc w:val="left"/>
              <w:rPr>
                <w:b/>
                <w:bCs/>
                <w:sz w:val="22"/>
                <w:szCs w:val="22"/>
              </w:rPr>
            </w:pPr>
            <w:r w:rsidRPr="001B6C86">
              <w:rPr>
                <w:b/>
                <w:bCs/>
                <w:sz w:val="22"/>
                <w:szCs w:val="22"/>
              </w:rPr>
              <w:t>Основные виды разрешенного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1B6C86" w:rsidRPr="001B6C86" w:rsidRDefault="001B6C86" w:rsidP="0018767E">
            <w:pPr>
              <w:ind w:firstLine="0"/>
              <w:jc w:val="left"/>
              <w:rPr>
                <w:b/>
                <w:bCs/>
                <w:sz w:val="22"/>
                <w:szCs w:val="22"/>
              </w:rPr>
            </w:pPr>
            <w:r w:rsidRPr="001B6C86">
              <w:rPr>
                <w:b/>
                <w:bCs/>
                <w:sz w:val="22"/>
                <w:szCs w:val="22"/>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cPr>
          <w:p w:rsidR="001B6C86" w:rsidRPr="001B6C86" w:rsidRDefault="001B6C86" w:rsidP="0018767E">
            <w:pPr>
              <w:ind w:firstLine="0"/>
              <w:jc w:val="left"/>
              <w:rPr>
                <w:b/>
                <w:bCs/>
                <w:sz w:val="22"/>
                <w:szCs w:val="22"/>
              </w:rPr>
            </w:pPr>
            <w:r w:rsidRPr="001B6C86">
              <w:rPr>
                <w:b/>
                <w:bCs/>
                <w:sz w:val="22"/>
                <w:szCs w:val="22"/>
              </w:rPr>
              <w:t>Код (числовое обозначение) вида разрешенного использования земел</w:t>
            </w:r>
            <w:r w:rsidRPr="001B6C86">
              <w:rPr>
                <w:b/>
                <w:bCs/>
                <w:sz w:val="22"/>
                <w:szCs w:val="22"/>
              </w:rPr>
              <w:lastRenderedPageBreak/>
              <w:t>ьного участка***</w:t>
            </w:r>
          </w:p>
        </w:tc>
        <w:tc>
          <w:tcPr>
            <w:tcW w:w="6804" w:type="dxa"/>
            <w:gridSpan w:val="4"/>
            <w:tcBorders>
              <w:top w:val="single" w:sz="4" w:space="0" w:color="auto"/>
              <w:left w:val="single" w:sz="4" w:space="0" w:color="auto"/>
              <w:bottom w:val="single" w:sz="4" w:space="0" w:color="auto"/>
            </w:tcBorders>
          </w:tcPr>
          <w:p w:rsidR="001B6C86" w:rsidRPr="001B6C86" w:rsidRDefault="001B6C86" w:rsidP="0018767E">
            <w:pPr>
              <w:ind w:firstLine="0"/>
              <w:jc w:val="left"/>
              <w:rPr>
                <w:b/>
                <w:bCs/>
                <w:sz w:val="22"/>
                <w:szCs w:val="22"/>
              </w:rPr>
            </w:pPr>
            <w:r w:rsidRPr="001B6C86">
              <w:rPr>
                <w:b/>
                <w:bCs/>
                <w:sz w:val="22"/>
                <w:szCs w:val="22"/>
              </w:rPr>
              <w:lastRenderedPageBreak/>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1B6C86" w:rsidRPr="001B6C86" w:rsidTr="0018767E">
        <w:trPr>
          <w:trHeight w:val="825"/>
        </w:trPr>
        <w:tc>
          <w:tcPr>
            <w:tcW w:w="1696" w:type="dxa"/>
            <w:vMerge/>
            <w:tcBorders>
              <w:bottom w:val="single" w:sz="4" w:space="0" w:color="auto"/>
              <w:right w:val="single" w:sz="4" w:space="0" w:color="auto"/>
            </w:tcBorders>
          </w:tcPr>
          <w:p w:rsidR="001B6C86" w:rsidRPr="001B6C86" w:rsidRDefault="001B6C86" w:rsidP="0018767E">
            <w:pPr>
              <w:ind w:firstLine="0"/>
              <w:jc w:val="left"/>
              <w:rPr>
                <w:b/>
                <w:bCs/>
                <w:sz w:val="22"/>
                <w:szCs w:val="22"/>
              </w:rPr>
            </w:pPr>
          </w:p>
        </w:tc>
        <w:tc>
          <w:tcPr>
            <w:tcW w:w="6087" w:type="dxa"/>
            <w:vMerge/>
            <w:tcBorders>
              <w:left w:val="single" w:sz="4" w:space="0" w:color="auto"/>
              <w:bottom w:val="single" w:sz="4" w:space="0" w:color="auto"/>
              <w:right w:val="single" w:sz="4" w:space="0" w:color="auto"/>
            </w:tcBorders>
          </w:tcPr>
          <w:p w:rsidR="001B6C86" w:rsidRPr="001B6C86" w:rsidRDefault="001B6C86" w:rsidP="0018767E">
            <w:pPr>
              <w:ind w:firstLine="0"/>
              <w:jc w:val="left"/>
              <w:rPr>
                <w:b/>
                <w:bCs/>
                <w:sz w:val="22"/>
                <w:szCs w:val="22"/>
              </w:rPr>
            </w:pPr>
          </w:p>
        </w:tc>
        <w:tc>
          <w:tcPr>
            <w:tcW w:w="864" w:type="dxa"/>
            <w:vMerge/>
            <w:tcBorders>
              <w:left w:val="single" w:sz="4" w:space="0" w:color="auto"/>
              <w:bottom w:val="single" w:sz="4" w:space="0" w:color="auto"/>
            </w:tcBorders>
          </w:tcPr>
          <w:p w:rsidR="001B6C86" w:rsidRPr="001B6C86" w:rsidRDefault="001B6C86" w:rsidP="0018767E">
            <w:pPr>
              <w:ind w:firstLine="0"/>
              <w:jc w:val="left"/>
              <w:rPr>
                <w:b/>
                <w:bCs/>
                <w:sz w:val="22"/>
                <w:szCs w:val="22"/>
              </w:rPr>
            </w:pPr>
          </w:p>
        </w:tc>
        <w:tc>
          <w:tcPr>
            <w:tcW w:w="1418" w:type="dxa"/>
            <w:tcBorders>
              <w:top w:val="single" w:sz="4" w:space="0" w:color="auto"/>
              <w:left w:val="single" w:sz="4" w:space="0" w:color="auto"/>
              <w:bottom w:val="single" w:sz="4" w:space="0" w:color="auto"/>
            </w:tcBorders>
          </w:tcPr>
          <w:p w:rsidR="001B6C86" w:rsidRPr="001B6C86" w:rsidRDefault="001B6C86" w:rsidP="0018767E">
            <w:pPr>
              <w:ind w:firstLine="0"/>
              <w:jc w:val="left"/>
              <w:rPr>
                <w:b/>
                <w:bCs/>
                <w:sz w:val="22"/>
                <w:szCs w:val="22"/>
              </w:rPr>
            </w:pPr>
            <w:r w:rsidRPr="001B6C86">
              <w:rPr>
                <w:b/>
                <w:bCs/>
                <w:sz w:val="22"/>
                <w:szCs w:val="22"/>
              </w:rPr>
              <w:t xml:space="preserve">Предельные (минимальные и (или) максимальные) размеры земельных участков, </w:t>
            </w:r>
            <w:r w:rsidRPr="001B6C86">
              <w:rPr>
                <w:b/>
                <w:bCs/>
                <w:sz w:val="22"/>
                <w:szCs w:val="22"/>
              </w:rPr>
              <w:tab/>
              <w:t>кв.м</w:t>
            </w:r>
          </w:p>
        </w:tc>
        <w:tc>
          <w:tcPr>
            <w:tcW w:w="1559" w:type="dxa"/>
            <w:tcBorders>
              <w:top w:val="single" w:sz="4" w:space="0" w:color="auto"/>
              <w:left w:val="single" w:sz="4" w:space="0" w:color="auto"/>
              <w:bottom w:val="single" w:sz="4" w:space="0" w:color="auto"/>
            </w:tcBorders>
          </w:tcPr>
          <w:p w:rsidR="001B6C86" w:rsidRPr="001B6C86" w:rsidRDefault="001B6C86" w:rsidP="0018767E">
            <w:pPr>
              <w:ind w:firstLine="0"/>
              <w:jc w:val="left"/>
              <w:rPr>
                <w:b/>
                <w:bCs/>
                <w:sz w:val="22"/>
                <w:szCs w:val="22"/>
              </w:rPr>
            </w:pPr>
            <w:r w:rsidRPr="001B6C86">
              <w:rPr>
                <w:b/>
                <w:bCs/>
                <w:sz w:val="22"/>
                <w:szCs w:val="22"/>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1B6C86" w:rsidRPr="001B6C86" w:rsidRDefault="001B6C86" w:rsidP="0018767E">
            <w:pPr>
              <w:ind w:firstLine="0"/>
              <w:jc w:val="left"/>
              <w:rPr>
                <w:b/>
                <w:bCs/>
                <w:sz w:val="22"/>
                <w:szCs w:val="22"/>
              </w:rPr>
            </w:pPr>
            <w:r w:rsidRPr="001B6C86">
              <w:rPr>
                <w:b/>
                <w:bCs/>
                <w:sz w:val="22"/>
                <w:szCs w:val="22"/>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1B6C86">
              <w:rPr>
                <w:b/>
                <w:bCs/>
                <w:sz w:val="22"/>
                <w:szCs w:val="22"/>
              </w:rPr>
              <w:lastRenderedPageBreak/>
              <w:t>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1B6C86" w:rsidRPr="001B6C86" w:rsidRDefault="001B6C86" w:rsidP="0018767E">
            <w:pPr>
              <w:ind w:firstLine="0"/>
              <w:jc w:val="left"/>
              <w:rPr>
                <w:b/>
                <w:bCs/>
                <w:sz w:val="22"/>
                <w:szCs w:val="22"/>
              </w:rPr>
            </w:pPr>
            <w:r w:rsidRPr="001B6C86">
              <w:rPr>
                <w:b/>
                <w:bCs/>
                <w:sz w:val="22"/>
                <w:szCs w:val="22"/>
              </w:rPr>
              <w:lastRenderedPageBreak/>
              <w:t xml:space="preserve">Максимальный процент застройки в границах земельного участка, определяемый как отношение суммарной площади </w:t>
            </w:r>
            <w:r w:rsidRPr="001B6C86">
              <w:rPr>
                <w:b/>
                <w:bCs/>
                <w:sz w:val="22"/>
                <w:szCs w:val="22"/>
              </w:rPr>
              <w:lastRenderedPageBreak/>
              <w:t>земельного участка, которая может быть застроена, ко всей площади земельного участка, %</w:t>
            </w:r>
          </w:p>
        </w:tc>
      </w:tr>
      <w:tr w:rsidR="001B6C86" w:rsidRPr="001B6C86" w:rsidTr="0018767E">
        <w:trPr>
          <w:tblHeader/>
        </w:trPr>
        <w:tc>
          <w:tcPr>
            <w:tcW w:w="1696" w:type="dxa"/>
            <w:tcBorders>
              <w:top w:val="single" w:sz="4" w:space="0" w:color="auto"/>
              <w:bottom w:val="single" w:sz="4" w:space="0" w:color="auto"/>
              <w:right w:val="single" w:sz="4" w:space="0" w:color="auto"/>
            </w:tcBorders>
          </w:tcPr>
          <w:p w:rsidR="001B6C86" w:rsidRPr="001B6C86" w:rsidRDefault="001B6C86" w:rsidP="0018767E">
            <w:pPr>
              <w:ind w:firstLine="0"/>
              <w:jc w:val="left"/>
              <w:rPr>
                <w:b/>
                <w:bCs/>
                <w:sz w:val="22"/>
                <w:szCs w:val="22"/>
              </w:rPr>
            </w:pPr>
            <w:r w:rsidRPr="001B6C86">
              <w:rPr>
                <w:b/>
                <w:bCs/>
                <w:sz w:val="22"/>
                <w:szCs w:val="22"/>
              </w:rPr>
              <w:lastRenderedPageBreak/>
              <w:t>1</w:t>
            </w:r>
          </w:p>
        </w:tc>
        <w:tc>
          <w:tcPr>
            <w:tcW w:w="6087" w:type="dxa"/>
            <w:tcBorders>
              <w:top w:val="single" w:sz="4" w:space="0" w:color="auto"/>
              <w:left w:val="single" w:sz="4" w:space="0" w:color="auto"/>
              <w:bottom w:val="single" w:sz="4" w:space="0" w:color="auto"/>
              <w:right w:val="single" w:sz="4" w:space="0" w:color="auto"/>
            </w:tcBorders>
          </w:tcPr>
          <w:p w:rsidR="001B6C86" w:rsidRPr="001B6C86" w:rsidRDefault="001B6C86" w:rsidP="0018767E">
            <w:pPr>
              <w:ind w:firstLine="0"/>
              <w:jc w:val="left"/>
              <w:rPr>
                <w:b/>
                <w:bCs/>
                <w:sz w:val="22"/>
                <w:szCs w:val="22"/>
              </w:rPr>
            </w:pPr>
            <w:r w:rsidRPr="001B6C86">
              <w:rPr>
                <w:b/>
                <w:bCs/>
                <w:sz w:val="22"/>
                <w:szCs w:val="22"/>
              </w:rPr>
              <w:t>2</w:t>
            </w:r>
          </w:p>
        </w:tc>
        <w:tc>
          <w:tcPr>
            <w:tcW w:w="864" w:type="dxa"/>
            <w:tcBorders>
              <w:top w:val="single" w:sz="4" w:space="0" w:color="auto"/>
              <w:left w:val="single" w:sz="4" w:space="0" w:color="auto"/>
              <w:bottom w:val="single" w:sz="4" w:space="0" w:color="auto"/>
            </w:tcBorders>
          </w:tcPr>
          <w:p w:rsidR="001B6C86" w:rsidRPr="001B6C86" w:rsidRDefault="001B6C86" w:rsidP="0018767E">
            <w:pPr>
              <w:ind w:firstLine="0"/>
              <w:jc w:val="left"/>
              <w:rPr>
                <w:b/>
                <w:bCs/>
                <w:sz w:val="22"/>
                <w:szCs w:val="22"/>
              </w:rPr>
            </w:pPr>
            <w:r w:rsidRPr="001B6C86">
              <w:rPr>
                <w:b/>
                <w:bCs/>
                <w:sz w:val="22"/>
                <w:szCs w:val="22"/>
              </w:rPr>
              <w:t>3</w:t>
            </w:r>
          </w:p>
        </w:tc>
        <w:tc>
          <w:tcPr>
            <w:tcW w:w="1418" w:type="dxa"/>
            <w:tcBorders>
              <w:top w:val="single" w:sz="4" w:space="0" w:color="auto"/>
              <w:left w:val="single" w:sz="4" w:space="0" w:color="auto"/>
              <w:bottom w:val="single" w:sz="4" w:space="0" w:color="auto"/>
            </w:tcBorders>
          </w:tcPr>
          <w:p w:rsidR="001B6C86" w:rsidRPr="001B6C86" w:rsidRDefault="001B6C86" w:rsidP="0018767E">
            <w:pPr>
              <w:ind w:firstLine="0"/>
              <w:jc w:val="left"/>
              <w:rPr>
                <w:b/>
                <w:bCs/>
                <w:sz w:val="22"/>
                <w:szCs w:val="22"/>
              </w:rPr>
            </w:pPr>
            <w:r w:rsidRPr="001B6C86">
              <w:rPr>
                <w:b/>
                <w:bCs/>
                <w:sz w:val="22"/>
                <w:szCs w:val="22"/>
              </w:rPr>
              <w:t>4</w:t>
            </w:r>
          </w:p>
        </w:tc>
        <w:tc>
          <w:tcPr>
            <w:tcW w:w="1559" w:type="dxa"/>
            <w:tcBorders>
              <w:top w:val="single" w:sz="4" w:space="0" w:color="auto"/>
              <w:left w:val="single" w:sz="4" w:space="0" w:color="auto"/>
              <w:bottom w:val="single" w:sz="4" w:space="0" w:color="auto"/>
            </w:tcBorders>
          </w:tcPr>
          <w:p w:rsidR="001B6C86" w:rsidRPr="001B6C86" w:rsidRDefault="001B6C86" w:rsidP="0018767E">
            <w:pPr>
              <w:ind w:firstLine="0"/>
              <w:jc w:val="left"/>
              <w:rPr>
                <w:b/>
                <w:bCs/>
                <w:sz w:val="22"/>
                <w:szCs w:val="22"/>
              </w:rPr>
            </w:pPr>
            <w:r w:rsidRPr="001B6C86">
              <w:rPr>
                <w:b/>
                <w:bCs/>
                <w:sz w:val="22"/>
                <w:szCs w:val="22"/>
              </w:rPr>
              <w:t>5</w:t>
            </w:r>
          </w:p>
        </w:tc>
        <w:tc>
          <w:tcPr>
            <w:tcW w:w="2122" w:type="dxa"/>
            <w:tcBorders>
              <w:top w:val="single" w:sz="4" w:space="0" w:color="auto"/>
              <w:left w:val="single" w:sz="4" w:space="0" w:color="auto"/>
              <w:bottom w:val="single" w:sz="4" w:space="0" w:color="auto"/>
            </w:tcBorders>
          </w:tcPr>
          <w:p w:rsidR="001B6C86" w:rsidRPr="001B6C86" w:rsidRDefault="001B6C86" w:rsidP="0018767E">
            <w:pPr>
              <w:ind w:firstLine="0"/>
              <w:jc w:val="left"/>
              <w:rPr>
                <w:b/>
                <w:bCs/>
                <w:sz w:val="22"/>
                <w:szCs w:val="22"/>
              </w:rPr>
            </w:pPr>
            <w:r w:rsidRPr="001B6C86">
              <w:rPr>
                <w:b/>
                <w:bCs/>
                <w:sz w:val="22"/>
                <w:szCs w:val="22"/>
              </w:rPr>
              <w:t>6</w:t>
            </w:r>
          </w:p>
        </w:tc>
        <w:tc>
          <w:tcPr>
            <w:tcW w:w="1705" w:type="dxa"/>
            <w:tcBorders>
              <w:top w:val="single" w:sz="4" w:space="0" w:color="auto"/>
              <w:left w:val="single" w:sz="4" w:space="0" w:color="auto"/>
              <w:bottom w:val="single" w:sz="4" w:space="0" w:color="auto"/>
            </w:tcBorders>
          </w:tcPr>
          <w:p w:rsidR="001B6C86" w:rsidRPr="001B6C86" w:rsidRDefault="001B6C86" w:rsidP="0018767E">
            <w:pPr>
              <w:ind w:firstLine="0"/>
              <w:jc w:val="left"/>
              <w:rPr>
                <w:b/>
                <w:bCs/>
                <w:sz w:val="22"/>
                <w:szCs w:val="22"/>
              </w:rPr>
            </w:pPr>
            <w:r w:rsidRPr="001B6C86">
              <w:rPr>
                <w:b/>
                <w:bCs/>
                <w:sz w:val="22"/>
                <w:szCs w:val="22"/>
              </w:rPr>
              <w:t>7</w:t>
            </w:r>
          </w:p>
        </w:tc>
      </w:tr>
      <w:tr w:rsidR="00014C86" w:rsidRPr="00014C86" w:rsidTr="0018767E">
        <w:trPr>
          <w:tblHeader/>
        </w:trPr>
        <w:tc>
          <w:tcPr>
            <w:tcW w:w="1696" w:type="dxa"/>
            <w:tcBorders>
              <w:left w:val="single" w:sz="6" w:space="0" w:color="000000"/>
              <w:bottom w:val="single" w:sz="6" w:space="0" w:color="000000"/>
              <w:right w:val="single" w:sz="6" w:space="0" w:color="000000"/>
            </w:tcBorders>
            <w:shd w:val="clear" w:color="auto" w:fill="FFFFFF"/>
          </w:tcPr>
          <w:p w:rsidR="00014C86" w:rsidRPr="00014C86" w:rsidRDefault="00014C86" w:rsidP="00014C86">
            <w:pPr>
              <w:pStyle w:val="s1"/>
              <w:spacing w:before="75" w:beforeAutospacing="0" w:after="75" w:afterAutospacing="0"/>
              <w:ind w:left="75" w:right="75"/>
              <w:rPr>
                <w:sz w:val="22"/>
                <w:szCs w:val="22"/>
              </w:rPr>
            </w:pPr>
            <w:r w:rsidRPr="00014C86">
              <w:rPr>
                <w:sz w:val="22"/>
                <w:szCs w:val="22"/>
              </w:rPr>
              <w:t>Энергетика</w:t>
            </w:r>
          </w:p>
        </w:tc>
        <w:tc>
          <w:tcPr>
            <w:tcW w:w="6087" w:type="dxa"/>
            <w:tcBorders>
              <w:bottom w:val="single" w:sz="6" w:space="0" w:color="000000"/>
              <w:right w:val="single" w:sz="6" w:space="0" w:color="000000"/>
            </w:tcBorders>
            <w:shd w:val="clear" w:color="auto" w:fill="FFFFFF"/>
          </w:tcPr>
          <w:p w:rsidR="00014C86" w:rsidRPr="00014C86" w:rsidRDefault="00014C86" w:rsidP="00014C86">
            <w:pPr>
              <w:pStyle w:val="s1"/>
              <w:spacing w:before="0" w:beforeAutospacing="0" w:after="0" w:afterAutospacing="0"/>
              <w:ind w:left="75" w:right="75"/>
              <w:rPr>
                <w:sz w:val="22"/>
                <w:szCs w:val="22"/>
              </w:rPr>
            </w:pPr>
            <w:r w:rsidRPr="00014C86">
              <w:rPr>
                <w:sz w:val="22"/>
                <w:szCs w:val="22"/>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46" w:anchor="block_1031" w:history="1">
              <w:r w:rsidRPr="00014C86">
                <w:rPr>
                  <w:rStyle w:val="af7"/>
                  <w:color w:val="auto"/>
                  <w:sz w:val="22"/>
                  <w:szCs w:val="22"/>
                </w:rPr>
                <w:t>кодом 3.1</w:t>
              </w:r>
            </w:hyperlink>
          </w:p>
        </w:tc>
        <w:tc>
          <w:tcPr>
            <w:tcW w:w="864" w:type="dxa"/>
            <w:tcBorders>
              <w:bottom w:val="single" w:sz="6" w:space="0" w:color="000000"/>
              <w:right w:val="single" w:sz="6" w:space="0" w:color="000000"/>
            </w:tcBorders>
            <w:shd w:val="clear" w:color="auto" w:fill="FFFFFF"/>
          </w:tcPr>
          <w:p w:rsidR="00014C86" w:rsidRPr="00014C86" w:rsidRDefault="00014C86" w:rsidP="00014C86">
            <w:pPr>
              <w:pStyle w:val="s1"/>
              <w:spacing w:before="75" w:beforeAutospacing="0" w:after="75" w:afterAutospacing="0"/>
              <w:ind w:left="75" w:right="75"/>
              <w:jc w:val="center"/>
              <w:rPr>
                <w:sz w:val="22"/>
                <w:szCs w:val="22"/>
              </w:rPr>
            </w:pPr>
            <w:r w:rsidRPr="00014C86">
              <w:rPr>
                <w:sz w:val="22"/>
                <w:szCs w:val="22"/>
              </w:rPr>
              <w:t>6.7</w:t>
            </w:r>
          </w:p>
        </w:tc>
        <w:tc>
          <w:tcPr>
            <w:tcW w:w="1418" w:type="dxa"/>
            <w:tcBorders>
              <w:top w:val="single" w:sz="4" w:space="0" w:color="auto"/>
              <w:left w:val="single" w:sz="4" w:space="0" w:color="auto"/>
              <w:bottom w:val="single" w:sz="4" w:space="0" w:color="auto"/>
            </w:tcBorders>
          </w:tcPr>
          <w:p w:rsidR="00014C86" w:rsidRPr="00014C86" w:rsidRDefault="00014C86" w:rsidP="00014C86">
            <w:pPr>
              <w:ind w:firstLine="0"/>
              <w:rPr>
                <w:sz w:val="22"/>
                <w:szCs w:val="22"/>
              </w:rPr>
            </w:pPr>
            <w:r w:rsidRPr="00014C86">
              <w:rPr>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014C86" w:rsidRPr="00014C86" w:rsidRDefault="00014C86" w:rsidP="00014C86">
            <w:pPr>
              <w:ind w:firstLine="0"/>
              <w:rPr>
                <w:sz w:val="22"/>
                <w:szCs w:val="22"/>
              </w:rPr>
            </w:pPr>
            <w:r w:rsidRPr="00014C86">
              <w:rPr>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014C86" w:rsidRPr="00014C86" w:rsidRDefault="00014C86" w:rsidP="00014C86">
            <w:pPr>
              <w:ind w:firstLine="0"/>
              <w:rPr>
                <w:sz w:val="22"/>
                <w:szCs w:val="22"/>
              </w:rPr>
            </w:pPr>
            <w:r w:rsidRPr="00014C86">
              <w:rPr>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014C86" w:rsidRPr="00014C86" w:rsidRDefault="00014C86" w:rsidP="00014C86">
            <w:pPr>
              <w:ind w:firstLine="0"/>
              <w:rPr>
                <w:sz w:val="22"/>
                <w:szCs w:val="22"/>
              </w:rPr>
            </w:pPr>
            <w:r w:rsidRPr="00014C86">
              <w:rPr>
                <w:sz w:val="22"/>
                <w:szCs w:val="22"/>
              </w:rPr>
              <w:t>75</w:t>
            </w:r>
          </w:p>
        </w:tc>
      </w:tr>
      <w:tr w:rsidR="001B6C86" w:rsidRPr="001B6C86" w:rsidTr="0018767E">
        <w:trPr>
          <w:tblHeader/>
        </w:trPr>
        <w:tc>
          <w:tcPr>
            <w:tcW w:w="1696" w:type="dxa"/>
            <w:tcBorders>
              <w:top w:val="single" w:sz="4" w:space="0" w:color="auto"/>
              <w:bottom w:val="single" w:sz="4" w:space="0" w:color="auto"/>
              <w:right w:val="single" w:sz="4" w:space="0" w:color="auto"/>
            </w:tcBorders>
          </w:tcPr>
          <w:p w:rsidR="001B6C86" w:rsidRPr="001B6C86" w:rsidRDefault="001B6C86" w:rsidP="0018767E">
            <w:pPr>
              <w:ind w:firstLine="0"/>
              <w:jc w:val="left"/>
              <w:rPr>
                <w:bCs/>
                <w:sz w:val="22"/>
                <w:szCs w:val="22"/>
              </w:rPr>
            </w:pPr>
            <w:r w:rsidRPr="001B6C86">
              <w:rPr>
                <w:bCs/>
                <w:sz w:val="22"/>
                <w:szCs w:val="22"/>
              </w:rPr>
              <w:t>Служебные гаражи</w:t>
            </w:r>
          </w:p>
        </w:tc>
        <w:tc>
          <w:tcPr>
            <w:tcW w:w="6087" w:type="dxa"/>
            <w:tcBorders>
              <w:top w:val="single" w:sz="4" w:space="0" w:color="auto"/>
              <w:left w:val="single" w:sz="4" w:space="0" w:color="auto"/>
              <w:bottom w:val="single" w:sz="4" w:space="0" w:color="auto"/>
              <w:right w:val="single" w:sz="4" w:space="0" w:color="auto"/>
            </w:tcBorders>
          </w:tcPr>
          <w:p w:rsidR="001B6C86" w:rsidRPr="001B6C86" w:rsidRDefault="001B6C86" w:rsidP="0018767E">
            <w:pPr>
              <w:ind w:firstLine="0"/>
              <w:jc w:val="left"/>
              <w:rPr>
                <w:bCs/>
                <w:sz w:val="22"/>
                <w:szCs w:val="22"/>
              </w:rPr>
            </w:pPr>
            <w:r w:rsidRPr="001B6C86">
              <w:rPr>
                <w:bCs/>
                <w:sz w:val="22"/>
                <w:szCs w:val="22"/>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1B6C86">
                <w:rPr>
                  <w:rStyle w:val="af7"/>
                  <w:bCs/>
                  <w:color w:val="auto"/>
                  <w:sz w:val="22"/>
                  <w:szCs w:val="22"/>
                </w:rPr>
                <w:t>кодами 3.0</w:t>
              </w:r>
            </w:hyperlink>
            <w:r w:rsidRPr="001B6C86">
              <w:rPr>
                <w:bCs/>
                <w:sz w:val="22"/>
                <w:szCs w:val="22"/>
              </w:rPr>
              <w:t xml:space="preserve">, </w:t>
            </w:r>
            <w:hyperlink w:anchor="Par333" w:tooltip="4.0" w:history="1">
              <w:r w:rsidRPr="001B6C86">
                <w:rPr>
                  <w:rStyle w:val="af7"/>
                  <w:bCs/>
                  <w:color w:val="auto"/>
                  <w:sz w:val="22"/>
                  <w:szCs w:val="22"/>
                </w:rPr>
                <w:t>4.0</w:t>
              </w:r>
            </w:hyperlink>
            <w:r w:rsidRPr="001B6C86">
              <w:rPr>
                <w:bCs/>
                <w:sz w:val="22"/>
                <w:szCs w:val="22"/>
              </w:rPr>
              <w:t>, а также для стоянки и хранения транспортных средств общего пользования, в том числе в депо</w:t>
            </w:r>
          </w:p>
        </w:tc>
        <w:tc>
          <w:tcPr>
            <w:tcW w:w="864"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4.9</w:t>
            </w:r>
          </w:p>
        </w:tc>
        <w:tc>
          <w:tcPr>
            <w:tcW w:w="1418"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Минимальная площадь – 600</w:t>
            </w:r>
          </w:p>
          <w:p w:rsidR="001B6C86" w:rsidRPr="001B6C86" w:rsidRDefault="001B6C86" w:rsidP="0018767E">
            <w:pPr>
              <w:ind w:firstLine="0"/>
              <w:jc w:val="left"/>
              <w:rPr>
                <w:bCs/>
                <w:sz w:val="22"/>
                <w:szCs w:val="22"/>
              </w:rPr>
            </w:pPr>
            <w:r w:rsidRPr="001B6C86">
              <w:rPr>
                <w:bCs/>
                <w:sz w:val="22"/>
                <w:szCs w:val="22"/>
              </w:rPr>
              <w:t>Максимальная площадь – 50000</w:t>
            </w:r>
          </w:p>
        </w:tc>
        <w:tc>
          <w:tcPr>
            <w:tcW w:w="1559"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Не подлежит установлению</w:t>
            </w:r>
          </w:p>
        </w:tc>
        <w:tc>
          <w:tcPr>
            <w:tcW w:w="2122"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3 м</w:t>
            </w:r>
          </w:p>
        </w:tc>
        <w:tc>
          <w:tcPr>
            <w:tcW w:w="1705"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60</w:t>
            </w:r>
          </w:p>
        </w:tc>
      </w:tr>
      <w:tr w:rsidR="001B6C86" w:rsidRPr="001B6C86" w:rsidTr="0018767E">
        <w:tc>
          <w:tcPr>
            <w:tcW w:w="1696" w:type="dxa"/>
            <w:tcBorders>
              <w:top w:val="single" w:sz="4" w:space="0" w:color="auto"/>
              <w:left w:val="single" w:sz="4" w:space="0" w:color="auto"/>
              <w:right w:val="single" w:sz="4" w:space="0" w:color="auto"/>
            </w:tcBorders>
          </w:tcPr>
          <w:p w:rsidR="001B6C86" w:rsidRPr="001B6C86" w:rsidRDefault="001B6C86" w:rsidP="0018767E">
            <w:pPr>
              <w:ind w:firstLine="0"/>
              <w:jc w:val="left"/>
              <w:rPr>
                <w:bCs/>
                <w:sz w:val="22"/>
                <w:szCs w:val="22"/>
              </w:rPr>
            </w:pPr>
            <w:r w:rsidRPr="001B6C86">
              <w:rPr>
                <w:bCs/>
                <w:sz w:val="22"/>
                <w:szCs w:val="22"/>
              </w:rPr>
              <w:t>Объекты дорожного сервиса</w:t>
            </w:r>
          </w:p>
        </w:tc>
        <w:tc>
          <w:tcPr>
            <w:tcW w:w="6087" w:type="dxa"/>
            <w:tcBorders>
              <w:top w:val="single" w:sz="4" w:space="0" w:color="auto"/>
              <w:left w:val="single" w:sz="4" w:space="0" w:color="auto"/>
              <w:right w:val="single" w:sz="4" w:space="0" w:color="auto"/>
            </w:tcBorders>
          </w:tcPr>
          <w:p w:rsidR="001B6C86" w:rsidRPr="001B6C86" w:rsidRDefault="001B6C86" w:rsidP="0018767E">
            <w:pPr>
              <w:ind w:firstLine="0"/>
              <w:jc w:val="left"/>
              <w:rPr>
                <w:bCs/>
                <w:sz w:val="22"/>
                <w:szCs w:val="22"/>
              </w:rPr>
            </w:pPr>
            <w:r w:rsidRPr="001B6C86">
              <w:rPr>
                <w:bCs/>
                <w:sz w:val="22"/>
                <w:szCs w:val="22"/>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ar390" w:tooltip="4.9.1.1" w:history="1">
              <w:r w:rsidRPr="001B6C86">
                <w:rPr>
                  <w:rStyle w:val="af7"/>
                  <w:bCs/>
                  <w:color w:val="auto"/>
                  <w:sz w:val="22"/>
                  <w:szCs w:val="22"/>
                </w:rPr>
                <w:t>кодами 4.9.1.1</w:t>
              </w:r>
            </w:hyperlink>
            <w:r w:rsidRPr="001B6C86">
              <w:rPr>
                <w:bCs/>
                <w:sz w:val="22"/>
                <w:szCs w:val="22"/>
              </w:rPr>
              <w:t xml:space="preserve"> - </w:t>
            </w:r>
            <w:hyperlink w:anchor="Par402" w:tooltip="4.9.1.4" w:history="1">
              <w:r w:rsidRPr="001B6C86">
                <w:rPr>
                  <w:rStyle w:val="af7"/>
                  <w:bCs/>
                  <w:color w:val="auto"/>
                  <w:sz w:val="22"/>
                  <w:szCs w:val="22"/>
                </w:rPr>
                <w:t>4.9.1.4</w:t>
              </w:r>
            </w:hyperlink>
          </w:p>
        </w:tc>
        <w:tc>
          <w:tcPr>
            <w:tcW w:w="864"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4.9.1</w:t>
            </w:r>
          </w:p>
        </w:tc>
        <w:tc>
          <w:tcPr>
            <w:tcW w:w="1418"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Минимальная площадь – 600</w:t>
            </w:r>
          </w:p>
          <w:p w:rsidR="001B6C86" w:rsidRPr="001B6C86" w:rsidRDefault="001B6C86" w:rsidP="0018767E">
            <w:pPr>
              <w:ind w:firstLine="0"/>
              <w:jc w:val="left"/>
              <w:rPr>
                <w:bCs/>
                <w:sz w:val="22"/>
                <w:szCs w:val="22"/>
              </w:rPr>
            </w:pPr>
            <w:r w:rsidRPr="001B6C86">
              <w:rPr>
                <w:bCs/>
                <w:sz w:val="22"/>
                <w:szCs w:val="22"/>
              </w:rPr>
              <w:t>Максимальная площадь – 5000</w:t>
            </w:r>
          </w:p>
        </w:tc>
        <w:tc>
          <w:tcPr>
            <w:tcW w:w="1559"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Максимальное количество этажей - 4</w:t>
            </w:r>
          </w:p>
          <w:p w:rsidR="001B6C86" w:rsidRPr="001B6C86" w:rsidRDefault="001B6C86" w:rsidP="0018767E">
            <w:pPr>
              <w:ind w:firstLine="0"/>
              <w:jc w:val="left"/>
              <w:rPr>
                <w:bCs/>
                <w:sz w:val="22"/>
                <w:szCs w:val="22"/>
              </w:rPr>
            </w:pPr>
          </w:p>
        </w:tc>
        <w:tc>
          <w:tcPr>
            <w:tcW w:w="2122"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5 м</w:t>
            </w:r>
          </w:p>
        </w:tc>
        <w:tc>
          <w:tcPr>
            <w:tcW w:w="1705"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60</w:t>
            </w:r>
          </w:p>
        </w:tc>
      </w:tr>
      <w:tr w:rsidR="001B6C86" w:rsidRPr="001B6C86" w:rsidTr="0018767E">
        <w:tc>
          <w:tcPr>
            <w:tcW w:w="1696" w:type="dxa"/>
            <w:tcBorders>
              <w:top w:val="single" w:sz="4" w:space="0" w:color="auto"/>
              <w:bottom w:val="single" w:sz="4" w:space="0" w:color="auto"/>
              <w:right w:val="single" w:sz="4" w:space="0" w:color="auto"/>
            </w:tcBorders>
          </w:tcPr>
          <w:p w:rsidR="001B6C86" w:rsidRPr="001B6C86" w:rsidRDefault="001B6C86" w:rsidP="0018767E">
            <w:pPr>
              <w:ind w:firstLine="0"/>
              <w:jc w:val="left"/>
              <w:rPr>
                <w:bCs/>
                <w:sz w:val="22"/>
                <w:szCs w:val="22"/>
              </w:rPr>
            </w:pPr>
            <w:r w:rsidRPr="001B6C86">
              <w:rPr>
                <w:bCs/>
                <w:sz w:val="22"/>
                <w:szCs w:val="22"/>
              </w:rPr>
              <w:t>Связь</w:t>
            </w:r>
          </w:p>
        </w:tc>
        <w:tc>
          <w:tcPr>
            <w:tcW w:w="6087" w:type="dxa"/>
            <w:tcBorders>
              <w:top w:val="single" w:sz="4" w:space="0" w:color="auto"/>
              <w:left w:val="single" w:sz="4" w:space="0" w:color="auto"/>
              <w:bottom w:val="single" w:sz="4" w:space="0" w:color="auto"/>
              <w:right w:val="single" w:sz="4" w:space="0" w:color="auto"/>
            </w:tcBorders>
          </w:tcPr>
          <w:p w:rsidR="001B6C86" w:rsidRPr="001B6C86" w:rsidRDefault="001B6C86" w:rsidP="0018767E">
            <w:pPr>
              <w:ind w:firstLine="0"/>
              <w:jc w:val="left"/>
              <w:rPr>
                <w:bCs/>
                <w:sz w:val="22"/>
                <w:szCs w:val="22"/>
              </w:rPr>
            </w:pPr>
            <w:r w:rsidRPr="001B6C86">
              <w:rPr>
                <w:bCs/>
                <w:sz w:val="22"/>
                <w:szCs w:val="22"/>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98" w:tooltip="3.1.1" w:history="1">
              <w:r w:rsidRPr="001B6C86">
                <w:rPr>
                  <w:rStyle w:val="af7"/>
                  <w:bCs/>
                  <w:color w:val="auto"/>
                  <w:sz w:val="22"/>
                  <w:szCs w:val="22"/>
                </w:rPr>
                <w:t>кодами 3.1.1</w:t>
              </w:r>
            </w:hyperlink>
            <w:r w:rsidRPr="001B6C86">
              <w:rPr>
                <w:bCs/>
                <w:sz w:val="22"/>
                <w:szCs w:val="22"/>
              </w:rPr>
              <w:t xml:space="preserve">, </w:t>
            </w:r>
            <w:hyperlink w:anchor="Par220" w:tooltip="3.2.3" w:history="1">
              <w:r w:rsidRPr="001B6C86">
                <w:rPr>
                  <w:rStyle w:val="af7"/>
                  <w:bCs/>
                  <w:color w:val="auto"/>
                  <w:sz w:val="22"/>
                  <w:szCs w:val="22"/>
                </w:rPr>
                <w:t>3.2.3</w:t>
              </w:r>
            </w:hyperlink>
          </w:p>
        </w:tc>
        <w:tc>
          <w:tcPr>
            <w:tcW w:w="864"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6.8</w:t>
            </w:r>
          </w:p>
        </w:tc>
        <w:tc>
          <w:tcPr>
            <w:tcW w:w="1418"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Минимальная площадь – 600</w:t>
            </w:r>
          </w:p>
          <w:p w:rsidR="001B6C86" w:rsidRPr="001B6C86" w:rsidRDefault="001B6C86" w:rsidP="0018767E">
            <w:pPr>
              <w:ind w:firstLine="0"/>
              <w:jc w:val="left"/>
              <w:rPr>
                <w:bCs/>
                <w:sz w:val="22"/>
                <w:szCs w:val="22"/>
              </w:rPr>
            </w:pPr>
            <w:r w:rsidRPr="001B6C86">
              <w:rPr>
                <w:bCs/>
                <w:sz w:val="22"/>
                <w:szCs w:val="22"/>
              </w:rPr>
              <w:t>Максимальная площадь – 50000</w:t>
            </w:r>
          </w:p>
        </w:tc>
        <w:tc>
          <w:tcPr>
            <w:tcW w:w="1559"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Не подлежит установлению</w:t>
            </w:r>
          </w:p>
        </w:tc>
        <w:tc>
          <w:tcPr>
            <w:tcW w:w="2122"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3 м</w:t>
            </w:r>
          </w:p>
        </w:tc>
        <w:tc>
          <w:tcPr>
            <w:tcW w:w="1705"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60</w:t>
            </w:r>
          </w:p>
        </w:tc>
      </w:tr>
      <w:tr w:rsidR="001B6C86" w:rsidRPr="001B6C86" w:rsidTr="0018767E">
        <w:tc>
          <w:tcPr>
            <w:tcW w:w="1696" w:type="dxa"/>
            <w:tcBorders>
              <w:top w:val="single" w:sz="4" w:space="0" w:color="auto"/>
              <w:bottom w:val="single" w:sz="4" w:space="0" w:color="auto"/>
              <w:right w:val="single" w:sz="4" w:space="0" w:color="auto"/>
            </w:tcBorders>
          </w:tcPr>
          <w:p w:rsidR="001B6C86" w:rsidRPr="001B6C86" w:rsidRDefault="001B6C86" w:rsidP="0018767E">
            <w:pPr>
              <w:ind w:firstLine="0"/>
              <w:jc w:val="left"/>
              <w:rPr>
                <w:bCs/>
                <w:sz w:val="22"/>
                <w:szCs w:val="22"/>
              </w:rPr>
            </w:pPr>
            <w:r w:rsidRPr="001B6C86">
              <w:rPr>
                <w:bCs/>
                <w:sz w:val="22"/>
                <w:szCs w:val="22"/>
              </w:rPr>
              <w:t>Автомобильны</w:t>
            </w:r>
            <w:r w:rsidRPr="001B6C86">
              <w:rPr>
                <w:bCs/>
                <w:sz w:val="22"/>
                <w:szCs w:val="22"/>
              </w:rPr>
              <w:lastRenderedPageBreak/>
              <w:t>й транспорт</w:t>
            </w:r>
          </w:p>
        </w:tc>
        <w:tc>
          <w:tcPr>
            <w:tcW w:w="6087" w:type="dxa"/>
            <w:tcBorders>
              <w:top w:val="single" w:sz="4" w:space="0" w:color="auto"/>
              <w:left w:val="single" w:sz="4" w:space="0" w:color="auto"/>
              <w:bottom w:val="single" w:sz="4" w:space="0" w:color="auto"/>
              <w:right w:val="single" w:sz="4" w:space="0" w:color="auto"/>
            </w:tcBorders>
          </w:tcPr>
          <w:p w:rsidR="001B6C86" w:rsidRPr="001B6C86" w:rsidRDefault="001B6C86" w:rsidP="0018767E">
            <w:pPr>
              <w:ind w:firstLine="0"/>
              <w:jc w:val="left"/>
              <w:rPr>
                <w:bCs/>
                <w:sz w:val="22"/>
                <w:szCs w:val="22"/>
              </w:rPr>
            </w:pPr>
            <w:r w:rsidRPr="001B6C86">
              <w:rPr>
                <w:bCs/>
                <w:sz w:val="22"/>
                <w:szCs w:val="22"/>
              </w:rPr>
              <w:lastRenderedPageBreak/>
              <w:t xml:space="preserve">Размещение зданий и сооружений автомобильного </w:t>
            </w:r>
            <w:r w:rsidRPr="001B6C86">
              <w:rPr>
                <w:bCs/>
                <w:sz w:val="22"/>
                <w:szCs w:val="22"/>
              </w:rPr>
              <w:lastRenderedPageBreak/>
              <w:t xml:space="preserve">транспорта. Содержание данного вида разрешенного использования включает в себя содержание видов разрешенного использования с </w:t>
            </w:r>
            <w:hyperlink w:anchor="Par559" w:tooltip="7.2.1" w:history="1">
              <w:r w:rsidRPr="001B6C86">
                <w:rPr>
                  <w:rStyle w:val="af7"/>
                  <w:bCs/>
                  <w:color w:val="auto"/>
                  <w:sz w:val="22"/>
                  <w:szCs w:val="22"/>
                </w:rPr>
                <w:t>кодами 7.2.1</w:t>
              </w:r>
            </w:hyperlink>
            <w:r w:rsidRPr="001B6C86">
              <w:rPr>
                <w:bCs/>
                <w:sz w:val="22"/>
                <w:szCs w:val="22"/>
              </w:rPr>
              <w:t xml:space="preserve"> - </w:t>
            </w:r>
            <w:hyperlink w:anchor="Par567" w:tooltip="7.2.3" w:history="1">
              <w:r w:rsidRPr="001B6C86">
                <w:rPr>
                  <w:rStyle w:val="af7"/>
                  <w:bCs/>
                  <w:color w:val="auto"/>
                  <w:sz w:val="22"/>
                  <w:szCs w:val="22"/>
                </w:rPr>
                <w:t>7.2.3</w:t>
              </w:r>
            </w:hyperlink>
          </w:p>
        </w:tc>
        <w:tc>
          <w:tcPr>
            <w:tcW w:w="864"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lastRenderedPageBreak/>
              <w:t>7.2</w:t>
            </w:r>
          </w:p>
        </w:tc>
        <w:tc>
          <w:tcPr>
            <w:tcW w:w="1418"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Минимальн</w:t>
            </w:r>
            <w:r w:rsidRPr="001B6C86">
              <w:rPr>
                <w:bCs/>
                <w:sz w:val="22"/>
                <w:szCs w:val="22"/>
              </w:rPr>
              <w:lastRenderedPageBreak/>
              <w:t>ая площадь – 600</w:t>
            </w:r>
          </w:p>
          <w:p w:rsidR="001B6C86" w:rsidRPr="001B6C86" w:rsidRDefault="001B6C86" w:rsidP="0018767E">
            <w:pPr>
              <w:ind w:firstLine="0"/>
              <w:jc w:val="left"/>
              <w:rPr>
                <w:bCs/>
                <w:sz w:val="22"/>
                <w:szCs w:val="22"/>
              </w:rPr>
            </w:pPr>
            <w:r w:rsidRPr="001B6C86">
              <w:rPr>
                <w:bCs/>
                <w:sz w:val="22"/>
                <w:szCs w:val="22"/>
              </w:rPr>
              <w:t>Максимальная площадь – 5000000</w:t>
            </w:r>
          </w:p>
        </w:tc>
        <w:tc>
          <w:tcPr>
            <w:tcW w:w="1559"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lastRenderedPageBreak/>
              <w:t xml:space="preserve">Не подлежит </w:t>
            </w:r>
            <w:r w:rsidRPr="001B6C86">
              <w:rPr>
                <w:bCs/>
                <w:sz w:val="22"/>
                <w:szCs w:val="22"/>
              </w:rPr>
              <w:lastRenderedPageBreak/>
              <w:t>установлению</w:t>
            </w:r>
          </w:p>
        </w:tc>
        <w:tc>
          <w:tcPr>
            <w:tcW w:w="2122"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lastRenderedPageBreak/>
              <w:t>1 м</w:t>
            </w:r>
          </w:p>
        </w:tc>
        <w:tc>
          <w:tcPr>
            <w:tcW w:w="1705"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60</w:t>
            </w:r>
          </w:p>
        </w:tc>
      </w:tr>
      <w:tr w:rsidR="001B6C86" w:rsidRPr="001B6C86" w:rsidTr="0018767E">
        <w:tc>
          <w:tcPr>
            <w:tcW w:w="1696" w:type="dxa"/>
            <w:tcBorders>
              <w:top w:val="single" w:sz="4" w:space="0" w:color="auto"/>
              <w:bottom w:val="single" w:sz="4" w:space="0" w:color="auto"/>
              <w:right w:val="single" w:sz="4" w:space="0" w:color="auto"/>
            </w:tcBorders>
          </w:tcPr>
          <w:p w:rsidR="001B6C86" w:rsidRPr="001B6C86" w:rsidRDefault="001B6C86" w:rsidP="0018767E">
            <w:pPr>
              <w:ind w:firstLine="0"/>
              <w:jc w:val="left"/>
              <w:rPr>
                <w:bCs/>
                <w:sz w:val="22"/>
                <w:szCs w:val="22"/>
              </w:rPr>
            </w:pPr>
            <w:r w:rsidRPr="001B6C86">
              <w:rPr>
                <w:bCs/>
                <w:sz w:val="22"/>
                <w:szCs w:val="22"/>
              </w:rPr>
              <w:t>Трубопроводный транспорт</w:t>
            </w:r>
          </w:p>
        </w:tc>
        <w:tc>
          <w:tcPr>
            <w:tcW w:w="6087" w:type="dxa"/>
            <w:tcBorders>
              <w:top w:val="single" w:sz="4" w:space="0" w:color="auto"/>
              <w:left w:val="single" w:sz="4" w:space="0" w:color="auto"/>
              <w:bottom w:val="single" w:sz="4" w:space="0" w:color="auto"/>
              <w:right w:val="single" w:sz="4" w:space="0" w:color="auto"/>
            </w:tcBorders>
          </w:tcPr>
          <w:p w:rsidR="001B6C86" w:rsidRPr="001B6C86" w:rsidRDefault="001B6C86" w:rsidP="0018767E">
            <w:pPr>
              <w:ind w:firstLine="0"/>
              <w:jc w:val="left"/>
              <w:rPr>
                <w:bCs/>
                <w:sz w:val="22"/>
                <w:szCs w:val="22"/>
              </w:rPr>
            </w:pPr>
            <w:r w:rsidRPr="001B6C86">
              <w:rPr>
                <w:bCs/>
                <w:sz w:val="22"/>
                <w:szCs w:val="22"/>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64"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7.5</w:t>
            </w:r>
          </w:p>
        </w:tc>
        <w:tc>
          <w:tcPr>
            <w:tcW w:w="1418"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Не подлежит установлению</w:t>
            </w:r>
          </w:p>
        </w:tc>
        <w:tc>
          <w:tcPr>
            <w:tcW w:w="1559"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Не подлежит установлению</w:t>
            </w:r>
          </w:p>
        </w:tc>
        <w:tc>
          <w:tcPr>
            <w:tcW w:w="2122"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Не подлежит установлению</w:t>
            </w:r>
          </w:p>
        </w:tc>
        <w:tc>
          <w:tcPr>
            <w:tcW w:w="1705"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Не подлежит установлению</w:t>
            </w:r>
          </w:p>
        </w:tc>
      </w:tr>
      <w:tr w:rsidR="001B6C86" w:rsidRPr="001B6C86" w:rsidTr="0018767E">
        <w:trPr>
          <w:trHeight w:val="915"/>
        </w:trPr>
        <w:tc>
          <w:tcPr>
            <w:tcW w:w="1696" w:type="dxa"/>
            <w:vMerge w:val="restart"/>
            <w:tcBorders>
              <w:top w:val="single" w:sz="4" w:space="0" w:color="auto"/>
              <w:right w:val="single" w:sz="4" w:space="0" w:color="auto"/>
            </w:tcBorders>
          </w:tcPr>
          <w:p w:rsidR="001B6C86" w:rsidRPr="001B6C86" w:rsidRDefault="001B6C86" w:rsidP="0018767E">
            <w:pPr>
              <w:ind w:firstLine="0"/>
              <w:jc w:val="left"/>
              <w:rPr>
                <w:b/>
                <w:bCs/>
                <w:sz w:val="22"/>
                <w:szCs w:val="22"/>
              </w:rPr>
            </w:pPr>
            <w:r w:rsidRPr="001B6C86">
              <w:rPr>
                <w:b/>
                <w:bCs/>
                <w:sz w:val="22"/>
                <w:szCs w:val="22"/>
              </w:rPr>
              <w:t>Условно разрешенные виды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1B6C86" w:rsidRPr="001B6C86" w:rsidRDefault="001B6C86" w:rsidP="0018767E">
            <w:pPr>
              <w:ind w:firstLine="0"/>
              <w:jc w:val="left"/>
              <w:rPr>
                <w:b/>
                <w:bCs/>
                <w:sz w:val="22"/>
                <w:szCs w:val="22"/>
              </w:rPr>
            </w:pPr>
            <w:r w:rsidRPr="001B6C86">
              <w:rPr>
                <w:b/>
                <w:bCs/>
                <w:sz w:val="22"/>
                <w:szCs w:val="22"/>
              </w:rPr>
              <w:t xml:space="preserve">Описание условно разрешенного вида использования земельного участка** </w:t>
            </w:r>
          </w:p>
        </w:tc>
        <w:tc>
          <w:tcPr>
            <w:tcW w:w="864" w:type="dxa"/>
            <w:vMerge w:val="restart"/>
            <w:tcBorders>
              <w:top w:val="single" w:sz="4" w:space="0" w:color="auto"/>
              <w:left w:val="single" w:sz="4" w:space="0" w:color="auto"/>
            </w:tcBorders>
            <w:textDirection w:val="btLr"/>
          </w:tcPr>
          <w:p w:rsidR="001B6C86" w:rsidRPr="001B6C86" w:rsidRDefault="001B6C86" w:rsidP="0018767E">
            <w:pPr>
              <w:ind w:firstLine="0"/>
              <w:jc w:val="left"/>
              <w:rPr>
                <w:b/>
                <w:bCs/>
                <w:sz w:val="22"/>
                <w:szCs w:val="22"/>
              </w:rPr>
            </w:pPr>
            <w:r w:rsidRPr="001B6C86">
              <w:rPr>
                <w:b/>
                <w:bCs/>
                <w:sz w:val="22"/>
                <w:szCs w:val="22"/>
              </w:rPr>
              <w:t>Код (числовое обозначение) вида условно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1B6C86" w:rsidRPr="001B6C86" w:rsidRDefault="001B6C86" w:rsidP="0018767E">
            <w:pPr>
              <w:ind w:firstLine="0"/>
              <w:jc w:val="left"/>
              <w:rPr>
                <w:b/>
                <w:bCs/>
                <w:sz w:val="22"/>
                <w:szCs w:val="22"/>
              </w:rPr>
            </w:pPr>
            <w:r w:rsidRPr="001B6C86">
              <w:rPr>
                <w:b/>
                <w:bCs/>
                <w:sz w:val="22"/>
                <w:szCs w:val="22"/>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1B6C86" w:rsidRPr="001B6C86" w:rsidTr="0018767E">
        <w:trPr>
          <w:trHeight w:val="1620"/>
        </w:trPr>
        <w:tc>
          <w:tcPr>
            <w:tcW w:w="1696" w:type="dxa"/>
            <w:vMerge/>
            <w:tcBorders>
              <w:bottom w:val="single" w:sz="4" w:space="0" w:color="auto"/>
              <w:right w:val="single" w:sz="4" w:space="0" w:color="auto"/>
            </w:tcBorders>
          </w:tcPr>
          <w:p w:rsidR="001B6C86" w:rsidRPr="001B6C86" w:rsidRDefault="001B6C86" w:rsidP="0018767E">
            <w:pPr>
              <w:ind w:firstLine="0"/>
              <w:jc w:val="left"/>
              <w:rPr>
                <w:b/>
                <w:bCs/>
                <w:sz w:val="22"/>
                <w:szCs w:val="22"/>
              </w:rPr>
            </w:pPr>
          </w:p>
        </w:tc>
        <w:tc>
          <w:tcPr>
            <w:tcW w:w="6087" w:type="dxa"/>
            <w:vMerge/>
            <w:tcBorders>
              <w:left w:val="single" w:sz="4" w:space="0" w:color="auto"/>
              <w:bottom w:val="single" w:sz="4" w:space="0" w:color="auto"/>
              <w:right w:val="single" w:sz="4" w:space="0" w:color="auto"/>
            </w:tcBorders>
          </w:tcPr>
          <w:p w:rsidR="001B6C86" w:rsidRPr="001B6C86" w:rsidRDefault="001B6C86" w:rsidP="0018767E">
            <w:pPr>
              <w:ind w:firstLine="0"/>
              <w:jc w:val="left"/>
              <w:rPr>
                <w:b/>
                <w:bCs/>
                <w:sz w:val="22"/>
                <w:szCs w:val="22"/>
              </w:rPr>
            </w:pPr>
          </w:p>
        </w:tc>
        <w:tc>
          <w:tcPr>
            <w:tcW w:w="864" w:type="dxa"/>
            <w:vMerge/>
            <w:tcBorders>
              <w:left w:val="single" w:sz="4" w:space="0" w:color="auto"/>
              <w:bottom w:val="single" w:sz="4" w:space="0" w:color="auto"/>
            </w:tcBorders>
          </w:tcPr>
          <w:p w:rsidR="001B6C86" w:rsidRPr="001B6C86" w:rsidRDefault="001B6C86" w:rsidP="0018767E">
            <w:pPr>
              <w:ind w:firstLine="0"/>
              <w:jc w:val="left"/>
              <w:rPr>
                <w:b/>
                <w:bCs/>
                <w:sz w:val="22"/>
                <w:szCs w:val="22"/>
              </w:rPr>
            </w:pPr>
          </w:p>
        </w:tc>
        <w:tc>
          <w:tcPr>
            <w:tcW w:w="1418" w:type="dxa"/>
            <w:tcBorders>
              <w:top w:val="single" w:sz="4" w:space="0" w:color="auto"/>
              <w:left w:val="single" w:sz="4" w:space="0" w:color="auto"/>
              <w:bottom w:val="single" w:sz="4" w:space="0" w:color="auto"/>
            </w:tcBorders>
          </w:tcPr>
          <w:p w:rsidR="001B6C86" w:rsidRPr="001B6C86" w:rsidRDefault="001B6C86" w:rsidP="0018767E">
            <w:pPr>
              <w:ind w:firstLine="0"/>
              <w:jc w:val="left"/>
              <w:rPr>
                <w:b/>
                <w:bCs/>
                <w:sz w:val="22"/>
                <w:szCs w:val="22"/>
              </w:rPr>
            </w:pPr>
            <w:r w:rsidRPr="001B6C86">
              <w:rPr>
                <w:b/>
                <w:bCs/>
                <w:sz w:val="22"/>
                <w:szCs w:val="22"/>
              </w:rPr>
              <w:t xml:space="preserve">Предельные (минимальные и (или) максимальные) размеры земельных участков, </w:t>
            </w:r>
            <w:r w:rsidRPr="001B6C86">
              <w:rPr>
                <w:b/>
                <w:bCs/>
                <w:sz w:val="22"/>
                <w:szCs w:val="22"/>
              </w:rPr>
              <w:tab/>
              <w:t>кв.м</w:t>
            </w:r>
          </w:p>
        </w:tc>
        <w:tc>
          <w:tcPr>
            <w:tcW w:w="1559" w:type="dxa"/>
            <w:tcBorders>
              <w:top w:val="single" w:sz="4" w:space="0" w:color="auto"/>
              <w:left w:val="single" w:sz="4" w:space="0" w:color="auto"/>
              <w:bottom w:val="single" w:sz="4" w:space="0" w:color="auto"/>
            </w:tcBorders>
          </w:tcPr>
          <w:p w:rsidR="001B6C86" w:rsidRPr="001B6C86" w:rsidRDefault="001B6C86" w:rsidP="0018767E">
            <w:pPr>
              <w:ind w:firstLine="0"/>
              <w:jc w:val="left"/>
              <w:rPr>
                <w:b/>
                <w:bCs/>
                <w:sz w:val="22"/>
                <w:szCs w:val="22"/>
              </w:rPr>
            </w:pPr>
            <w:r w:rsidRPr="001B6C86">
              <w:rPr>
                <w:b/>
                <w:bCs/>
                <w:sz w:val="22"/>
                <w:szCs w:val="22"/>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1B6C86" w:rsidRPr="001B6C86" w:rsidRDefault="001B6C86" w:rsidP="0018767E">
            <w:pPr>
              <w:ind w:firstLine="0"/>
              <w:jc w:val="left"/>
              <w:rPr>
                <w:b/>
                <w:bCs/>
                <w:sz w:val="22"/>
                <w:szCs w:val="22"/>
              </w:rPr>
            </w:pPr>
            <w:r w:rsidRPr="001B6C86">
              <w:rPr>
                <w:b/>
                <w:bCs/>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1B6C86" w:rsidRPr="001B6C86" w:rsidRDefault="001B6C86" w:rsidP="0018767E">
            <w:pPr>
              <w:ind w:firstLine="0"/>
              <w:jc w:val="left"/>
              <w:rPr>
                <w:b/>
                <w:bCs/>
                <w:sz w:val="22"/>
                <w:szCs w:val="22"/>
              </w:rPr>
            </w:pPr>
            <w:r w:rsidRPr="001B6C86">
              <w:rPr>
                <w:b/>
                <w:bCs/>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1B6C86" w:rsidRPr="001B6C86" w:rsidTr="0018767E">
        <w:tc>
          <w:tcPr>
            <w:tcW w:w="1696" w:type="dxa"/>
            <w:tcBorders>
              <w:top w:val="single" w:sz="4" w:space="0" w:color="auto"/>
              <w:bottom w:val="single" w:sz="4" w:space="0" w:color="auto"/>
              <w:right w:val="single" w:sz="4" w:space="0" w:color="auto"/>
            </w:tcBorders>
          </w:tcPr>
          <w:p w:rsidR="001B6C86" w:rsidRPr="001B6C86" w:rsidRDefault="001B6C86" w:rsidP="0018767E">
            <w:pPr>
              <w:ind w:firstLine="0"/>
              <w:jc w:val="left"/>
              <w:rPr>
                <w:b/>
                <w:bCs/>
                <w:sz w:val="22"/>
                <w:szCs w:val="22"/>
              </w:rPr>
            </w:pPr>
            <w:r w:rsidRPr="001B6C86">
              <w:rPr>
                <w:b/>
                <w:bCs/>
                <w:sz w:val="22"/>
                <w:szCs w:val="22"/>
              </w:rPr>
              <w:t>1</w:t>
            </w:r>
          </w:p>
        </w:tc>
        <w:tc>
          <w:tcPr>
            <w:tcW w:w="6087" w:type="dxa"/>
            <w:tcBorders>
              <w:top w:val="single" w:sz="4" w:space="0" w:color="auto"/>
              <w:left w:val="single" w:sz="4" w:space="0" w:color="auto"/>
              <w:bottom w:val="single" w:sz="4" w:space="0" w:color="auto"/>
              <w:right w:val="single" w:sz="4" w:space="0" w:color="auto"/>
            </w:tcBorders>
          </w:tcPr>
          <w:p w:rsidR="001B6C86" w:rsidRPr="001B6C86" w:rsidRDefault="001B6C86" w:rsidP="0018767E">
            <w:pPr>
              <w:ind w:firstLine="0"/>
              <w:jc w:val="left"/>
              <w:rPr>
                <w:b/>
                <w:bCs/>
                <w:sz w:val="22"/>
                <w:szCs w:val="22"/>
              </w:rPr>
            </w:pPr>
            <w:r w:rsidRPr="001B6C86">
              <w:rPr>
                <w:b/>
                <w:bCs/>
                <w:sz w:val="22"/>
                <w:szCs w:val="22"/>
              </w:rPr>
              <w:t>2</w:t>
            </w:r>
          </w:p>
        </w:tc>
        <w:tc>
          <w:tcPr>
            <w:tcW w:w="864" w:type="dxa"/>
            <w:tcBorders>
              <w:top w:val="single" w:sz="4" w:space="0" w:color="auto"/>
              <w:left w:val="single" w:sz="4" w:space="0" w:color="auto"/>
              <w:bottom w:val="single" w:sz="4" w:space="0" w:color="auto"/>
            </w:tcBorders>
          </w:tcPr>
          <w:p w:rsidR="001B6C86" w:rsidRPr="001B6C86" w:rsidRDefault="001B6C86" w:rsidP="0018767E">
            <w:pPr>
              <w:ind w:firstLine="0"/>
              <w:jc w:val="left"/>
              <w:rPr>
                <w:b/>
                <w:bCs/>
                <w:sz w:val="22"/>
                <w:szCs w:val="22"/>
              </w:rPr>
            </w:pPr>
            <w:r w:rsidRPr="001B6C86">
              <w:rPr>
                <w:b/>
                <w:bCs/>
                <w:sz w:val="22"/>
                <w:szCs w:val="22"/>
              </w:rPr>
              <w:t>3</w:t>
            </w:r>
          </w:p>
        </w:tc>
        <w:tc>
          <w:tcPr>
            <w:tcW w:w="1418" w:type="dxa"/>
            <w:tcBorders>
              <w:top w:val="single" w:sz="4" w:space="0" w:color="auto"/>
              <w:left w:val="single" w:sz="4" w:space="0" w:color="auto"/>
              <w:bottom w:val="single" w:sz="4" w:space="0" w:color="auto"/>
            </w:tcBorders>
          </w:tcPr>
          <w:p w:rsidR="001B6C86" w:rsidRPr="001B6C86" w:rsidRDefault="001B6C86" w:rsidP="0018767E">
            <w:pPr>
              <w:ind w:firstLine="0"/>
              <w:jc w:val="left"/>
              <w:rPr>
                <w:b/>
                <w:bCs/>
                <w:sz w:val="22"/>
                <w:szCs w:val="22"/>
              </w:rPr>
            </w:pPr>
            <w:r w:rsidRPr="001B6C86">
              <w:rPr>
                <w:b/>
                <w:bCs/>
                <w:sz w:val="22"/>
                <w:szCs w:val="22"/>
              </w:rPr>
              <w:t>4</w:t>
            </w:r>
          </w:p>
        </w:tc>
        <w:tc>
          <w:tcPr>
            <w:tcW w:w="1559" w:type="dxa"/>
            <w:tcBorders>
              <w:top w:val="single" w:sz="4" w:space="0" w:color="auto"/>
              <w:left w:val="single" w:sz="4" w:space="0" w:color="auto"/>
              <w:bottom w:val="single" w:sz="4" w:space="0" w:color="auto"/>
            </w:tcBorders>
          </w:tcPr>
          <w:p w:rsidR="001B6C86" w:rsidRPr="001B6C86" w:rsidRDefault="001B6C86" w:rsidP="0018767E">
            <w:pPr>
              <w:ind w:firstLine="0"/>
              <w:jc w:val="left"/>
              <w:rPr>
                <w:b/>
                <w:bCs/>
                <w:sz w:val="22"/>
                <w:szCs w:val="22"/>
              </w:rPr>
            </w:pPr>
            <w:r w:rsidRPr="001B6C86">
              <w:rPr>
                <w:b/>
                <w:bCs/>
                <w:sz w:val="22"/>
                <w:szCs w:val="22"/>
              </w:rPr>
              <w:t>5</w:t>
            </w:r>
          </w:p>
        </w:tc>
        <w:tc>
          <w:tcPr>
            <w:tcW w:w="2122" w:type="dxa"/>
            <w:tcBorders>
              <w:top w:val="single" w:sz="4" w:space="0" w:color="auto"/>
              <w:left w:val="single" w:sz="4" w:space="0" w:color="auto"/>
              <w:bottom w:val="single" w:sz="4" w:space="0" w:color="auto"/>
            </w:tcBorders>
          </w:tcPr>
          <w:p w:rsidR="001B6C86" w:rsidRPr="001B6C86" w:rsidRDefault="001B6C86" w:rsidP="0018767E">
            <w:pPr>
              <w:ind w:firstLine="0"/>
              <w:jc w:val="left"/>
              <w:rPr>
                <w:b/>
                <w:bCs/>
                <w:sz w:val="22"/>
                <w:szCs w:val="22"/>
              </w:rPr>
            </w:pPr>
            <w:r w:rsidRPr="001B6C86">
              <w:rPr>
                <w:b/>
                <w:bCs/>
                <w:sz w:val="22"/>
                <w:szCs w:val="22"/>
              </w:rPr>
              <w:t>6</w:t>
            </w:r>
          </w:p>
        </w:tc>
        <w:tc>
          <w:tcPr>
            <w:tcW w:w="1705" w:type="dxa"/>
            <w:tcBorders>
              <w:top w:val="single" w:sz="4" w:space="0" w:color="auto"/>
              <w:left w:val="single" w:sz="4" w:space="0" w:color="auto"/>
              <w:bottom w:val="single" w:sz="4" w:space="0" w:color="auto"/>
            </w:tcBorders>
          </w:tcPr>
          <w:p w:rsidR="001B6C86" w:rsidRPr="001B6C86" w:rsidRDefault="001B6C86" w:rsidP="0018767E">
            <w:pPr>
              <w:ind w:firstLine="0"/>
              <w:jc w:val="left"/>
              <w:rPr>
                <w:b/>
                <w:bCs/>
                <w:sz w:val="22"/>
                <w:szCs w:val="22"/>
              </w:rPr>
            </w:pPr>
            <w:r w:rsidRPr="001B6C86">
              <w:rPr>
                <w:b/>
                <w:bCs/>
                <w:sz w:val="22"/>
                <w:szCs w:val="22"/>
              </w:rPr>
              <w:t>7</w:t>
            </w:r>
          </w:p>
        </w:tc>
      </w:tr>
      <w:tr w:rsidR="001B6C86" w:rsidRPr="001B6C86" w:rsidTr="0018767E">
        <w:tc>
          <w:tcPr>
            <w:tcW w:w="1696" w:type="dxa"/>
            <w:tcBorders>
              <w:top w:val="single" w:sz="4" w:space="0" w:color="auto"/>
              <w:bottom w:val="single" w:sz="4" w:space="0" w:color="auto"/>
              <w:right w:val="single" w:sz="4" w:space="0" w:color="auto"/>
            </w:tcBorders>
          </w:tcPr>
          <w:p w:rsidR="001B6C86" w:rsidRPr="001B6C86" w:rsidRDefault="001B6C86" w:rsidP="0018767E">
            <w:pPr>
              <w:ind w:firstLine="0"/>
              <w:jc w:val="left"/>
              <w:rPr>
                <w:bCs/>
                <w:sz w:val="22"/>
                <w:szCs w:val="22"/>
              </w:rPr>
            </w:pPr>
            <w:r w:rsidRPr="001B6C86">
              <w:rPr>
                <w:bCs/>
                <w:sz w:val="22"/>
                <w:szCs w:val="22"/>
              </w:rPr>
              <w:t>Коммунальное обслуживание</w:t>
            </w:r>
          </w:p>
        </w:tc>
        <w:tc>
          <w:tcPr>
            <w:tcW w:w="6087" w:type="dxa"/>
            <w:tcBorders>
              <w:top w:val="single" w:sz="4" w:space="0" w:color="auto"/>
              <w:left w:val="single" w:sz="4" w:space="0" w:color="auto"/>
              <w:bottom w:val="single" w:sz="4" w:space="0" w:color="auto"/>
              <w:right w:val="single" w:sz="4" w:space="0" w:color="auto"/>
            </w:tcBorders>
          </w:tcPr>
          <w:p w:rsidR="001B6C86" w:rsidRPr="001B6C86" w:rsidRDefault="001B6C86" w:rsidP="0018767E">
            <w:pPr>
              <w:ind w:firstLine="0"/>
              <w:jc w:val="left"/>
              <w:rPr>
                <w:bCs/>
                <w:sz w:val="22"/>
                <w:szCs w:val="22"/>
              </w:rPr>
            </w:pPr>
            <w:r w:rsidRPr="001B6C86">
              <w:rPr>
                <w:bCs/>
                <w:sz w:val="22"/>
                <w:szCs w:val="22"/>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198" w:tooltip="3.1.1" w:history="1">
              <w:r w:rsidRPr="001B6C86">
                <w:rPr>
                  <w:rStyle w:val="af7"/>
                  <w:bCs/>
                  <w:color w:val="auto"/>
                  <w:sz w:val="22"/>
                  <w:szCs w:val="22"/>
                </w:rPr>
                <w:t>кодами 3.1.1</w:t>
              </w:r>
            </w:hyperlink>
            <w:r w:rsidRPr="001B6C86">
              <w:rPr>
                <w:bCs/>
                <w:sz w:val="22"/>
                <w:szCs w:val="22"/>
              </w:rPr>
              <w:t xml:space="preserve"> - </w:t>
            </w:r>
            <w:hyperlink w:anchor="Par202" w:tooltip="3.1.2" w:history="1">
              <w:r w:rsidRPr="001B6C86">
                <w:rPr>
                  <w:rStyle w:val="af7"/>
                  <w:bCs/>
                  <w:color w:val="auto"/>
                  <w:sz w:val="22"/>
                  <w:szCs w:val="22"/>
                </w:rPr>
                <w:t>3.1.2</w:t>
              </w:r>
            </w:hyperlink>
          </w:p>
        </w:tc>
        <w:tc>
          <w:tcPr>
            <w:tcW w:w="864"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3.1</w:t>
            </w:r>
          </w:p>
        </w:tc>
        <w:tc>
          <w:tcPr>
            <w:tcW w:w="1418"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Минимальная площадь – 600</w:t>
            </w:r>
          </w:p>
          <w:p w:rsidR="001B6C86" w:rsidRPr="001B6C86" w:rsidRDefault="001B6C86" w:rsidP="0018767E">
            <w:pPr>
              <w:ind w:firstLine="0"/>
              <w:jc w:val="left"/>
              <w:rPr>
                <w:bCs/>
                <w:sz w:val="22"/>
                <w:szCs w:val="22"/>
              </w:rPr>
            </w:pPr>
            <w:r w:rsidRPr="001B6C86">
              <w:rPr>
                <w:bCs/>
                <w:sz w:val="22"/>
                <w:szCs w:val="22"/>
              </w:rPr>
              <w:t xml:space="preserve">Максимальная площадь </w:t>
            </w:r>
            <w:r w:rsidRPr="001B6C86">
              <w:rPr>
                <w:bCs/>
                <w:sz w:val="22"/>
                <w:szCs w:val="22"/>
              </w:rPr>
              <w:lastRenderedPageBreak/>
              <w:t>– 5000</w:t>
            </w:r>
          </w:p>
        </w:tc>
        <w:tc>
          <w:tcPr>
            <w:tcW w:w="1559"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lastRenderedPageBreak/>
              <w:t>Не подлежит установлению</w:t>
            </w:r>
          </w:p>
        </w:tc>
        <w:tc>
          <w:tcPr>
            <w:tcW w:w="2122"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3 м</w:t>
            </w:r>
          </w:p>
        </w:tc>
        <w:tc>
          <w:tcPr>
            <w:tcW w:w="1705"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60</w:t>
            </w:r>
          </w:p>
        </w:tc>
      </w:tr>
      <w:tr w:rsidR="001B6C86" w:rsidRPr="001B6C86" w:rsidTr="0018767E">
        <w:tc>
          <w:tcPr>
            <w:tcW w:w="1696" w:type="dxa"/>
            <w:tcBorders>
              <w:top w:val="single" w:sz="4" w:space="0" w:color="auto"/>
              <w:bottom w:val="single" w:sz="4" w:space="0" w:color="auto"/>
              <w:right w:val="single" w:sz="4" w:space="0" w:color="auto"/>
            </w:tcBorders>
          </w:tcPr>
          <w:p w:rsidR="001B6C86" w:rsidRPr="001B6C86" w:rsidRDefault="001B6C86" w:rsidP="0018767E">
            <w:pPr>
              <w:ind w:firstLine="0"/>
              <w:jc w:val="left"/>
              <w:rPr>
                <w:bCs/>
                <w:sz w:val="22"/>
                <w:szCs w:val="22"/>
              </w:rPr>
            </w:pPr>
            <w:r w:rsidRPr="001B6C86">
              <w:rPr>
                <w:bCs/>
                <w:sz w:val="22"/>
                <w:szCs w:val="22"/>
              </w:rPr>
              <w:t>Деловое управление</w:t>
            </w:r>
          </w:p>
        </w:tc>
        <w:tc>
          <w:tcPr>
            <w:tcW w:w="6087" w:type="dxa"/>
            <w:tcBorders>
              <w:top w:val="single" w:sz="4" w:space="0" w:color="auto"/>
              <w:left w:val="single" w:sz="4" w:space="0" w:color="auto"/>
              <w:bottom w:val="single" w:sz="4" w:space="0" w:color="auto"/>
              <w:right w:val="single" w:sz="4" w:space="0" w:color="auto"/>
            </w:tcBorders>
          </w:tcPr>
          <w:p w:rsidR="001B6C86" w:rsidRPr="001B6C86" w:rsidRDefault="001B6C86" w:rsidP="0018767E">
            <w:pPr>
              <w:ind w:firstLine="0"/>
              <w:jc w:val="left"/>
              <w:rPr>
                <w:bCs/>
                <w:sz w:val="22"/>
                <w:szCs w:val="22"/>
              </w:rPr>
            </w:pPr>
            <w:r w:rsidRPr="001B6C86">
              <w:rPr>
                <w:bCs/>
                <w:sz w:val="22"/>
                <w:szCs w:val="22"/>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c>
          <w:tcPr>
            <w:tcW w:w="864"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4.1</w:t>
            </w:r>
          </w:p>
        </w:tc>
        <w:tc>
          <w:tcPr>
            <w:tcW w:w="1418"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Минимальная площадь – 600</w:t>
            </w:r>
          </w:p>
          <w:p w:rsidR="001B6C86" w:rsidRPr="001B6C86" w:rsidRDefault="001B6C86" w:rsidP="0018767E">
            <w:pPr>
              <w:ind w:firstLine="0"/>
              <w:jc w:val="left"/>
              <w:rPr>
                <w:bCs/>
                <w:sz w:val="22"/>
                <w:szCs w:val="22"/>
              </w:rPr>
            </w:pPr>
            <w:r w:rsidRPr="001B6C86">
              <w:rPr>
                <w:bCs/>
                <w:sz w:val="22"/>
                <w:szCs w:val="22"/>
              </w:rPr>
              <w:t>Максимальная площадь – 20000</w:t>
            </w:r>
          </w:p>
        </w:tc>
        <w:tc>
          <w:tcPr>
            <w:tcW w:w="1559"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Максимальное количество этажей - 4</w:t>
            </w:r>
          </w:p>
          <w:p w:rsidR="001B6C86" w:rsidRPr="001B6C86" w:rsidRDefault="001B6C86" w:rsidP="0018767E">
            <w:pPr>
              <w:ind w:firstLine="0"/>
              <w:jc w:val="left"/>
              <w:rPr>
                <w:bCs/>
                <w:sz w:val="22"/>
                <w:szCs w:val="22"/>
              </w:rPr>
            </w:pPr>
          </w:p>
        </w:tc>
        <w:tc>
          <w:tcPr>
            <w:tcW w:w="2122"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5 м</w:t>
            </w:r>
          </w:p>
        </w:tc>
        <w:tc>
          <w:tcPr>
            <w:tcW w:w="1705"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70</w:t>
            </w:r>
          </w:p>
        </w:tc>
      </w:tr>
      <w:tr w:rsidR="001B6C86" w:rsidRPr="001B6C86" w:rsidTr="0018767E">
        <w:tc>
          <w:tcPr>
            <w:tcW w:w="1696" w:type="dxa"/>
            <w:tcBorders>
              <w:top w:val="single" w:sz="4" w:space="0" w:color="auto"/>
              <w:bottom w:val="single" w:sz="4" w:space="0" w:color="auto"/>
              <w:right w:val="single" w:sz="4" w:space="0" w:color="auto"/>
            </w:tcBorders>
          </w:tcPr>
          <w:p w:rsidR="001B6C86" w:rsidRPr="001B6C86" w:rsidRDefault="001B6C86" w:rsidP="0018767E">
            <w:pPr>
              <w:ind w:firstLine="0"/>
              <w:jc w:val="left"/>
              <w:rPr>
                <w:bCs/>
                <w:sz w:val="22"/>
                <w:szCs w:val="22"/>
              </w:rPr>
            </w:pPr>
            <w:r w:rsidRPr="001B6C86">
              <w:rPr>
                <w:bCs/>
                <w:sz w:val="22"/>
                <w:szCs w:val="22"/>
              </w:rPr>
              <w:t>Магазины</w:t>
            </w:r>
          </w:p>
        </w:tc>
        <w:tc>
          <w:tcPr>
            <w:tcW w:w="6087" w:type="dxa"/>
            <w:tcBorders>
              <w:top w:val="single" w:sz="4" w:space="0" w:color="auto"/>
              <w:left w:val="single" w:sz="4" w:space="0" w:color="auto"/>
              <w:bottom w:val="single" w:sz="4" w:space="0" w:color="auto"/>
              <w:right w:val="single" w:sz="4" w:space="0" w:color="auto"/>
            </w:tcBorders>
          </w:tcPr>
          <w:p w:rsidR="001B6C86" w:rsidRPr="001B6C86" w:rsidRDefault="001B6C86" w:rsidP="0018767E">
            <w:pPr>
              <w:ind w:firstLine="0"/>
              <w:jc w:val="left"/>
              <w:rPr>
                <w:bCs/>
                <w:sz w:val="22"/>
                <w:szCs w:val="22"/>
              </w:rPr>
            </w:pPr>
            <w:r w:rsidRPr="001B6C86">
              <w:rPr>
                <w:bCs/>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64"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4.4</w:t>
            </w:r>
          </w:p>
        </w:tc>
        <w:tc>
          <w:tcPr>
            <w:tcW w:w="1418"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Минимальная площадь – 100</w:t>
            </w:r>
          </w:p>
          <w:p w:rsidR="001B6C86" w:rsidRPr="001B6C86" w:rsidRDefault="001B6C86" w:rsidP="0018767E">
            <w:pPr>
              <w:ind w:firstLine="0"/>
              <w:jc w:val="left"/>
              <w:rPr>
                <w:bCs/>
                <w:sz w:val="22"/>
                <w:szCs w:val="22"/>
              </w:rPr>
            </w:pPr>
            <w:r w:rsidRPr="001B6C86">
              <w:rPr>
                <w:bCs/>
                <w:sz w:val="22"/>
                <w:szCs w:val="22"/>
              </w:rPr>
              <w:t>Максимальная площадь – 150</w:t>
            </w:r>
          </w:p>
        </w:tc>
        <w:tc>
          <w:tcPr>
            <w:tcW w:w="1559"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Максимальное количество этажей - 2</w:t>
            </w:r>
          </w:p>
          <w:p w:rsidR="001B6C86" w:rsidRPr="001B6C86" w:rsidRDefault="001B6C86" w:rsidP="0018767E">
            <w:pPr>
              <w:ind w:firstLine="0"/>
              <w:jc w:val="left"/>
              <w:rPr>
                <w:bCs/>
                <w:sz w:val="22"/>
                <w:szCs w:val="22"/>
              </w:rPr>
            </w:pPr>
          </w:p>
        </w:tc>
        <w:tc>
          <w:tcPr>
            <w:tcW w:w="2122"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3 м</w:t>
            </w:r>
          </w:p>
        </w:tc>
        <w:tc>
          <w:tcPr>
            <w:tcW w:w="1705"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40</w:t>
            </w:r>
          </w:p>
        </w:tc>
      </w:tr>
      <w:tr w:rsidR="001B6C86" w:rsidRPr="001B6C86" w:rsidTr="0018767E">
        <w:tc>
          <w:tcPr>
            <w:tcW w:w="1696" w:type="dxa"/>
            <w:tcBorders>
              <w:top w:val="single" w:sz="4" w:space="0" w:color="auto"/>
              <w:bottom w:val="single" w:sz="4" w:space="0" w:color="auto"/>
              <w:right w:val="single" w:sz="4" w:space="0" w:color="auto"/>
            </w:tcBorders>
          </w:tcPr>
          <w:p w:rsidR="001B6C86" w:rsidRPr="001B6C86" w:rsidRDefault="001B6C86" w:rsidP="0018767E">
            <w:pPr>
              <w:ind w:firstLine="0"/>
              <w:jc w:val="left"/>
              <w:rPr>
                <w:bCs/>
                <w:sz w:val="22"/>
                <w:szCs w:val="22"/>
              </w:rPr>
            </w:pPr>
            <w:r w:rsidRPr="001B6C86">
              <w:rPr>
                <w:bCs/>
                <w:sz w:val="22"/>
                <w:szCs w:val="22"/>
              </w:rPr>
              <w:t>Склады</w:t>
            </w:r>
          </w:p>
        </w:tc>
        <w:tc>
          <w:tcPr>
            <w:tcW w:w="6087" w:type="dxa"/>
            <w:tcBorders>
              <w:top w:val="single" w:sz="4" w:space="0" w:color="auto"/>
              <w:left w:val="single" w:sz="4" w:space="0" w:color="auto"/>
              <w:bottom w:val="single" w:sz="4" w:space="0" w:color="auto"/>
              <w:right w:val="single" w:sz="4" w:space="0" w:color="auto"/>
            </w:tcBorders>
          </w:tcPr>
          <w:p w:rsidR="001B6C86" w:rsidRPr="001B6C86" w:rsidRDefault="001B6C86" w:rsidP="0018767E">
            <w:pPr>
              <w:ind w:firstLine="0"/>
              <w:jc w:val="left"/>
              <w:rPr>
                <w:bCs/>
                <w:sz w:val="22"/>
                <w:szCs w:val="22"/>
              </w:rPr>
            </w:pPr>
            <w:r w:rsidRPr="001B6C86">
              <w:rPr>
                <w:bCs/>
                <w:sz w:val="22"/>
                <w:szCs w:val="22"/>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64"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6.9</w:t>
            </w:r>
          </w:p>
        </w:tc>
        <w:tc>
          <w:tcPr>
            <w:tcW w:w="1418"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Минимальная площадь – 600</w:t>
            </w:r>
          </w:p>
          <w:p w:rsidR="001B6C86" w:rsidRPr="001B6C86" w:rsidRDefault="001B6C86" w:rsidP="0018767E">
            <w:pPr>
              <w:ind w:firstLine="0"/>
              <w:jc w:val="left"/>
              <w:rPr>
                <w:bCs/>
                <w:sz w:val="22"/>
                <w:szCs w:val="22"/>
              </w:rPr>
            </w:pPr>
            <w:r w:rsidRPr="001B6C86">
              <w:rPr>
                <w:bCs/>
                <w:sz w:val="22"/>
                <w:szCs w:val="22"/>
              </w:rPr>
              <w:t>Максимальная площадь – 50000</w:t>
            </w:r>
          </w:p>
        </w:tc>
        <w:tc>
          <w:tcPr>
            <w:tcW w:w="1559"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Не подлежит установлению</w:t>
            </w:r>
          </w:p>
        </w:tc>
        <w:tc>
          <w:tcPr>
            <w:tcW w:w="2122"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1 м</w:t>
            </w:r>
          </w:p>
        </w:tc>
        <w:tc>
          <w:tcPr>
            <w:tcW w:w="1705"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sz w:val="22"/>
                <w:szCs w:val="22"/>
              </w:rPr>
            </w:pPr>
            <w:r w:rsidRPr="001B6C86">
              <w:rPr>
                <w:bCs/>
                <w:sz w:val="22"/>
                <w:szCs w:val="22"/>
              </w:rPr>
              <w:t>60</w:t>
            </w:r>
          </w:p>
        </w:tc>
      </w:tr>
      <w:tr w:rsidR="001B6C86" w:rsidRPr="001B6C86" w:rsidTr="0018767E">
        <w:trPr>
          <w:trHeight w:val="609"/>
        </w:trPr>
        <w:tc>
          <w:tcPr>
            <w:tcW w:w="1696" w:type="dxa"/>
            <w:vMerge w:val="restart"/>
            <w:tcBorders>
              <w:top w:val="single" w:sz="4" w:space="0" w:color="auto"/>
              <w:right w:val="single" w:sz="4" w:space="0" w:color="auto"/>
            </w:tcBorders>
          </w:tcPr>
          <w:p w:rsidR="001B6C86" w:rsidRPr="001B6C86" w:rsidRDefault="001B6C86" w:rsidP="0018767E">
            <w:pPr>
              <w:ind w:firstLine="0"/>
              <w:jc w:val="left"/>
              <w:rPr>
                <w:b/>
                <w:bCs/>
                <w:sz w:val="22"/>
                <w:szCs w:val="22"/>
              </w:rPr>
            </w:pPr>
            <w:r w:rsidRPr="001B6C86">
              <w:rPr>
                <w:b/>
                <w:bCs/>
                <w:sz w:val="22"/>
                <w:szCs w:val="22"/>
              </w:rPr>
              <w:t>Вспомогательные виды разрешенного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1B6C86" w:rsidRPr="001B6C86" w:rsidRDefault="001B6C86" w:rsidP="0018767E">
            <w:pPr>
              <w:ind w:firstLine="0"/>
              <w:jc w:val="left"/>
              <w:rPr>
                <w:b/>
                <w:bCs/>
                <w:sz w:val="22"/>
                <w:szCs w:val="22"/>
              </w:rPr>
            </w:pPr>
            <w:r w:rsidRPr="001B6C86">
              <w:rPr>
                <w:b/>
                <w:bCs/>
                <w:sz w:val="22"/>
                <w:szCs w:val="22"/>
              </w:rPr>
              <w:t>Описание вспомогательного вида разрешенного использования земельного участка**</w:t>
            </w:r>
          </w:p>
        </w:tc>
        <w:tc>
          <w:tcPr>
            <w:tcW w:w="864" w:type="dxa"/>
            <w:vMerge w:val="restart"/>
            <w:tcBorders>
              <w:top w:val="single" w:sz="4" w:space="0" w:color="auto"/>
              <w:left w:val="single" w:sz="4" w:space="0" w:color="auto"/>
            </w:tcBorders>
            <w:textDirection w:val="btLr"/>
          </w:tcPr>
          <w:p w:rsidR="001B6C86" w:rsidRPr="001B6C86" w:rsidRDefault="001B6C86" w:rsidP="0018767E">
            <w:pPr>
              <w:ind w:firstLine="0"/>
              <w:jc w:val="left"/>
              <w:rPr>
                <w:b/>
                <w:bCs/>
                <w:sz w:val="22"/>
                <w:szCs w:val="22"/>
              </w:rPr>
            </w:pPr>
            <w:r w:rsidRPr="001B6C86">
              <w:rPr>
                <w:b/>
                <w:bCs/>
                <w:sz w:val="22"/>
                <w:szCs w:val="22"/>
              </w:rPr>
              <w:t>Код (числовое обозначение) вспомогательного 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1B6C86" w:rsidRPr="001B6C86" w:rsidRDefault="001B6C86" w:rsidP="0018767E">
            <w:pPr>
              <w:ind w:firstLine="0"/>
              <w:jc w:val="left"/>
              <w:rPr>
                <w:b/>
                <w:bCs/>
                <w:sz w:val="22"/>
                <w:szCs w:val="22"/>
              </w:rPr>
            </w:pPr>
            <w:r w:rsidRPr="001B6C86">
              <w:rPr>
                <w:b/>
                <w:bCs/>
                <w:sz w:val="22"/>
                <w:szCs w:val="22"/>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1B6C86" w:rsidRPr="001B6C86" w:rsidTr="0018767E">
        <w:trPr>
          <w:trHeight w:val="987"/>
        </w:trPr>
        <w:tc>
          <w:tcPr>
            <w:tcW w:w="1696" w:type="dxa"/>
            <w:vMerge/>
            <w:tcBorders>
              <w:bottom w:val="single" w:sz="4" w:space="0" w:color="auto"/>
              <w:right w:val="single" w:sz="4" w:space="0" w:color="auto"/>
            </w:tcBorders>
          </w:tcPr>
          <w:p w:rsidR="001B6C86" w:rsidRPr="001B6C86" w:rsidRDefault="001B6C86" w:rsidP="0018767E">
            <w:pPr>
              <w:ind w:firstLine="0"/>
              <w:jc w:val="left"/>
              <w:rPr>
                <w:b/>
                <w:bCs/>
                <w:sz w:val="22"/>
                <w:szCs w:val="22"/>
              </w:rPr>
            </w:pPr>
          </w:p>
        </w:tc>
        <w:tc>
          <w:tcPr>
            <w:tcW w:w="6087" w:type="dxa"/>
            <w:vMerge/>
            <w:tcBorders>
              <w:left w:val="single" w:sz="4" w:space="0" w:color="auto"/>
              <w:bottom w:val="single" w:sz="4" w:space="0" w:color="auto"/>
              <w:right w:val="single" w:sz="4" w:space="0" w:color="auto"/>
            </w:tcBorders>
          </w:tcPr>
          <w:p w:rsidR="001B6C86" w:rsidRPr="001B6C86" w:rsidRDefault="001B6C86" w:rsidP="0018767E">
            <w:pPr>
              <w:ind w:firstLine="0"/>
              <w:jc w:val="left"/>
              <w:rPr>
                <w:b/>
                <w:bCs/>
                <w:sz w:val="22"/>
                <w:szCs w:val="22"/>
              </w:rPr>
            </w:pPr>
          </w:p>
        </w:tc>
        <w:tc>
          <w:tcPr>
            <w:tcW w:w="864" w:type="dxa"/>
            <w:vMerge/>
            <w:tcBorders>
              <w:left w:val="single" w:sz="4" w:space="0" w:color="auto"/>
              <w:bottom w:val="single" w:sz="4" w:space="0" w:color="auto"/>
            </w:tcBorders>
          </w:tcPr>
          <w:p w:rsidR="001B6C86" w:rsidRPr="001B6C86" w:rsidRDefault="001B6C86" w:rsidP="0018767E">
            <w:pPr>
              <w:ind w:firstLine="0"/>
              <w:jc w:val="left"/>
              <w:rPr>
                <w:b/>
                <w:bCs/>
                <w:sz w:val="22"/>
                <w:szCs w:val="22"/>
              </w:rPr>
            </w:pPr>
          </w:p>
        </w:tc>
        <w:tc>
          <w:tcPr>
            <w:tcW w:w="1418" w:type="dxa"/>
            <w:tcBorders>
              <w:top w:val="single" w:sz="4" w:space="0" w:color="auto"/>
              <w:left w:val="single" w:sz="4" w:space="0" w:color="auto"/>
              <w:bottom w:val="single" w:sz="4" w:space="0" w:color="auto"/>
            </w:tcBorders>
          </w:tcPr>
          <w:p w:rsidR="001B6C86" w:rsidRPr="001B6C86" w:rsidRDefault="001B6C86" w:rsidP="0018767E">
            <w:pPr>
              <w:ind w:firstLine="0"/>
              <w:jc w:val="left"/>
              <w:rPr>
                <w:b/>
                <w:bCs/>
                <w:sz w:val="22"/>
                <w:szCs w:val="22"/>
              </w:rPr>
            </w:pPr>
            <w:r w:rsidRPr="001B6C86">
              <w:rPr>
                <w:b/>
                <w:bCs/>
                <w:sz w:val="22"/>
                <w:szCs w:val="22"/>
              </w:rPr>
              <w:t xml:space="preserve">Предельные (минимальные и (или) максимальные) размеры </w:t>
            </w:r>
            <w:r w:rsidRPr="001B6C86">
              <w:rPr>
                <w:b/>
                <w:bCs/>
                <w:sz w:val="22"/>
                <w:szCs w:val="22"/>
              </w:rPr>
              <w:lastRenderedPageBreak/>
              <w:t xml:space="preserve">земельных участков, </w:t>
            </w:r>
            <w:r w:rsidRPr="001B6C86">
              <w:rPr>
                <w:b/>
                <w:bCs/>
                <w:sz w:val="22"/>
                <w:szCs w:val="22"/>
              </w:rPr>
              <w:tab/>
              <w:t>кв.м</w:t>
            </w:r>
          </w:p>
        </w:tc>
        <w:tc>
          <w:tcPr>
            <w:tcW w:w="1559" w:type="dxa"/>
            <w:tcBorders>
              <w:top w:val="single" w:sz="4" w:space="0" w:color="auto"/>
              <w:left w:val="single" w:sz="4" w:space="0" w:color="auto"/>
              <w:bottom w:val="single" w:sz="4" w:space="0" w:color="auto"/>
            </w:tcBorders>
          </w:tcPr>
          <w:p w:rsidR="001B6C86" w:rsidRPr="001B6C86" w:rsidRDefault="001B6C86" w:rsidP="0018767E">
            <w:pPr>
              <w:ind w:firstLine="0"/>
              <w:jc w:val="left"/>
              <w:rPr>
                <w:b/>
                <w:bCs/>
                <w:sz w:val="22"/>
                <w:szCs w:val="22"/>
              </w:rPr>
            </w:pPr>
            <w:r w:rsidRPr="001B6C86">
              <w:rPr>
                <w:b/>
                <w:bCs/>
                <w:sz w:val="22"/>
                <w:szCs w:val="22"/>
              </w:rPr>
              <w:lastRenderedPageBreak/>
              <w:t xml:space="preserve">Предельное количество этажей или предельная высота зданий, строений, </w:t>
            </w:r>
            <w:r w:rsidRPr="001B6C86">
              <w:rPr>
                <w:b/>
                <w:bCs/>
                <w:sz w:val="22"/>
                <w:szCs w:val="22"/>
              </w:rPr>
              <w:lastRenderedPageBreak/>
              <w:t>сооружений</w:t>
            </w:r>
          </w:p>
        </w:tc>
        <w:tc>
          <w:tcPr>
            <w:tcW w:w="2122" w:type="dxa"/>
            <w:tcBorders>
              <w:top w:val="single" w:sz="4" w:space="0" w:color="auto"/>
              <w:left w:val="single" w:sz="4" w:space="0" w:color="auto"/>
              <w:bottom w:val="single" w:sz="4" w:space="0" w:color="auto"/>
            </w:tcBorders>
          </w:tcPr>
          <w:p w:rsidR="001B6C86" w:rsidRPr="001B6C86" w:rsidRDefault="001B6C86" w:rsidP="0018767E">
            <w:pPr>
              <w:ind w:firstLine="0"/>
              <w:jc w:val="left"/>
              <w:rPr>
                <w:b/>
                <w:bCs/>
                <w:sz w:val="22"/>
                <w:szCs w:val="22"/>
              </w:rPr>
            </w:pPr>
            <w:r w:rsidRPr="001B6C86">
              <w:rPr>
                <w:b/>
                <w:bCs/>
                <w:sz w:val="22"/>
                <w:szCs w:val="22"/>
              </w:rPr>
              <w:lastRenderedPageBreak/>
              <w:t xml:space="preserve">Минимальные отступы от границ земельных участков в целях определения мест допустимого размещения </w:t>
            </w:r>
            <w:r w:rsidRPr="001B6C86">
              <w:rPr>
                <w:b/>
                <w:bCs/>
                <w:sz w:val="22"/>
                <w:szCs w:val="22"/>
              </w:rPr>
              <w:lastRenderedPageBreak/>
              <w:t>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1B6C86" w:rsidRPr="001B6C86" w:rsidRDefault="001B6C86" w:rsidP="0018767E">
            <w:pPr>
              <w:ind w:firstLine="0"/>
              <w:jc w:val="left"/>
              <w:rPr>
                <w:b/>
                <w:bCs/>
                <w:sz w:val="22"/>
                <w:szCs w:val="22"/>
              </w:rPr>
            </w:pPr>
            <w:r w:rsidRPr="001B6C86">
              <w:rPr>
                <w:b/>
                <w:bCs/>
                <w:sz w:val="22"/>
                <w:szCs w:val="22"/>
              </w:rPr>
              <w:lastRenderedPageBreak/>
              <w:t xml:space="preserve">Максимальный процент застройки в границах земельного участка, определяемый </w:t>
            </w:r>
            <w:r w:rsidRPr="001B6C86">
              <w:rPr>
                <w:b/>
                <w:bCs/>
                <w:sz w:val="22"/>
                <w:szCs w:val="22"/>
              </w:rPr>
              <w:lastRenderedPageBreak/>
              <w:t>как отношение суммарной площади земельного участка, которая может быть застроена, ко всей площади земельного участка, %</w:t>
            </w:r>
          </w:p>
        </w:tc>
      </w:tr>
      <w:tr w:rsidR="001B6C86" w:rsidRPr="001B6C86" w:rsidTr="0018767E">
        <w:trPr>
          <w:trHeight w:val="271"/>
        </w:trPr>
        <w:tc>
          <w:tcPr>
            <w:tcW w:w="1696" w:type="dxa"/>
            <w:tcBorders>
              <w:top w:val="single" w:sz="4" w:space="0" w:color="auto"/>
              <w:bottom w:val="single" w:sz="4" w:space="0" w:color="auto"/>
              <w:right w:val="single" w:sz="4" w:space="0" w:color="auto"/>
            </w:tcBorders>
          </w:tcPr>
          <w:p w:rsidR="001B6C86" w:rsidRPr="001B6C86" w:rsidRDefault="001B6C86" w:rsidP="0018767E">
            <w:pPr>
              <w:ind w:firstLine="0"/>
              <w:jc w:val="left"/>
              <w:rPr>
                <w:b/>
                <w:bCs/>
                <w:sz w:val="22"/>
                <w:szCs w:val="22"/>
              </w:rPr>
            </w:pPr>
            <w:r w:rsidRPr="001B6C86">
              <w:rPr>
                <w:b/>
                <w:bCs/>
                <w:sz w:val="22"/>
                <w:szCs w:val="22"/>
              </w:rPr>
              <w:lastRenderedPageBreak/>
              <w:t>1</w:t>
            </w:r>
          </w:p>
        </w:tc>
        <w:tc>
          <w:tcPr>
            <w:tcW w:w="6087" w:type="dxa"/>
            <w:tcBorders>
              <w:top w:val="single" w:sz="4" w:space="0" w:color="auto"/>
              <w:left w:val="single" w:sz="4" w:space="0" w:color="auto"/>
              <w:bottom w:val="single" w:sz="4" w:space="0" w:color="auto"/>
              <w:right w:val="single" w:sz="4" w:space="0" w:color="auto"/>
            </w:tcBorders>
          </w:tcPr>
          <w:p w:rsidR="001B6C86" w:rsidRPr="001B6C86" w:rsidRDefault="001B6C86" w:rsidP="0018767E">
            <w:pPr>
              <w:ind w:firstLine="0"/>
              <w:jc w:val="left"/>
              <w:rPr>
                <w:b/>
                <w:bCs/>
                <w:sz w:val="22"/>
                <w:szCs w:val="22"/>
              </w:rPr>
            </w:pPr>
            <w:r w:rsidRPr="001B6C86">
              <w:rPr>
                <w:b/>
                <w:bCs/>
                <w:sz w:val="22"/>
                <w:szCs w:val="22"/>
              </w:rPr>
              <w:t>2</w:t>
            </w:r>
          </w:p>
        </w:tc>
        <w:tc>
          <w:tcPr>
            <w:tcW w:w="864" w:type="dxa"/>
            <w:tcBorders>
              <w:top w:val="single" w:sz="4" w:space="0" w:color="auto"/>
              <w:left w:val="single" w:sz="4" w:space="0" w:color="auto"/>
              <w:bottom w:val="single" w:sz="4" w:space="0" w:color="auto"/>
            </w:tcBorders>
          </w:tcPr>
          <w:p w:rsidR="001B6C86" w:rsidRPr="001B6C86" w:rsidRDefault="001B6C86" w:rsidP="0018767E">
            <w:pPr>
              <w:ind w:firstLine="0"/>
              <w:jc w:val="left"/>
              <w:rPr>
                <w:b/>
                <w:bCs/>
                <w:sz w:val="22"/>
                <w:szCs w:val="22"/>
              </w:rPr>
            </w:pPr>
            <w:r w:rsidRPr="001B6C86">
              <w:rPr>
                <w:b/>
                <w:bCs/>
                <w:sz w:val="22"/>
                <w:szCs w:val="22"/>
              </w:rPr>
              <w:t>3</w:t>
            </w:r>
          </w:p>
        </w:tc>
        <w:tc>
          <w:tcPr>
            <w:tcW w:w="1418" w:type="dxa"/>
            <w:tcBorders>
              <w:top w:val="single" w:sz="4" w:space="0" w:color="auto"/>
              <w:left w:val="single" w:sz="4" w:space="0" w:color="auto"/>
              <w:bottom w:val="single" w:sz="4" w:space="0" w:color="auto"/>
            </w:tcBorders>
          </w:tcPr>
          <w:p w:rsidR="001B6C86" w:rsidRPr="001B6C86" w:rsidRDefault="001B6C86" w:rsidP="0018767E">
            <w:pPr>
              <w:ind w:firstLine="0"/>
              <w:jc w:val="left"/>
              <w:rPr>
                <w:b/>
                <w:bCs/>
                <w:sz w:val="22"/>
                <w:szCs w:val="22"/>
              </w:rPr>
            </w:pPr>
            <w:r w:rsidRPr="001B6C86">
              <w:rPr>
                <w:b/>
                <w:bCs/>
                <w:sz w:val="22"/>
                <w:szCs w:val="22"/>
              </w:rPr>
              <w:t>4</w:t>
            </w:r>
          </w:p>
        </w:tc>
        <w:tc>
          <w:tcPr>
            <w:tcW w:w="1559" w:type="dxa"/>
            <w:tcBorders>
              <w:top w:val="single" w:sz="4" w:space="0" w:color="auto"/>
              <w:left w:val="single" w:sz="4" w:space="0" w:color="auto"/>
              <w:bottom w:val="single" w:sz="4" w:space="0" w:color="auto"/>
            </w:tcBorders>
          </w:tcPr>
          <w:p w:rsidR="001B6C86" w:rsidRPr="001B6C86" w:rsidRDefault="001B6C86" w:rsidP="0018767E">
            <w:pPr>
              <w:ind w:firstLine="0"/>
              <w:jc w:val="left"/>
              <w:rPr>
                <w:b/>
                <w:bCs/>
                <w:sz w:val="22"/>
                <w:szCs w:val="22"/>
              </w:rPr>
            </w:pPr>
            <w:r w:rsidRPr="001B6C86">
              <w:rPr>
                <w:b/>
                <w:bCs/>
                <w:sz w:val="22"/>
                <w:szCs w:val="22"/>
              </w:rPr>
              <w:t>5</w:t>
            </w:r>
          </w:p>
        </w:tc>
        <w:tc>
          <w:tcPr>
            <w:tcW w:w="2122" w:type="dxa"/>
            <w:tcBorders>
              <w:top w:val="single" w:sz="4" w:space="0" w:color="auto"/>
              <w:left w:val="single" w:sz="4" w:space="0" w:color="auto"/>
              <w:bottom w:val="single" w:sz="4" w:space="0" w:color="auto"/>
            </w:tcBorders>
          </w:tcPr>
          <w:p w:rsidR="001B6C86" w:rsidRPr="001B6C86" w:rsidRDefault="001B6C86" w:rsidP="0018767E">
            <w:pPr>
              <w:ind w:firstLine="0"/>
              <w:jc w:val="left"/>
              <w:rPr>
                <w:b/>
                <w:bCs/>
                <w:sz w:val="22"/>
                <w:szCs w:val="22"/>
              </w:rPr>
            </w:pPr>
            <w:r w:rsidRPr="001B6C86">
              <w:rPr>
                <w:b/>
                <w:bCs/>
                <w:sz w:val="22"/>
                <w:szCs w:val="22"/>
              </w:rPr>
              <w:t>6</w:t>
            </w:r>
          </w:p>
        </w:tc>
        <w:tc>
          <w:tcPr>
            <w:tcW w:w="1705" w:type="dxa"/>
            <w:tcBorders>
              <w:top w:val="single" w:sz="4" w:space="0" w:color="auto"/>
              <w:left w:val="single" w:sz="4" w:space="0" w:color="auto"/>
              <w:bottom w:val="single" w:sz="4" w:space="0" w:color="auto"/>
            </w:tcBorders>
          </w:tcPr>
          <w:p w:rsidR="001B6C86" w:rsidRPr="001B6C86" w:rsidRDefault="001B6C86" w:rsidP="0018767E">
            <w:pPr>
              <w:ind w:firstLine="0"/>
              <w:jc w:val="left"/>
              <w:rPr>
                <w:b/>
                <w:bCs/>
                <w:sz w:val="22"/>
                <w:szCs w:val="22"/>
              </w:rPr>
            </w:pPr>
            <w:r w:rsidRPr="001B6C86">
              <w:rPr>
                <w:b/>
                <w:bCs/>
                <w:sz w:val="22"/>
                <w:szCs w:val="22"/>
              </w:rPr>
              <w:t>7</w:t>
            </w:r>
          </w:p>
        </w:tc>
      </w:tr>
      <w:tr w:rsidR="001B6C86" w:rsidRPr="001B6C86" w:rsidTr="0018767E">
        <w:trPr>
          <w:trHeight w:val="131"/>
        </w:trPr>
        <w:tc>
          <w:tcPr>
            <w:tcW w:w="1696" w:type="dxa"/>
            <w:tcBorders>
              <w:top w:val="single" w:sz="4" w:space="0" w:color="auto"/>
              <w:bottom w:val="single" w:sz="4" w:space="0" w:color="auto"/>
              <w:right w:val="single" w:sz="4" w:space="0" w:color="auto"/>
            </w:tcBorders>
          </w:tcPr>
          <w:p w:rsidR="001B6C86" w:rsidRPr="001B6C86" w:rsidRDefault="001B6C86" w:rsidP="0018767E">
            <w:pPr>
              <w:ind w:firstLine="0"/>
              <w:jc w:val="left"/>
              <w:rPr>
                <w:bCs/>
                <w:iCs/>
                <w:sz w:val="22"/>
                <w:szCs w:val="22"/>
              </w:rPr>
            </w:pPr>
            <w:r w:rsidRPr="001B6C86">
              <w:rPr>
                <w:bCs/>
                <w:iCs/>
                <w:sz w:val="22"/>
                <w:szCs w:val="22"/>
              </w:rPr>
              <w:t>Земельные участки (территории) общего пользования</w:t>
            </w:r>
          </w:p>
        </w:tc>
        <w:tc>
          <w:tcPr>
            <w:tcW w:w="6087" w:type="dxa"/>
            <w:tcBorders>
              <w:top w:val="single" w:sz="4" w:space="0" w:color="auto"/>
              <w:left w:val="single" w:sz="4" w:space="0" w:color="auto"/>
              <w:bottom w:val="single" w:sz="4" w:space="0" w:color="auto"/>
              <w:right w:val="single" w:sz="4" w:space="0" w:color="auto"/>
            </w:tcBorders>
          </w:tcPr>
          <w:p w:rsidR="001B6C86" w:rsidRPr="001B6C86" w:rsidRDefault="001B6C86" w:rsidP="0018767E">
            <w:pPr>
              <w:ind w:firstLine="0"/>
              <w:jc w:val="left"/>
              <w:rPr>
                <w:bCs/>
                <w:iCs/>
                <w:sz w:val="22"/>
                <w:szCs w:val="22"/>
              </w:rPr>
            </w:pPr>
            <w:r w:rsidRPr="001B6C86">
              <w:rPr>
                <w:bCs/>
                <w:sz w:val="22"/>
                <w:szCs w:val="22"/>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864"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iCs/>
                <w:sz w:val="22"/>
                <w:szCs w:val="22"/>
              </w:rPr>
            </w:pPr>
            <w:r w:rsidRPr="001B6C86">
              <w:rPr>
                <w:bCs/>
                <w:iCs/>
                <w:sz w:val="22"/>
                <w:szCs w:val="22"/>
              </w:rPr>
              <w:t>12.0</w:t>
            </w:r>
          </w:p>
        </w:tc>
        <w:tc>
          <w:tcPr>
            <w:tcW w:w="1418"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iCs/>
                <w:sz w:val="22"/>
                <w:szCs w:val="22"/>
              </w:rPr>
            </w:pPr>
            <w:r w:rsidRPr="001B6C86">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iCs/>
                <w:sz w:val="22"/>
                <w:szCs w:val="22"/>
              </w:rPr>
            </w:pPr>
            <w:r w:rsidRPr="001B6C86">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iCs/>
                <w:sz w:val="22"/>
                <w:szCs w:val="22"/>
              </w:rPr>
            </w:pPr>
            <w:r w:rsidRPr="001B6C86">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1B6C86" w:rsidRPr="001B6C86" w:rsidRDefault="001B6C86" w:rsidP="0018767E">
            <w:pPr>
              <w:ind w:firstLine="0"/>
              <w:jc w:val="left"/>
              <w:rPr>
                <w:bCs/>
                <w:iCs/>
                <w:sz w:val="22"/>
                <w:szCs w:val="22"/>
              </w:rPr>
            </w:pPr>
            <w:r w:rsidRPr="001B6C86">
              <w:rPr>
                <w:bCs/>
                <w:sz w:val="22"/>
                <w:szCs w:val="22"/>
              </w:rPr>
              <w:t>Не подлежат установлению</w:t>
            </w:r>
          </w:p>
        </w:tc>
      </w:tr>
    </w:tbl>
    <w:p w:rsidR="001B6C86" w:rsidRPr="001B009A" w:rsidRDefault="001B6C86" w:rsidP="001B6C86">
      <w:pPr>
        <w:jc w:val="left"/>
        <w:rPr>
          <w:b/>
          <w:bCs/>
          <w:color w:val="8496B0"/>
        </w:rPr>
      </w:pPr>
    </w:p>
    <w:p w:rsidR="001B6C86" w:rsidRPr="00F73513" w:rsidRDefault="001B6C86" w:rsidP="001B6C86">
      <w:pPr>
        <w:ind w:left="709" w:firstLine="0"/>
      </w:pPr>
      <w:r w:rsidRPr="00F73513">
        <w:t>* в скобках указаны равнозначные наименования видов разрешенного использования;</w:t>
      </w:r>
    </w:p>
    <w:p w:rsidR="001B6C86" w:rsidRPr="00F73513" w:rsidRDefault="001B6C86" w:rsidP="001B6C86">
      <w:pPr>
        <w:ind w:left="709" w:firstLine="0"/>
      </w:pPr>
      <w:r w:rsidRPr="00F73513">
        <w:t>** 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1B6C86" w:rsidRPr="00F73513" w:rsidRDefault="001B6C86" w:rsidP="001B6C86">
      <w:pPr>
        <w:ind w:left="709" w:firstLine="0"/>
      </w:pPr>
      <w:r w:rsidRPr="00F73513">
        <w:t>*** текстовое наименование ВРИ и его код (числовое обозначение) являются равнозначными.</w:t>
      </w:r>
    </w:p>
    <w:p w:rsidR="001B6C86" w:rsidRPr="00F73513" w:rsidRDefault="001B6C86" w:rsidP="001B6C86">
      <w:pPr>
        <w:ind w:left="709" w:firstLine="0"/>
      </w:pPr>
      <w:r w:rsidRPr="00F73513">
        <w:t>Размещение объектов недвижимости, размещение которых предусмотрено основными видами и условно разрешенными видами использования не должно оказывать негативного воздействия и причинять существенного неудобства жителям в прилегающей жилой зоне.</w:t>
      </w:r>
    </w:p>
    <w:p w:rsidR="001B6C86" w:rsidRPr="00F73513" w:rsidRDefault="001B6C86" w:rsidP="001B6C86">
      <w:pPr>
        <w:ind w:left="709" w:firstLine="0"/>
      </w:pPr>
    </w:p>
    <w:p w:rsidR="001B6C86" w:rsidRPr="00F73513" w:rsidRDefault="001B6C86" w:rsidP="001B6C86">
      <w:pPr>
        <w:ind w:left="709" w:firstLine="0"/>
      </w:pPr>
      <w:r w:rsidRPr="00F73513">
        <w:t xml:space="preserve">Требования к противопожарным расстояниям между зданиями, сооружениями и строениями определяются согласно Статьи 69 «Противопожарные расстояния между зданиями, сооружениями и лесничествами (лесопарками)» Федерального закона N 117-ФЗ </w:t>
      </w:r>
    </w:p>
    <w:p w:rsidR="001B6C86" w:rsidRPr="001B009A" w:rsidRDefault="001B6C86" w:rsidP="001B009A">
      <w:pPr>
        <w:jc w:val="left"/>
        <w:rPr>
          <w:b/>
          <w:bCs/>
          <w:i/>
          <w:iCs/>
          <w:color w:val="8496B0"/>
        </w:rPr>
      </w:pPr>
    </w:p>
    <w:p w:rsidR="00182465" w:rsidRPr="007B4FC5" w:rsidRDefault="00182465" w:rsidP="00182465">
      <w:pPr>
        <w:pStyle w:val="3"/>
        <w:rPr>
          <w:i/>
        </w:rPr>
      </w:pPr>
      <w:r w:rsidRPr="007B4FC5">
        <w:t>Статья 24.</w:t>
      </w:r>
      <w:r>
        <w:t>5</w:t>
      </w:r>
      <w:r w:rsidRPr="007B4FC5">
        <w:tab/>
        <w:t>Градостроительные регламенты. Зоны инженерной и транспортной инфраструктур.</w:t>
      </w:r>
    </w:p>
    <w:p w:rsidR="00182465" w:rsidRDefault="00182465" w:rsidP="00182465">
      <w:pPr>
        <w:jc w:val="left"/>
        <w:rPr>
          <w:b/>
          <w:bCs/>
          <w:color w:val="8496B0"/>
          <w:u w:val="single"/>
        </w:rPr>
      </w:pPr>
    </w:p>
    <w:p w:rsidR="00182465" w:rsidRDefault="00182465" w:rsidP="001B009A">
      <w:pPr>
        <w:jc w:val="left"/>
        <w:rPr>
          <w:b/>
          <w:bCs/>
          <w:i/>
          <w:iCs/>
          <w:color w:val="8496B0"/>
        </w:rPr>
      </w:pPr>
    </w:p>
    <w:p w:rsidR="00182465" w:rsidRPr="00F73513" w:rsidRDefault="00182465" w:rsidP="00182465">
      <w:pPr>
        <w:ind w:left="709"/>
      </w:pPr>
      <w:r w:rsidRPr="00F73513">
        <w:lastRenderedPageBreak/>
        <w:t xml:space="preserve">Зона предназначена для организации парков, скверов, бульваров, используемых в целях кратковременного отдыха, проведения досуга населения, размещения спортивных сооружений и комплексов местного значения, размещения объектов отдыха местного населения и туризма, а также обслуживающих объектов, вспомогательных по отношению к основному назначению зоны. </w:t>
      </w:r>
    </w:p>
    <w:p w:rsidR="00182465" w:rsidRPr="00F73513" w:rsidRDefault="00182465" w:rsidP="00182465">
      <w:pPr>
        <w:ind w:left="709"/>
      </w:pPr>
      <w:r w:rsidRPr="00F73513">
        <w:t>Представленные ниже градостроительные регламенты могут быть распространены на земельные участки в составе данной зоны только в случае, когда части территорий общего пользования (городских парков, скверов, бульваров) переведены в установленном порядке на основании проектов планировки из состава территорий общего пользования в иные территории, на которые распространяется действие градостроительных регламентов.</w:t>
      </w:r>
    </w:p>
    <w:p w:rsidR="00182465" w:rsidRPr="00F73513" w:rsidRDefault="00182465" w:rsidP="00182465">
      <w:pPr>
        <w:ind w:left="709"/>
      </w:pPr>
      <w:r w:rsidRPr="00F73513">
        <w:t>В иных случаях (применительно к частям территории в пределах данной зоны,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rsidR="00182465" w:rsidRPr="001B009A" w:rsidRDefault="00182465" w:rsidP="00182465">
      <w:pPr>
        <w:pStyle w:val="afa"/>
      </w:pPr>
      <w:r w:rsidRPr="001B009A">
        <w:t>Р</w:t>
      </w:r>
      <w:r>
        <w:t>.2</w:t>
      </w:r>
      <w:r w:rsidRPr="001B009A">
        <w:t xml:space="preserve"> </w:t>
      </w:r>
      <w:r w:rsidRPr="00182465">
        <w:t>Зона обустройства мест для отдыха</w:t>
      </w:r>
    </w:p>
    <w:p w:rsidR="00182465" w:rsidRPr="001B009A" w:rsidRDefault="00182465" w:rsidP="00182465">
      <w:pPr>
        <w:jc w:val="left"/>
        <w:rPr>
          <w:b/>
          <w:bCs/>
          <w:color w:val="8496B0"/>
          <w:u w:val="single"/>
        </w:rPr>
      </w:pPr>
    </w:p>
    <w:tbl>
      <w:tblPr>
        <w:tblW w:w="1545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96"/>
        <w:gridCol w:w="6087"/>
        <w:gridCol w:w="864"/>
        <w:gridCol w:w="1418"/>
        <w:gridCol w:w="1559"/>
        <w:gridCol w:w="2122"/>
        <w:gridCol w:w="1705"/>
      </w:tblGrid>
      <w:tr w:rsidR="00182465" w:rsidRPr="00F73513" w:rsidTr="005A0A82">
        <w:trPr>
          <w:trHeight w:val="589"/>
        </w:trPr>
        <w:tc>
          <w:tcPr>
            <w:tcW w:w="1696" w:type="dxa"/>
            <w:vMerge w:val="restart"/>
            <w:tcBorders>
              <w:top w:val="single" w:sz="4" w:space="0" w:color="auto"/>
              <w:right w:val="single" w:sz="4" w:space="0" w:color="auto"/>
            </w:tcBorders>
          </w:tcPr>
          <w:p w:rsidR="00182465" w:rsidRPr="00F73513" w:rsidRDefault="00182465" w:rsidP="005A0A82">
            <w:pPr>
              <w:ind w:firstLine="0"/>
              <w:jc w:val="left"/>
              <w:rPr>
                <w:b/>
                <w:bCs/>
              </w:rPr>
            </w:pPr>
            <w:r w:rsidRPr="00F73513">
              <w:rPr>
                <w:b/>
                <w:bCs/>
              </w:rPr>
              <w:t>Основные виды разрешенного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182465" w:rsidRPr="00F73513" w:rsidRDefault="00182465" w:rsidP="005A0A82">
            <w:pPr>
              <w:ind w:firstLine="0"/>
              <w:jc w:val="left"/>
              <w:rPr>
                <w:b/>
                <w:bCs/>
              </w:rPr>
            </w:pPr>
            <w:r w:rsidRPr="00F73513">
              <w:rPr>
                <w:b/>
                <w:bCs/>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extDirection w:val="btLr"/>
          </w:tcPr>
          <w:p w:rsidR="00182465" w:rsidRPr="00F73513" w:rsidRDefault="00182465" w:rsidP="005A0A82">
            <w:pPr>
              <w:ind w:firstLine="0"/>
              <w:jc w:val="left"/>
              <w:rPr>
                <w:b/>
                <w:bCs/>
              </w:rPr>
            </w:pPr>
            <w:r w:rsidRPr="00F73513">
              <w:rPr>
                <w:b/>
                <w:bCs/>
              </w:rPr>
              <w:t>Код (числовое обозначение) 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182465" w:rsidRPr="00F73513" w:rsidRDefault="00182465" w:rsidP="005A0A82">
            <w:pPr>
              <w:ind w:firstLine="0"/>
              <w:jc w:val="left"/>
              <w:rPr>
                <w:b/>
                <w:bCs/>
              </w:rPr>
            </w:pPr>
            <w:r w:rsidRPr="00F73513">
              <w:rPr>
                <w:b/>
                <w:bCs/>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182465" w:rsidRPr="00F73513" w:rsidTr="005A0A82">
        <w:trPr>
          <w:trHeight w:val="825"/>
        </w:trPr>
        <w:tc>
          <w:tcPr>
            <w:tcW w:w="1696" w:type="dxa"/>
            <w:vMerge/>
            <w:tcBorders>
              <w:bottom w:val="single" w:sz="4" w:space="0" w:color="auto"/>
              <w:right w:val="single" w:sz="4" w:space="0" w:color="auto"/>
            </w:tcBorders>
          </w:tcPr>
          <w:p w:rsidR="00182465" w:rsidRPr="00F73513" w:rsidRDefault="00182465" w:rsidP="005A0A82">
            <w:pPr>
              <w:ind w:firstLine="0"/>
              <w:jc w:val="left"/>
              <w:rPr>
                <w:b/>
                <w:bCs/>
              </w:rPr>
            </w:pPr>
          </w:p>
        </w:tc>
        <w:tc>
          <w:tcPr>
            <w:tcW w:w="6087" w:type="dxa"/>
            <w:vMerge/>
            <w:tcBorders>
              <w:left w:val="single" w:sz="4" w:space="0" w:color="auto"/>
              <w:bottom w:val="single" w:sz="4" w:space="0" w:color="auto"/>
              <w:right w:val="single" w:sz="4" w:space="0" w:color="auto"/>
            </w:tcBorders>
          </w:tcPr>
          <w:p w:rsidR="00182465" w:rsidRPr="00F73513" w:rsidRDefault="00182465" w:rsidP="005A0A82">
            <w:pPr>
              <w:ind w:firstLine="0"/>
              <w:jc w:val="left"/>
              <w:rPr>
                <w:b/>
                <w:bCs/>
              </w:rPr>
            </w:pPr>
          </w:p>
        </w:tc>
        <w:tc>
          <w:tcPr>
            <w:tcW w:w="864" w:type="dxa"/>
            <w:vMerge/>
            <w:tcBorders>
              <w:left w:val="single" w:sz="4" w:space="0" w:color="auto"/>
              <w:bottom w:val="single" w:sz="4" w:space="0" w:color="auto"/>
            </w:tcBorders>
          </w:tcPr>
          <w:p w:rsidR="00182465" w:rsidRPr="00F73513" w:rsidRDefault="00182465" w:rsidP="005A0A82">
            <w:pPr>
              <w:ind w:firstLine="0"/>
              <w:jc w:val="left"/>
              <w:rPr>
                <w:b/>
                <w:bCs/>
              </w:rPr>
            </w:pPr>
          </w:p>
        </w:tc>
        <w:tc>
          <w:tcPr>
            <w:tcW w:w="1418" w:type="dxa"/>
            <w:tcBorders>
              <w:top w:val="single" w:sz="4" w:space="0" w:color="auto"/>
              <w:left w:val="single" w:sz="4" w:space="0" w:color="auto"/>
              <w:bottom w:val="single" w:sz="4" w:space="0" w:color="auto"/>
            </w:tcBorders>
          </w:tcPr>
          <w:p w:rsidR="00182465" w:rsidRPr="00F73513" w:rsidRDefault="00182465" w:rsidP="005A0A82">
            <w:pPr>
              <w:ind w:firstLine="0"/>
              <w:jc w:val="left"/>
              <w:rPr>
                <w:b/>
                <w:bCs/>
              </w:rPr>
            </w:pPr>
            <w:r w:rsidRPr="00F73513">
              <w:rPr>
                <w:b/>
                <w:bCs/>
              </w:rPr>
              <w:t xml:space="preserve">Предельные (минимальные и (или) максимальные) размеры земельных участков, </w:t>
            </w:r>
            <w:r w:rsidRPr="00F73513">
              <w:rPr>
                <w:b/>
                <w:bCs/>
              </w:rPr>
              <w:tab/>
              <w:t>кв.м</w:t>
            </w:r>
          </w:p>
        </w:tc>
        <w:tc>
          <w:tcPr>
            <w:tcW w:w="1559" w:type="dxa"/>
            <w:tcBorders>
              <w:top w:val="single" w:sz="4" w:space="0" w:color="auto"/>
              <w:left w:val="single" w:sz="4" w:space="0" w:color="auto"/>
              <w:bottom w:val="single" w:sz="4" w:space="0" w:color="auto"/>
            </w:tcBorders>
          </w:tcPr>
          <w:p w:rsidR="00182465" w:rsidRPr="00F73513" w:rsidRDefault="00182465" w:rsidP="005A0A82">
            <w:pPr>
              <w:ind w:firstLine="0"/>
              <w:jc w:val="left"/>
              <w:rPr>
                <w:b/>
                <w:bCs/>
              </w:rPr>
            </w:pPr>
            <w:r w:rsidRPr="00F73513">
              <w:rPr>
                <w:b/>
                <w:bCs/>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182465" w:rsidRPr="00F73513" w:rsidRDefault="00182465" w:rsidP="005A0A82">
            <w:pPr>
              <w:ind w:firstLine="0"/>
              <w:jc w:val="left"/>
              <w:rPr>
                <w:b/>
                <w:bCs/>
              </w:rPr>
            </w:pPr>
            <w:r w:rsidRPr="00F73513">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182465" w:rsidRPr="00F73513" w:rsidRDefault="00182465" w:rsidP="005A0A82">
            <w:pPr>
              <w:ind w:firstLine="0"/>
              <w:jc w:val="left"/>
              <w:rPr>
                <w:b/>
                <w:bCs/>
              </w:rPr>
            </w:pPr>
            <w:r w:rsidRPr="00F73513">
              <w:rPr>
                <w:b/>
                <w:bCs/>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w:t>
            </w:r>
            <w:r w:rsidRPr="00F73513">
              <w:rPr>
                <w:b/>
                <w:bCs/>
              </w:rPr>
              <w:lastRenderedPageBreak/>
              <w:t>участка, %</w:t>
            </w:r>
          </w:p>
        </w:tc>
      </w:tr>
      <w:tr w:rsidR="00182465" w:rsidRPr="00F73513" w:rsidTr="005A0A82">
        <w:trPr>
          <w:tblHeader/>
        </w:trPr>
        <w:tc>
          <w:tcPr>
            <w:tcW w:w="1696" w:type="dxa"/>
            <w:tcBorders>
              <w:top w:val="single" w:sz="4" w:space="0" w:color="auto"/>
              <w:bottom w:val="single" w:sz="4" w:space="0" w:color="auto"/>
              <w:right w:val="single" w:sz="4" w:space="0" w:color="auto"/>
            </w:tcBorders>
          </w:tcPr>
          <w:p w:rsidR="00182465" w:rsidRPr="00F73513" w:rsidRDefault="00182465" w:rsidP="005A0A82">
            <w:pPr>
              <w:ind w:firstLine="0"/>
              <w:jc w:val="left"/>
              <w:rPr>
                <w:b/>
                <w:bCs/>
              </w:rPr>
            </w:pPr>
            <w:r w:rsidRPr="00F73513">
              <w:rPr>
                <w:b/>
                <w:bCs/>
              </w:rPr>
              <w:lastRenderedPageBreak/>
              <w:t>1</w:t>
            </w:r>
          </w:p>
        </w:tc>
        <w:tc>
          <w:tcPr>
            <w:tcW w:w="6087" w:type="dxa"/>
            <w:tcBorders>
              <w:top w:val="single" w:sz="4" w:space="0" w:color="auto"/>
              <w:left w:val="single" w:sz="4" w:space="0" w:color="auto"/>
              <w:bottom w:val="single" w:sz="4" w:space="0" w:color="auto"/>
              <w:right w:val="single" w:sz="4" w:space="0" w:color="auto"/>
            </w:tcBorders>
          </w:tcPr>
          <w:p w:rsidR="00182465" w:rsidRPr="00F73513" w:rsidRDefault="00182465" w:rsidP="005A0A82">
            <w:pPr>
              <w:ind w:firstLine="0"/>
              <w:jc w:val="left"/>
              <w:rPr>
                <w:b/>
                <w:bCs/>
              </w:rPr>
            </w:pPr>
            <w:r w:rsidRPr="00F73513">
              <w:rPr>
                <w:b/>
                <w:bCs/>
              </w:rPr>
              <w:t>2</w:t>
            </w:r>
          </w:p>
        </w:tc>
        <w:tc>
          <w:tcPr>
            <w:tcW w:w="864" w:type="dxa"/>
            <w:tcBorders>
              <w:top w:val="single" w:sz="4" w:space="0" w:color="auto"/>
              <w:left w:val="single" w:sz="4" w:space="0" w:color="auto"/>
              <w:bottom w:val="single" w:sz="4" w:space="0" w:color="auto"/>
            </w:tcBorders>
          </w:tcPr>
          <w:p w:rsidR="00182465" w:rsidRPr="00F73513" w:rsidRDefault="00182465" w:rsidP="005A0A82">
            <w:pPr>
              <w:ind w:firstLine="0"/>
              <w:jc w:val="left"/>
              <w:rPr>
                <w:b/>
                <w:bCs/>
              </w:rPr>
            </w:pPr>
            <w:r w:rsidRPr="00F73513">
              <w:rPr>
                <w:b/>
                <w:bCs/>
              </w:rPr>
              <w:t>3</w:t>
            </w:r>
          </w:p>
        </w:tc>
        <w:tc>
          <w:tcPr>
            <w:tcW w:w="1418" w:type="dxa"/>
            <w:tcBorders>
              <w:top w:val="single" w:sz="4" w:space="0" w:color="auto"/>
              <w:left w:val="single" w:sz="4" w:space="0" w:color="auto"/>
              <w:bottom w:val="single" w:sz="4" w:space="0" w:color="auto"/>
            </w:tcBorders>
          </w:tcPr>
          <w:p w:rsidR="00182465" w:rsidRPr="00F73513" w:rsidRDefault="00182465" w:rsidP="005A0A82">
            <w:pPr>
              <w:ind w:firstLine="0"/>
              <w:jc w:val="left"/>
              <w:rPr>
                <w:b/>
                <w:bCs/>
              </w:rPr>
            </w:pPr>
            <w:r w:rsidRPr="00F73513">
              <w:rPr>
                <w:b/>
                <w:bCs/>
              </w:rPr>
              <w:t>4</w:t>
            </w:r>
          </w:p>
        </w:tc>
        <w:tc>
          <w:tcPr>
            <w:tcW w:w="1559" w:type="dxa"/>
            <w:tcBorders>
              <w:top w:val="single" w:sz="4" w:space="0" w:color="auto"/>
              <w:left w:val="single" w:sz="4" w:space="0" w:color="auto"/>
              <w:bottom w:val="single" w:sz="4" w:space="0" w:color="auto"/>
            </w:tcBorders>
          </w:tcPr>
          <w:p w:rsidR="00182465" w:rsidRPr="00F73513" w:rsidRDefault="00182465" w:rsidP="005A0A82">
            <w:pPr>
              <w:ind w:firstLine="0"/>
              <w:jc w:val="left"/>
              <w:rPr>
                <w:b/>
                <w:bCs/>
              </w:rPr>
            </w:pPr>
            <w:r w:rsidRPr="00F73513">
              <w:rPr>
                <w:b/>
                <w:bCs/>
              </w:rPr>
              <w:t>5</w:t>
            </w:r>
          </w:p>
        </w:tc>
        <w:tc>
          <w:tcPr>
            <w:tcW w:w="2122" w:type="dxa"/>
            <w:tcBorders>
              <w:top w:val="single" w:sz="4" w:space="0" w:color="auto"/>
              <w:left w:val="single" w:sz="4" w:space="0" w:color="auto"/>
              <w:bottom w:val="single" w:sz="4" w:space="0" w:color="auto"/>
            </w:tcBorders>
          </w:tcPr>
          <w:p w:rsidR="00182465" w:rsidRPr="00F73513" w:rsidRDefault="00182465" w:rsidP="005A0A82">
            <w:pPr>
              <w:ind w:firstLine="0"/>
              <w:jc w:val="left"/>
              <w:rPr>
                <w:b/>
                <w:bCs/>
              </w:rPr>
            </w:pPr>
            <w:r w:rsidRPr="00F73513">
              <w:rPr>
                <w:b/>
                <w:bCs/>
              </w:rPr>
              <w:t>6</w:t>
            </w:r>
          </w:p>
        </w:tc>
        <w:tc>
          <w:tcPr>
            <w:tcW w:w="1705" w:type="dxa"/>
            <w:tcBorders>
              <w:top w:val="single" w:sz="4" w:space="0" w:color="auto"/>
              <w:left w:val="single" w:sz="4" w:space="0" w:color="auto"/>
              <w:bottom w:val="single" w:sz="4" w:space="0" w:color="auto"/>
            </w:tcBorders>
          </w:tcPr>
          <w:p w:rsidR="00182465" w:rsidRPr="00F73513" w:rsidRDefault="00182465" w:rsidP="005A0A82">
            <w:pPr>
              <w:ind w:firstLine="0"/>
              <w:jc w:val="left"/>
              <w:rPr>
                <w:b/>
                <w:bCs/>
              </w:rPr>
            </w:pPr>
            <w:r w:rsidRPr="00F73513">
              <w:rPr>
                <w:b/>
                <w:bCs/>
              </w:rPr>
              <w:t>7</w:t>
            </w:r>
          </w:p>
        </w:tc>
      </w:tr>
      <w:tr w:rsidR="00182465" w:rsidRPr="005A0922" w:rsidTr="005A0A82">
        <w:trPr>
          <w:tblHeader/>
        </w:trPr>
        <w:tc>
          <w:tcPr>
            <w:tcW w:w="1696" w:type="dxa"/>
            <w:tcBorders>
              <w:top w:val="single" w:sz="6" w:space="0" w:color="000000"/>
              <w:left w:val="single" w:sz="6" w:space="0" w:color="000000"/>
              <w:bottom w:val="single" w:sz="6" w:space="0" w:color="000000"/>
              <w:right w:val="single" w:sz="6" w:space="0" w:color="000000"/>
            </w:tcBorders>
          </w:tcPr>
          <w:p w:rsidR="00182465" w:rsidRDefault="00182465" w:rsidP="005A0A82">
            <w:pPr>
              <w:ind w:firstLine="0"/>
              <w:textAlignment w:val="baseline"/>
            </w:pPr>
            <w:r>
              <w:t>Природно-</w:t>
            </w:r>
            <w:r>
              <w:br/>
              <w:t>познавательный туризм</w:t>
            </w:r>
          </w:p>
        </w:tc>
        <w:tc>
          <w:tcPr>
            <w:tcW w:w="6087" w:type="dxa"/>
            <w:tcBorders>
              <w:top w:val="single" w:sz="6" w:space="0" w:color="000000"/>
              <w:left w:val="single" w:sz="6" w:space="0" w:color="000000"/>
              <w:bottom w:val="single" w:sz="6" w:space="0" w:color="000000"/>
              <w:right w:val="single" w:sz="6" w:space="0" w:color="000000"/>
            </w:tcBorders>
          </w:tcPr>
          <w:p w:rsidR="00182465" w:rsidRDefault="00182465" w:rsidP="005A0A82">
            <w:pPr>
              <w:ind w:firstLine="0"/>
              <w:textAlignment w:val="baseline"/>
            </w:pPr>
            <w: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tc>
        <w:tc>
          <w:tcPr>
            <w:tcW w:w="864" w:type="dxa"/>
            <w:tcBorders>
              <w:top w:val="single" w:sz="6" w:space="0" w:color="000000"/>
              <w:left w:val="single" w:sz="6" w:space="0" w:color="000000"/>
              <w:bottom w:val="single" w:sz="6" w:space="0" w:color="000000"/>
              <w:right w:val="single" w:sz="6" w:space="0" w:color="000000"/>
            </w:tcBorders>
          </w:tcPr>
          <w:p w:rsidR="00182465" w:rsidRDefault="00182465" w:rsidP="005A0A82">
            <w:pPr>
              <w:ind w:firstLine="0"/>
              <w:textAlignment w:val="baseline"/>
            </w:pPr>
            <w:r>
              <w:t>5.2</w:t>
            </w:r>
          </w:p>
        </w:tc>
        <w:tc>
          <w:tcPr>
            <w:tcW w:w="1418"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c>
          <w:tcPr>
            <w:tcW w:w="1559"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c>
          <w:tcPr>
            <w:tcW w:w="2122"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c>
          <w:tcPr>
            <w:tcW w:w="1705"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r>
      <w:tr w:rsidR="00182465" w:rsidRPr="005A0922" w:rsidTr="005A0A82">
        <w:trPr>
          <w:tblHeader/>
        </w:trPr>
        <w:tc>
          <w:tcPr>
            <w:tcW w:w="1696" w:type="dxa"/>
            <w:tcBorders>
              <w:top w:val="single" w:sz="6" w:space="0" w:color="000000"/>
              <w:left w:val="single" w:sz="6" w:space="0" w:color="000000"/>
              <w:bottom w:val="single" w:sz="6" w:space="0" w:color="000000"/>
              <w:right w:val="single" w:sz="6" w:space="0" w:color="000000"/>
            </w:tcBorders>
          </w:tcPr>
          <w:p w:rsidR="00182465" w:rsidRDefault="00182465" w:rsidP="005A0A82">
            <w:pPr>
              <w:ind w:firstLine="0"/>
              <w:textAlignment w:val="baseline"/>
            </w:pPr>
            <w:r>
              <w:t>Туристическое обслуживание</w:t>
            </w:r>
          </w:p>
        </w:tc>
        <w:tc>
          <w:tcPr>
            <w:tcW w:w="6087" w:type="dxa"/>
            <w:tcBorders>
              <w:top w:val="single" w:sz="6" w:space="0" w:color="000000"/>
              <w:left w:val="single" w:sz="6" w:space="0" w:color="000000"/>
              <w:bottom w:val="single" w:sz="6" w:space="0" w:color="000000"/>
              <w:right w:val="single" w:sz="6" w:space="0" w:color="000000"/>
            </w:tcBorders>
          </w:tcPr>
          <w:p w:rsidR="00182465" w:rsidRDefault="00182465" w:rsidP="005A0A82">
            <w:pPr>
              <w:ind w:firstLine="0"/>
              <w:textAlignment w:val="baseline"/>
            </w:pPr>
            <w: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864" w:type="dxa"/>
            <w:tcBorders>
              <w:top w:val="single" w:sz="6" w:space="0" w:color="000000"/>
              <w:left w:val="single" w:sz="6" w:space="0" w:color="000000"/>
              <w:bottom w:val="single" w:sz="6" w:space="0" w:color="000000"/>
              <w:right w:val="single" w:sz="6" w:space="0" w:color="000000"/>
            </w:tcBorders>
          </w:tcPr>
          <w:p w:rsidR="00182465" w:rsidRDefault="00182465" w:rsidP="005A0A82">
            <w:pPr>
              <w:ind w:firstLine="0"/>
              <w:textAlignment w:val="baseline"/>
            </w:pPr>
            <w:r>
              <w:t>5.2.1</w:t>
            </w:r>
          </w:p>
        </w:tc>
        <w:tc>
          <w:tcPr>
            <w:tcW w:w="1418"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c>
          <w:tcPr>
            <w:tcW w:w="1559"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c>
          <w:tcPr>
            <w:tcW w:w="2122"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c>
          <w:tcPr>
            <w:tcW w:w="1705"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r>
      <w:tr w:rsidR="00182465" w:rsidRPr="005A0922" w:rsidTr="005A0A82">
        <w:trPr>
          <w:tblHeader/>
        </w:trPr>
        <w:tc>
          <w:tcPr>
            <w:tcW w:w="1696" w:type="dxa"/>
            <w:tcBorders>
              <w:top w:val="single" w:sz="6" w:space="0" w:color="000000"/>
              <w:left w:val="single" w:sz="6" w:space="0" w:color="000000"/>
              <w:bottom w:val="single" w:sz="6" w:space="0" w:color="000000"/>
              <w:right w:val="single" w:sz="6" w:space="0" w:color="000000"/>
            </w:tcBorders>
          </w:tcPr>
          <w:p w:rsidR="00182465" w:rsidRDefault="00182465" w:rsidP="005A0A82">
            <w:pPr>
              <w:ind w:firstLine="0"/>
              <w:textAlignment w:val="baseline"/>
            </w:pPr>
            <w:r>
              <w:t>Охота и рыбалка</w:t>
            </w:r>
          </w:p>
        </w:tc>
        <w:tc>
          <w:tcPr>
            <w:tcW w:w="6087" w:type="dxa"/>
            <w:tcBorders>
              <w:top w:val="single" w:sz="6" w:space="0" w:color="000000"/>
              <w:left w:val="single" w:sz="6" w:space="0" w:color="000000"/>
              <w:bottom w:val="single" w:sz="6" w:space="0" w:color="000000"/>
              <w:right w:val="single" w:sz="6" w:space="0" w:color="000000"/>
            </w:tcBorders>
          </w:tcPr>
          <w:p w:rsidR="00182465" w:rsidRDefault="00182465" w:rsidP="005A0A82">
            <w:pPr>
              <w:ind w:firstLine="0"/>
              <w:textAlignment w:val="baseline"/>
            </w:pPr>
            <w: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864" w:type="dxa"/>
            <w:tcBorders>
              <w:top w:val="single" w:sz="6" w:space="0" w:color="000000"/>
              <w:left w:val="single" w:sz="6" w:space="0" w:color="000000"/>
              <w:bottom w:val="single" w:sz="6" w:space="0" w:color="000000"/>
              <w:right w:val="single" w:sz="6" w:space="0" w:color="000000"/>
            </w:tcBorders>
          </w:tcPr>
          <w:p w:rsidR="00182465" w:rsidRDefault="00182465" w:rsidP="005A0A82">
            <w:pPr>
              <w:ind w:firstLine="0"/>
              <w:textAlignment w:val="baseline"/>
            </w:pPr>
            <w:r>
              <w:t>5.3</w:t>
            </w:r>
          </w:p>
        </w:tc>
        <w:tc>
          <w:tcPr>
            <w:tcW w:w="1418"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c>
          <w:tcPr>
            <w:tcW w:w="1559"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c>
          <w:tcPr>
            <w:tcW w:w="2122"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c>
          <w:tcPr>
            <w:tcW w:w="1705"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r>
      <w:tr w:rsidR="00182465" w:rsidRPr="005A0922" w:rsidTr="005A0A82">
        <w:trPr>
          <w:tblHeader/>
        </w:trPr>
        <w:tc>
          <w:tcPr>
            <w:tcW w:w="1696" w:type="dxa"/>
            <w:tcBorders>
              <w:top w:val="single" w:sz="6" w:space="0" w:color="000000"/>
              <w:left w:val="single" w:sz="6" w:space="0" w:color="000000"/>
              <w:bottom w:val="single" w:sz="6" w:space="0" w:color="000000"/>
              <w:right w:val="single" w:sz="6" w:space="0" w:color="000000"/>
            </w:tcBorders>
          </w:tcPr>
          <w:p w:rsidR="00182465" w:rsidRDefault="00182465" w:rsidP="005A0A82">
            <w:pPr>
              <w:ind w:hanging="79"/>
              <w:textAlignment w:val="baseline"/>
            </w:pPr>
            <w:r>
              <w:t>Охрана природных территорий</w:t>
            </w:r>
          </w:p>
        </w:tc>
        <w:tc>
          <w:tcPr>
            <w:tcW w:w="6087" w:type="dxa"/>
            <w:tcBorders>
              <w:top w:val="single" w:sz="6" w:space="0" w:color="000000"/>
              <w:left w:val="single" w:sz="6" w:space="0" w:color="000000"/>
              <w:bottom w:val="single" w:sz="6" w:space="0" w:color="000000"/>
              <w:right w:val="single" w:sz="6" w:space="0" w:color="000000"/>
            </w:tcBorders>
          </w:tcPr>
          <w:p w:rsidR="00182465" w:rsidRDefault="00182465" w:rsidP="005A0A82">
            <w:pPr>
              <w:ind w:hanging="79"/>
              <w:jc w:val="left"/>
              <w:textAlignment w:val="baseline"/>
            </w:pPr>
            <w: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864" w:type="dxa"/>
            <w:tcBorders>
              <w:top w:val="single" w:sz="6" w:space="0" w:color="000000"/>
              <w:left w:val="single" w:sz="6" w:space="0" w:color="000000"/>
              <w:bottom w:val="single" w:sz="6" w:space="0" w:color="000000"/>
              <w:right w:val="single" w:sz="6" w:space="0" w:color="000000"/>
            </w:tcBorders>
          </w:tcPr>
          <w:p w:rsidR="00182465" w:rsidRDefault="00182465" w:rsidP="005A0A82">
            <w:pPr>
              <w:ind w:hanging="79"/>
              <w:textAlignment w:val="baseline"/>
            </w:pPr>
            <w:r>
              <w:t>9.1</w:t>
            </w:r>
          </w:p>
        </w:tc>
        <w:tc>
          <w:tcPr>
            <w:tcW w:w="1418"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c>
          <w:tcPr>
            <w:tcW w:w="1559"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c>
          <w:tcPr>
            <w:tcW w:w="2122"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c>
          <w:tcPr>
            <w:tcW w:w="1705"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r>
      <w:tr w:rsidR="00182465" w:rsidRPr="005A0922" w:rsidTr="005A0A82">
        <w:trPr>
          <w:tblHeader/>
        </w:trPr>
        <w:tc>
          <w:tcPr>
            <w:tcW w:w="1696" w:type="dxa"/>
            <w:tcBorders>
              <w:top w:val="single" w:sz="6" w:space="0" w:color="000000"/>
              <w:left w:val="single" w:sz="6" w:space="0" w:color="000000"/>
              <w:bottom w:val="single" w:sz="6" w:space="0" w:color="000000"/>
              <w:right w:val="single" w:sz="6" w:space="0" w:color="000000"/>
            </w:tcBorders>
          </w:tcPr>
          <w:p w:rsidR="00182465" w:rsidRDefault="00182465" w:rsidP="005A0A82">
            <w:pPr>
              <w:ind w:firstLine="0"/>
              <w:textAlignment w:val="baseline"/>
            </w:pPr>
            <w:r>
              <w:lastRenderedPageBreak/>
              <w:t>Санаторная деятельность</w:t>
            </w:r>
          </w:p>
        </w:tc>
        <w:tc>
          <w:tcPr>
            <w:tcW w:w="6087" w:type="dxa"/>
            <w:tcBorders>
              <w:top w:val="single" w:sz="6" w:space="0" w:color="000000"/>
              <w:left w:val="single" w:sz="6" w:space="0" w:color="000000"/>
              <w:bottom w:val="single" w:sz="6" w:space="0" w:color="000000"/>
              <w:right w:val="single" w:sz="6" w:space="0" w:color="000000"/>
            </w:tcBorders>
          </w:tcPr>
          <w:p w:rsidR="00182465" w:rsidRDefault="00182465" w:rsidP="005A0A82">
            <w:pPr>
              <w:ind w:firstLine="0"/>
              <w:textAlignment w:val="baseline"/>
            </w:pPr>
            <w:r>
              <w:t>Размещение санаториев, профилакториев, бальнеологических лечебниц, грязелечебниц, обеспечивающих оказание услуги по лечению и оздоровлению населения; обустройство</w:t>
            </w:r>
            <w:r>
              <w:br/>
              <w:t>лечебно-оздоровительных местностей (пляжи, бюветы, места добычи целебной грязи); размещение лечебно-оздоровительных лагерей</w:t>
            </w:r>
          </w:p>
        </w:tc>
        <w:tc>
          <w:tcPr>
            <w:tcW w:w="864" w:type="dxa"/>
            <w:tcBorders>
              <w:top w:val="single" w:sz="6" w:space="0" w:color="000000"/>
              <w:left w:val="single" w:sz="6" w:space="0" w:color="000000"/>
              <w:bottom w:val="single" w:sz="6" w:space="0" w:color="000000"/>
              <w:right w:val="single" w:sz="6" w:space="0" w:color="000000"/>
            </w:tcBorders>
          </w:tcPr>
          <w:p w:rsidR="00182465" w:rsidRDefault="00182465" w:rsidP="005A0A82">
            <w:pPr>
              <w:ind w:firstLine="0"/>
              <w:textAlignment w:val="baseline"/>
            </w:pPr>
            <w:r>
              <w:t>9.2.1</w:t>
            </w:r>
          </w:p>
        </w:tc>
        <w:tc>
          <w:tcPr>
            <w:tcW w:w="1418"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c>
          <w:tcPr>
            <w:tcW w:w="1559"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c>
          <w:tcPr>
            <w:tcW w:w="2122"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c>
          <w:tcPr>
            <w:tcW w:w="1705"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r>
      <w:tr w:rsidR="00182465" w:rsidRPr="0081663C" w:rsidTr="005A0A82">
        <w:tc>
          <w:tcPr>
            <w:tcW w:w="1696" w:type="dxa"/>
            <w:tcBorders>
              <w:top w:val="single" w:sz="4" w:space="0" w:color="auto"/>
              <w:bottom w:val="single" w:sz="4" w:space="0" w:color="auto"/>
              <w:right w:val="single" w:sz="4" w:space="0" w:color="auto"/>
            </w:tcBorders>
          </w:tcPr>
          <w:p w:rsidR="00182465" w:rsidRPr="0081663C" w:rsidRDefault="00182465" w:rsidP="005A0A82">
            <w:pPr>
              <w:ind w:firstLine="0"/>
              <w:jc w:val="left"/>
              <w:rPr>
                <w:bCs/>
              </w:rPr>
            </w:pPr>
            <w:r w:rsidRPr="0081663C">
              <w:rPr>
                <w:bCs/>
              </w:rPr>
              <w:t>Земельные участки (территории) общего пользования</w:t>
            </w:r>
          </w:p>
        </w:tc>
        <w:tc>
          <w:tcPr>
            <w:tcW w:w="6087" w:type="dxa"/>
            <w:tcBorders>
              <w:top w:val="single" w:sz="4" w:space="0" w:color="auto"/>
              <w:left w:val="single" w:sz="4" w:space="0" w:color="auto"/>
              <w:bottom w:val="single" w:sz="4" w:space="0" w:color="auto"/>
              <w:right w:val="single" w:sz="4" w:space="0" w:color="auto"/>
            </w:tcBorders>
          </w:tcPr>
          <w:p w:rsidR="00182465" w:rsidRPr="0081663C" w:rsidRDefault="00182465" w:rsidP="005A0A82">
            <w:pPr>
              <w:ind w:firstLine="0"/>
              <w:jc w:val="left"/>
              <w:rPr>
                <w:bCs/>
              </w:rPr>
            </w:pPr>
            <w:r w:rsidRPr="0081663C">
              <w:rPr>
                <w:bC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ar664" w:tooltip="12.0.1" w:history="1">
              <w:r w:rsidRPr="0081663C">
                <w:rPr>
                  <w:rStyle w:val="af7"/>
                  <w:bCs/>
                  <w:color w:val="auto"/>
                </w:rPr>
                <w:t>кодами 12.0.1</w:t>
              </w:r>
            </w:hyperlink>
            <w:r w:rsidRPr="0081663C">
              <w:rPr>
                <w:bCs/>
              </w:rPr>
              <w:t xml:space="preserve"> - </w:t>
            </w:r>
            <w:hyperlink w:anchor="Par668" w:tooltip="12.0.2" w:history="1">
              <w:r w:rsidRPr="0081663C">
                <w:rPr>
                  <w:rStyle w:val="af7"/>
                  <w:bCs/>
                  <w:color w:val="auto"/>
                </w:rPr>
                <w:t>12.0.2</w:t>
              </w:r>
            </w:hyperlink>
          </w:p>
        </w:tc>
        <w:tc>
          <w:tcPr>
            <w:tcW w:w="864"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rPr>
            </w:pPr>
            <w:r w:rsidRPr="0081663C">
              <w:rPr>
                <w:bCs/>
              </w:rPr>
              <w:t>12.0</w:t>
            </w:r>
          </w:p>
        </w:tc>
        <w:tc>
          <w:tcPr>
            <w:tcW w:w="1418"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c>
          <w:tcPr>
            <w:tcW w:w="1559"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c>
          <w:tcPr>
            <w:tcW w:w="2122"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c>
          <w:tcPr>
            <w:tcW w:w="1705"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r>
      <w:tr w:rsidR="00182465" w:rsidRPr="00F73513" w:rsidTr="005A0A82">
        <w:trPr>
          <w:trHeight w:val="915"/>
        </w:trPr>
        <w:tc>
          <w:tcPr>
            <w:tcW w:w="1696" w:type="dxa"/>
            <w:vMerge w:val="restart"/>
            <w:tcBorders>
              <w:top w:val="single" w:sz="4" w:space="0" w:color="auto"/>
              <w:right w:val="single" w:sz="4" w:space="0" w:color="auto"/>
            </w:tcBorders>
          </w:tcPr>
          <w:p w:rsidR="00182465" w:rsidRPr="00F73513" w:rsidRDefault="00182465" w:rsidP="005A0A82">
            <w:pPr>
              <w:ind w:firstLine="0"/>
              <w:jc w:val="left"/>
              <w:rPr>
                <w:b/>
                <w:bCs/>
              </w:rPr>
            </w:pPr>
            <w:r w:rsidRPr="00F73513">
              <w:rPr>
                <w:b/>
                <w:bCs/>
              </w:rPr>
              <w:t>Условно разрешенные виды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182465" w:rsidRPr="00F73513" w:rsidRDefault="00182465" w:rsidP="005A0A82">
            <w:pPr>
              <w:ind w:firstLine="0"/>
              <w:jc w:val="left"/>
              <w:rPr>
                <w:b/>
                <w:bCs/>
              </w:rPr>
            </w:pPr>
            <w:r w:rsidRPr="00F73513">
              <w:rPr>
                <w:b/>
                <w:bCs/>
              </w:rPr>
              <w:t xml:space="preserve">Описание условно разрешенного вида использования земельного участка** </w:t>
            </w:r>
          </w:p>
        </w:tc>
        <w:tc>
          <w:tcPr>
            <w:tcW w:w="864" w:type="dxa"/>
            <w:vMerge w:val="restart"/>
            <w:tcBorders>
              <w:top w:val="single" w:sz="4" w:space="0" w:color="auto"/>
              <w:left w:val="single" w:sz="4" w:space="0" w:color="auto"/>
            </w:tcBorders>
            <w:textDirection w:val="btLr"/>
          </w:tcPr>
          <w:p w:rsidR="00182465" w:rsidRPr="00F73513" w:rsidRDefault="00182465" w:rsidP="005A0A82">
            <w:pPr>
              <w:ind w:firstLine="0"/>
              <w:jc w:val="left"/>
              <w:rPr>
                <w:b/>
                <w:bCs/>
              </w:rPr>
            </w:pPr>
            <w:r w:rsidRPr="00F73513">
              <w:rPr>
                <w:b/>
                <w:bCs/>
              </w:rPr>
              <w:t>Код (числовое обозначение) вида условно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182465" w:rsidRPr="00F73513" w:rsidRDefault="00182465" w:rsidP="005A0A82">
            <w:pPr>
              <w:ind w:firstLine="0"/>
              <w:jc w:val="left"/>
              <w:rPr>
                <w:b/>
                <w:bCs/>
              </w:rPr>
            </w:pPr>
            <w:r w:rsidRPr="00F73513">
              <w:rPr>
                <w:b/>
                <w:bCs/>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182465" w:rsidRPr="00F73513" w:rsidTr="005A0A82">
        <w:trPr>
          <w:trHeight w:val="1620"/>
        </w:trPr>
        <w:tc>
          <w:tcPr>
            <w:tcW w:w="1696" w:type="dxa"/>
            <w:vMerge/>
            <w:tcBorders>
              <w:bottom w:val="single" w:sz="4" w:space="0" w:color="auto"/>
              <w:right w:val="single" w:sz="4" w:space="0" w:color="auto"/>
            </w:tcBorders>
          </w:tcPr>
          <w:p w:rsidR="00182465" w:rsidRPr="00F73513" w:rsidRDefault="00182465" w:rsidP="005A0A82">
            <w:pPr>
              <w:ind w:firstLine="0"/>
              <w:jc w:val="left"/>
              <w:rPr>
                <w:b/>
                <w:bCs/>
              </w:rPr>
            </w:pPr>
          </w:p>
        </w:tc>
        <w:tc>
          <w:tcPr>
            <w:tcW w:w="6087" w:type="dxa"/>
            <w:vMerge/>
            <w:tcBorders>
              <w:left w:val="single" w:sz="4" w:space="0" w:color="auto"/>
              <w:bottom w:val="single" w:sz="4" w:space="0" w:color="auto"/>
              <w:right w:val="single" w:sz="4" w:space="0" w:color="auto"/>
            </w:tcBorders>
          </w:tcPr>
          <w:p w:rsidR="00182465" w:rsidRPr="00F73513" w:rsidRDefault="00182465" w:rsidP="005A0A82">
            <w:pPr>
              <w:ind w:firstLine="0"/>
              <w:jc w:val="left"/>
              <w:rPr>
                <w:b/>
                <w:bCs/>
              </w:rPr>
            </w:pPr>
          </w:p>
        </w:tc>
        <w:tc>
          <w:tcPr>
            <w:tcW w:w="864" w:type="dxa"/>
            <w:vMerge/>
            <w:tcBorders>
              <w:left w:val="single" w:sz="4" w:space="0" w:color="auto"/>
              <w:bottom w:val="single" w:sz="4" w:space="0" w:color="auto"/>
            </w:tcBorders>
          </w:tcPr>
          <w:p w:rsidR="00182465" w:rsidRPr="00F73513" w:rsidRDefault="00182465" w:rsidP="005A0A82">
            <w:pPr>
              <w:ind w:firstLine="0"/>
              <w:jc w:val="left"/>
              <w:rPr>
                <w:b/>
                <w:bCs/>
              </w:rPr>
            </w:pPr>
          </w:p>
        </w:tc>
        <w:tc>
          <w:tcPr>
            <w:tcW w:w="1418" w:type="dxa"/>
            <w:tcBorders>
              <w:top w:val="single" w:sz="4" w:space="0" w:color="auto"/>
              <w:left w:val="single" w:sz="4" w:space="0" w:color="auto"/>
              <w:bottom w:val="single" w:sz="4" w:space="0" w:color="auto"/>
            </w:tcBorders>
          </w:tcPr>
          <w:p w:rsidR="00182465" w:rsidRPr="00F73513" w:rsidRDefault="00182465" w:rsidP="005A0A82">
            <w:pPr>
              <w:ind w:firstLine="0"/>
              <w:jc w:val="left"/>
              <w:rPr>
                <w:b/>
                <w:bCs/>
              </w:rPr>
            </w:pPr>
            <w:r w:rsidRPr="00F73513">
              <w:rPr>
                <w:b/>
                <w:bCs/>
              </w:rPr>
              <w:t xml:space="preserve">Предельные (минимальные и (или) максимальные) размеры земельных участков, </w:t>
            </w:r>
            <w:r w:rsidRPr="00F73513">
              <w:rPr>
                <w:b/>
                <w:bCs/>
              </w:rPr>
              <w:tab/>
              <w:t>кв.м</w:t>
            </w:r>
          </w:p>
        </w:tc>
        <w:tc>
          <w:tcPr>
            <w:tcW w:w="1559" w:type="dxa"/>
            <w:tcBorders>
              <w:top w:val="single" w:sz="4" w:space="0" w:color="auto"/>
              <w:left w:val="single" w:sz="4" w:space="0" w:color="auto"/>
              <w:bottom w:val="single" w:sz="4" w:space="0" w:color="auto"/>
            </w:tcBorders>
          </w:tcPr>
          <w:p w:rsidR="00182465" w:rsidRPr="00F73513" w:rsidRDefault="00182465" w:rsidP="005A0A82">
            <w:pPr>
              <w:ind w:firstLine="0"/>
              <w:jc w:val="left"/>
              <w:rPr>
                <w:b/>
                <w:bCs/>
              </w:rPr>
            </w:pPr>
            <w:r w:rsidRPr="00F73513">
              <w:rPr>
                <w:b/>
                <w:bCs/>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182465" w:rsidRPr="00F73513" w:rsidRDefault="00182465" w:rsidP="005A0A82">
            <w:pPr>
              <w:ind w:firstLine="0"/>
              <w:jc w:val="left"/>
              <w:rPr>
                <w:b/>
                <w:bCs/>
              </w:rPr>
            </w:pPr>
            <w:r w:rsidRPr="00F73513">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182465" w:rsidRPr="00F73513" w:rsidRDefault="00182465" w:rsidP="005A0A82">
            <w:pPr>
              <w:ind w:firstLine="0"/>
              <w:jc w:val="left"/>
              <w:rPr>
                <w:b/>
                <w:bCs/>
              </w:rPr>
            </w:pPr>
            <w:r w:rsidRPr="00F73513">
              <w:rPr>
                <w:b/>
                <w:bCs/>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w:t>
            </w:r>
            <w:r w:rsidRPr="00F73513">
              <w:rPr>
                <w:b/>
                <w:bCs/>
              </w:rPr>
              <w:lastRenderedPageBreak/>
              <w:t>участка, %</w:t>
            </w:r>
          </w:p>
        </w:tc>
      </w:tr>
      <w:tr w:rsidR="00182465" w:rsidRPr="00F73513" w:rsidTr="005A0A82">
        <w:tc>
          <w:tcPr>
            <w:tcW w:w="1696" w:type="dxa"/>
            <w:tcBorders>
              <w:top w:val="single" w:sz="4" w:space="0" w:color="auto"/>
              <w:bottom w:val="single" w:sz="4" w:space="0" w:color="auto"/>
              <w:right w:val="single" w:sz="4" w:space="0" w:color="auto"/>
            </w:tcBorders>
          </w:tcPr>
          <w:p w:rsidR="00182465" w:rsidRPr="00F73513" w:rsidRDefault="00182465" w:rsidP="005A0A82">
            <w:pPr>
              <w:ind w:firstLine="0"/>
              <w:jc w:val="left"/>
              <w:rPr>
                <w:b/>
                <w:bCs/>
              </w:rPr>
            </w:pPr>
            <w:r w:rsidRPr="00F73513">
              <w:rPr>
                <w:b/>
                <w:bCs/>
              </w:rPr>
              <w:lastRenderedPageBreak/>
              <w:t>1</w:t>
            </w:r>
          </w:p>
        </w:tc>
        <w:tc>
          <w:tcPr>
            <w:tcW w:w="6087" w:type="dxa"/>
            <w:tcBorders>
              <w:top w:val="single" w:sz="4" w:space="0" w:color="auto"/>
              <w:left w:val="single" w:sz="4" w:space="0" w:color="auto"/>
              <w:bottom w:val="single" w:sz="4" w:space="0" w:color="auto"/>
              <w:right w:val="single" w:sz="4" w:space="0" w:color="auto"/>
            </w:tcBorders>
          </w:tcPr>
          <w:p w:rsidR="00182465" w:rsidRPr="00F73513" w:rsidRDefault="00182465" w:rsidP="005A0A82">
            <w:pPr>
              <w:ind w:firstLine="0"/>
              <w:jc w:val="left"/>
              <w:rPr>
                <w:b/>
                <w:bCs/>
              </w:rPr>
            </w:pPr>
            <w:r w:rsidRPr="00F73513">
              <w:rPr>
                <w:b/>
                <w:bCs/>
              </w:rPr>
              <w:t>2</w:t>
            </w:r>
          </w:p>
        </w:tc>
        <w:tc>
          <w:tcPr>
            <w:tcW w:w="864" w:type="dxa"/>
            <w:tcBorders>
              <w:top w:val="single" w:sz="4" w:space="0" w:color="auto"/>
              <w:left w:val="single" w:sz="4" w:space="0" w:color="auto"/>
              <w:bottom w:val="single" w:sz="4" w:space="0" w:color="auto"/>
            </w:tcBorders>
          </w:tcPr>
          <w:p w:rsidR="00182465" w:rsidRPr="00F73513" w:rsidRDefault="00182465" w:rsidP="005A0A82">
            <w:pPr>
              <w:ind w:firstLine="0"/>
              <w:jc w:val="left"/>
              <w:rPr>
                <w:b/>
                <w:bCs/>
              </w:rPr>
            </w:pPr>
            <w:r w:rsidRPr="00F73513">
              <w:rPr>
                <w:b/>
                <w:bCs/>
              </w:rPr>
              <w:t>3</w:t>
            </w:r>
          </w:p>
        </w:tc>
        <w:tc>
          <w:tcPr>
            <w:tcW w:w="1418" w:type="dxa"/>
            <w:tcBorders>
              <w:top w:val="single" w:sz="4" w:space="0" w:color="auto"/>
              <w:left w:val="single" w:sz="4" w:space="0" w:color="auto"/>
              <w:bottom w:val="single" w:sz="4" w:space="0" w:color="auto"/>
            </w:tcBorders>
          </w:tcPr>
          <w:p w:rsidR="00182465" w:rsidRPr="00F73513" w:rsidRDefault="00182465" w:rsidP="005A0A82">
            <w:pPr>
              <w:ind w:firstLine="0"/>
              <w:jc w:val="left"/>
              <w:rPr>
                <w:b/>
                <w:bCs/>
              </w:rPr>
            </w:pPr>
            <w:r w:rsidRPr="00F73513">
              <w:rPr>
                <w:b/>
                <w:bCs/>
              </w:rPr>
              <w:t>4</w:t>
            </w:r>
          </w:p>
        </w:tc>
        <w:tc>
          <w:tcPr>
            <w:tcW w:w="1559" w:type="dxa"/>
            <w:tcBorders>
              <w:top w:val="single" w:sz="4" w:space="0" w:color="auto"/>
              <w:left w:val="single" w:sz="4" w:space="0" w:color="auto"/>
              <w:bottom w:val="single" w:sz="4" w:space="0" w:color="auto"/>
            </w:tcBorders>
          </w:tcPr>
          <w:p w:rsidR="00182465" w:rsidRPr="00F73513" w:rsidRDefault="00182465" w:rsidP="005A0A82">
            <w:pPr>
              <w:ind w:firstLine="0"/>
              <w:jc w:val="left"/>
              <w:rPr>
                <w:b/>
                <w:bCs/>
              </w:rPr>
            </w:pPr>
            <w:r w:rsidRPr="00F73513">
              <w:rPr>
                <w:b/>
                <w:bCs/>
              </w:rPr>
              <w:t>5</w:t>
            </w:r>
          </w:p>
        </w:tc>
        <w:tc>
          <w:tcPr>
            <w:tcW w:w="2122" w:type="dxa"/>
            <w:tcBorders>
              <w:top w:val="single" w:sz="4" w:space="0" w:color="auto"/>
              <w:left w:val="single" w:sz="4" w:space="0" w:color="auto"/>
              <w:bottom w:val="single" w:sz="4" w:space="0" w:color="auto"/>
            </w:tcBorders>
          </w:tcPr>
          <w:p w:rsidR="00182465" w:rsidRPr="00F73513" w:rsidRDefault="00182465" w:rsidP="005A0A82">
            <w:pPr>
              <w:ind w:firstLine="0"/>
              <w:jc w:val="left"/>
              <w:rPr>
                <w:b/>
                <w:bCs/>
              </w:rPr>
            </w:pPr>
            <w:r w:rsidRPr="00F73513">
              <w:rPr>
                <w:b/>
                <w:bCs/>
              </w:rPr>
              <w:t>6</w:t>
            </w:r>
          </w:p>
        </w:tc>
        <w:tc>
          <w:tcPr>
            <w:tcW w:w="1705" w:type="dxa"/>
            <w:tcBorders>
              <w:top w:val="single" w:sz="4" w:space="0" w:color="auto"/>
              <w:left w:val="single" w:sz="4" w:space="0" w:color="auto"/>
              <w:bottom w:val="single" w:sz="4" w:space="0" w:color="auto"/>
            </w:tcBorders>
          </w:tcPr>
          <w:p w:rsidR="00182465" w:rsidRPr="00F73513" w:rsidRDefault="00182465" w:rsidP="005A0A82">
            <w:pPr>
              <w:ind w:firstLine="0"/>
              <w:jc w:val="left"/>
              <w:rPr>
                <w:b/>
                <w:bCs/>
              </w:rPr>
            </w:pPr>
            <w:r w:rsidRPr="00F73513">
              <w:rPr>
                <w:b/>
                <w:bCs/>
              </w:rPr>
              <w:t>7</w:t>
            </w:r>
          </w:p>
        </w:tc>
      </w:tr>
      <w:tr w:rsidR="00182465" w:rsidRPr="0081663C" w:rsidTr="005A0A82">
        <w:tc>
          <w:tcPr>
            <w:tcW w:w="1696" w:type="dxa"/>
            <w:tcBorders>
              <w:top w:val="single" w:sz="4" w:space="0" w:color="auto"/>
              <w:bottom w:val="single" w:sz="4" w:space="0" w:color="auto"/>
              <w:right w:val="single" w:sz="4" w:space="0" w:color="auto"/>
            </w:tcBorders>
          </w:tcPr>
          <w:p w:rsidR="00182465" w:rsidRPr="0081663C" w:rsidRDefault="00182465" w:rsidP="005A0A82">
            <w:pPr>
              <w:ind w:firstLine="0"/>
              <w:jc w:val="left"/>
              <w:rPr>
                <w:bCs/>
              </w:rPr>
            </w:pPr>
            <w:r w:rsidRPr="0081663C">
              <w:rPr>
                <w:bCs/>
              </w:rPr>
              <w:t>Спорт</w:t>
            </w:r>
          </w:p>
        </w:tc>
        <w:tc>
          <w:tcPr>
            <w:tcW w:w="6087" w:type="dxa"/>
            <w:tcBorders>
              <w:top w:val="single" w:sz="4" w:space="0" w:color="auto"/>
              <w:left w:val="single" w:sz="4" w:space="0" w:color="auto"/>
              <w:bottom w:val="single" w:sz="4" w:space="0" w:color="auto"/>
              <w:right w:val="single" w:sz="4" w:space="0" w:color="auto"/>
            </w:tcBorders>
          </w:tcPr>
          <w:p w:rsidR="00182465" w:rsidRPr="0081663C" w:rsidRDefault="00182465" w:rsidP="005A0A82">
            <w:pPr>
              <w:ind w:firstLine="0"/>
              <w:jc w:val="left"/>
              <w:rPr>
                <w:bCs/>
              </w:rPr>
            </w:pPr>
            <w:r w:rsidRPr="0081663C">
              <w:rPr>
                <w:bCs/>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в том числе водным (причалы и сооружения, необходимые для водных видов спорта и хранения соответствующего инвентаря)</w:t>
            </w:r>
          </w:p>
        </w:tc>
        <w:tc>
          <w:tcPr>
            <w:tcW w:w="864"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rPr>
            </w:pPr>
            <w:r w:rsidRPr="0081663C">
              <w:rPr>
                <w:bCs/>
              </w:rPr>
              <w:t>5.1</w:t>
            </w:r>
          </w:p>
        </w:tc>
        <w:tc>
          <w:tcPr>
            <w:tcW w:w="1418"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rPr>
            </w:pPr>
            <w:r w:rsidRPr="0081663C">
              <w:rPr>
                <w:bCs/>
              </w:rPr>
              <w:t>Минимальная площадь – 1000</w:t>
            </w:r>
          </w:p>
          <w:p w:rsidR="00182465" w:rsidRPr="0081663C" w:rsidRDefault="00182465" w:rsidP="005A0A82">
            <w:pPr>
              <w:ind w:firstLine="0"/>
              <w:jc w:val="left"/>
              <w:rPr>
                <w:bCs/>
              </w:rPr>
            </w:pPr>
            <w:r w:rsidRPr="0081663C">
              <w:rPr>
                <w:bCs/>
              </w:rPr>
              <w:t>Максимальная площадь – 50000</w:t>
            </w:r>
          </w:p>
        </w:tc>
        <w:tc>
          <w:tcPr>
            <w:tcW w:w="1559"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rPr>
            </w:pPr>
            <w:r w:rsidRPr="0081663C">
              <w:rPr>
                <w:bCs/>
              </w:rPr>
              <w:t>Максимальное количество этажей - 4</w:t>
            </w:r>
          </w:p>
          <w:p w:rsidR="00182465" w:rsidRPr="0081663C" w:rsidRDefault="00182465" w:rsidP="005A0A82">
            <w:pPr>
              <w:ind w:firstLine="0"/>
              <w:jc w:val="left"/>
              <w:rPr>
                <w:bCs/>
              </w:rPr>
            </w:pPr>
          </w:p>
        </w:tc>
        <w:tc>
          <w:tcPr>
            <w:tcW w:w="2122"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rPr>
            </w:pPr>
            <w:r w:rsidRPr="0081663C">
              <w:rPr>
                <w:bCs/>
              </w:rPr>
              <w:t>5 м</w:t>
            </w:r>
          </w:p>
          <w:p w:rsidR="00182465" w:rsidRPr="0081663C" w:rsidRDefault="00182465" w:rsidP="005A0A82">
            <w:pPr>
              <w:ind w:firstLine="0"/>
              <w:jc w:val="left"/>
              <w:rPr>
                <w:bCs/>
              </w:rPr>
            </w:pPr>
          </w:p>
        </w:tc>
        <w:tc>
          <w:tcPr>
            <w:tcW w:w="1705"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rPr>
            </w:pPr>
            <w:r w:rsidRPr="0081663C">
              <w:rPr>
                <w:bCs/>
              </w:rPr>
              <w:t>70</w:t>
            </w:r>
          </w:p>
        </w:tc>
      </w:tr>
      <w:tr w:rsidR="00182465" w:rsidRPr="0081663C" w:rsidTr="005A0A82">
        <w:tc>
          <w:tcPr>
            <w:tcW w:w="1696" w:type="dxa"/>
            <w:tcBorders>
              <w:top w:val="single" w:sz="4" w:space="0" w:color="auto"/>
              <w:bottom w:val="single" w:sz="4" w:space="0" w:color="auto"/>
              <w:right w:val="single" w:sz="4" w:space="0" w:color="auto"/>
            </w:tcBorders>
          </w:tcPr>
          <w:p w:rsidR="00182465" w:rsidRPr="0081663C" w:rsidRDefault="00182465" w:rsidP="005A0A82">
            <w:pPr>
              <w:ind w:firstLine="0"/>
              <w:jc w:val="left"/>
              <w:rPr>
                <w:bCs/>
              </w:rPr>
            </w:pPr>
            <w:r w:rsidRPr="0081663C">
              <w:rPr>
                <w:bCs/>
              </w:rPr>
              <w:t>Развлечения</w:t>
            </w:r>
          </w:p>
        </w:tc>
        <w:tc>
          <w:tcPr>
            <w:tcW w:w="6087" w:type="dxa"/>
            <w:tcBorders>
              <w:top w:val="single" w:sz="4" w:space="0" w:color="auto"/>
              <w:left w:val="single" w:sz="4" w:space="0" w:color="auto"/>
              <w:bottom w:val="single" w:sz="4" w:space="0" w:color="auto"/>
              <w:right w:val="single" w:sz="4" w:space="0" w:color="auto"/>
            </w:tcBorders>
          </w:tcPr>
          <w:p w:rsidR="00182465" w:rsidRPr="0081663C" w:rsidRDefault="00182465" w:rsidP="005A0A82">
            <w:pPr>
              <w:ind w:firstLine="0"/>
              <w:jc w:val="left"/>
              <w:rPr>
                <w:bCs/>
              </w:rPr>
            </w:pPr>
            <w:r w:rsidRPr="0081663C">
              <w:rPr>
                <w:bCs/>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864"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rPr>
            </w:pPr>
            <w:r w:rsidRPr="0081663C">
              <w:rPr>
                <w:bCs/>
              </w:rPr>
              <w:t>4.8</w:t>
            </w:r>
          </w:p>
        </w:tc>
        <w:tc>
          <w:tcPr>
            <w:tcW w:w="1418"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rPr>
            </w:pPr>
            <w:r w:rsidRPr="0081663C">
              <w:rPr>
                <w:bCs/>
              </w:rPr>
              <w:t>Минимальная площадь – 600</w:t>
            </w:r>
          </w:p>
          <w:p w:rsidR="00182465" w:rsidRPr="0081663C" w:rsidRDefault="00182465" w:rsidP="005A0A82">
            <w:pPr>
              <w:ind w:firstLine="0"/>
              <w:jc w:val="left"/>
              <w:rPr>
                <w:bCs/>
              </w:rPr>
            </w:pPr>
            <w:r w:rsidRPr="0081663C">
              <w:rPr>
                <w:bCs/>
              </w:rPr>
              <w:t>Максимальная площадь – 50000</w:t>
            </w:r>
          </w:p>
        </w:tc>
        <w:tc>
          <w:tcPr>
            <w:tcW w:w="1559"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rPr>
            </w:pPr>
            <w:r w:rsidRPr="0081663C">
              <w:rPr>
                <w:bCs/>
              </w:rPr>
              <w:t xml:space="preserve">Максимальная высота строений, количество этажей – по заданию на проектирование </w:t>
            </w:r>
          </w:p>
        </w:tc>
        <w:tc>
          <w:tcPr>
            <w:tcW w:w="2122"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rPr>
            </w:pPr>
            <w:r w:rsidRPr="0081663C">
              <w:rPr>
                <w:bCs/>
              </w:rPr>
              <w:t>5 м</w:t>
            </w:r>
          </w:p>
        </w:tc>
        <w:tc>
          <w:tcPr>
            <w:tcW w:w="1705"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rPr>
            </w:pPr>
            <w:r w:rsidRPr="0081663C">
              <w:rPr>
                <w:bCs/>
              </w:rPr>
              <w:t>70</w:t>
            </w:r>
          </w:p>
        </w:tc>
      </w:tr>
      <w:tr w:rsidR="00182465" w:rsidRPr="00F73513" w:rsidTr="005A0A82">
        <w:trPr>
          <w:trHeight w:val="609"/>
        </w:trPr>
        <w:tc>
          <w:tcPr>
            <w:tcW w:w="1696" w:type="dxa"/>
            <w:vMerge w:val="restart"/>
            <w:tcBorders>
              <w:top w:val="single" w:sz="4" w:space="0" w:color="auto"/>
              <w:right w:val="single" w:sz="4" w:space="0" w:color="auto"/>
            </w:tcBorders>
          </w:tcPr>
          <w:p w:rsidR="00182465" w:rsidRPr="00F73513" w:rsidRDefault="00182465" w:rsidP="005A0A82">
            <w:pPr>
              <w:ind w:firstLine="0"/>
              <w:jc w:val="left"/>
              <w:rPr>
                <w:b/>
                <w:bCs/>
              </w:rPr>
            </w:pPr>
            <w:r w:rsidRPr="00F73513">
              <w:rPr>
                <w:b/>
                <w:bCs/>
              </w:rPr>
              <w:t xml:space="preserve">Вспомогательные виды разрешенного использования </w:t>
            </w:r>
            <w:r w:rsidRPr="00F73513">
              <w:rPr>
                <w:b/>
                <w:bCs/>
              </w:rPr>
              <w:lastRenderedPageBreak/>
              <w:t>земельного участка*</w:t>
            </w:r>
          </w:p>
        </w:tc>
        <w:tc>
          <w:tcPr>
            <w:tcW w:w="6087" w:type="dxa"/>
            <w:vMerge w:val="restart"/>
            <w:tcBorders>
              <w:top w:val="single" w:sz="4" w:space="0" w:color="auto"/>
              <w:left w:val="single" w:sz="4" w:space="0" w:color="auto"/>
              <w:right w:val="single" w:sz="4" w:space="0" w:color="auto"/>
            </w:tcBorders>
          </w:tcPr>
          <w:p w:rsidR="00182465" w:rsidRPr="00F73513" w:rsidRDefault="00182465" w:rsidP="005A0A82">
            <w:pPr>
              <w:ind w:firstLine="0"/>
              <w:jc w:val="left"/>
              <w:rPr>
                <w:b/>
                <w:bCs/>
              </w:rPr>
            </w:pPr>
            <w:r w:rsidRPr="00F73513">
              <w:rPr>
                <w:b/>
                <w:bCs/>
              </w:rPr>
              <w:lastRenderedPageBreak/>
              <w:t>Описание вспомогательного вида разрешенного использования земельного участка**</w:t>
            </w:r>
          </w:p>
        </w:tc>
        <w:tc>
          <w:tcPr>
            <w:tcW w:w="864" w:type="dxa"/>
            <w:vMerge w:val="restart"/>
            <w:tcBorders>
              <w:top w:val="single" w:sz="4" w:space="0" w:color="auto"/>
              <w:left w:val="single" w:sz="4" w:space="0" w:color="auto"/>
            </w:tcBorders>
            <w:textDirection w:val="btLr"/>
          </w:tcPr>
          <w:p w:rsidR="00182465" w:rsidRPr="00F73513" w:rsidRDefault="00182465" w:rsidP="005A0A82">
            <w:pPr>
              <w:ind w:firstLine="0"/>
              <w:jc w:val="left"/>
              <w:rPr>
                <w:b/>
                <w:bCs/>
              </w:rPr>
            </w:pPr>
            <w:r w:rsidRPr="00F73513">
              <w:rPr>
                <w:b/>
                <w:bCs/>
              </w:rPr>
              <w:t>Код (числовое обозначение) вспомогательного 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182465" w:rsidRPr="00F73513" w:rsidRDefault="00182465" w:rsidP="005A0A82">
            <w:pPr>
              <w:ind w:firstLine="0"/>
              <w:jc w:val="left"/>
              <w:rPr>
                <w:b/>
                <w:bCs/>
              </w:rPr>
            </w:pPr>
            <w:r w:rsidRPr="00F73513">
              <w:rPr>
                <w:b/>
                <w:bCs/>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182465" w:rsidRPr="00F73513" w:rsidTr="005A0A82">
        <w:trPr>
          <w:trHeight w:val="987"/>
        </w:trPr>
        <w:tc>
          <w:tcPr>
            <w:tcW w:w="1696" w:type="dxa"/>
            <w:vMerge/>
            <w:tcBorders>
              <w:bottom w:val="single" w:sz="4" w:space="0" w:color="auto"/>
              <w:right w:val="single" w:sz="4" w:space="0" w:color="auto"/>
            </w:tcBorders>
          </w:tcPr>
          <w:p w:rsidR="00182465" w:rsidRPr="00F73513" w:rsidRDefault="00182465" w:rsidP="005A0A82">
            <w:pPr>
              <w:ind w:firstLine="0"/>
              <w:jc w:val="left"/>
              <w:rPr>
                <w:b/>
                <w:bCs/>
              </w:rPr>
            </w:pPr>
          </w:p>
        </w:tc>
        <w:tc>
          <w:tcPr>
            <w:tcW w:w="6087" w:type="dxa"/>
            <w:vMerge/>
            <w:tcBorders>
              <w:left w:val="single" w:sz="4" w:space="0" w:color="auto"/>
              <w:bottom w:val="single" w:sz="4" w:space="0" w:color="auto"/>
              <w:right w:val="single" w:sz="4" w:space="0" w:color="auto"/>
            </w:tcBorders>
          </w:tcPr>
          <w:p w:rsidR="00182465" w:rsidRPr="00F73513" w:rsidRDefault="00182465" w:rsidP="005A0A82">
            <w:pPr>
              <w:ind w:firstLine="0"/>
              <w:jc w:val="left"/>
              <w:rPr>
                <w:b/>
                <w:bCs/>
              </w:rPr>
            </w:pPr>
          </w:p>
        </w:tc>
        <w:tc>
          <w:tcPr>
            <w:tcW w:w="864" w:type="dxa"/>
            <w:vMerge/>
            <w:tcBorders>
              <w:left w:val="single" w:sz="4" w:space="0" w:color="auto"/>
              <w:bottom w:val="single" w:sz="4" w:space="0" w:color="auto"/>
            </w:tcBorders>
          </w:tcPr>
          <w:p w:rsidR="00182465" w:rsidRPr="00F73513" w:rsidRDefault="00182465" w:rsidP="005A0A82">
            <w:pPr>
              <w:ind w:firstLine="0"/>
              <w:jc w:val="left"/>
              <w:rPr>
                <w:b/>
                <w:bCs/>
              </w:rPr>
            </w:pPr>
          </w:p>
        </w:tc>
        <w:tc>
          <w:tcPr>
            <w:tcW w:w="1418" w:type="dxa"/>
            <w:tcBorders>
              <w:top w:val="single" w:sz="4" w:space="0" w:color="auto"/>
              <w:left w:val="single" w:sz="4" w:space="0" w:color="auto"/>
              <w:bottom w:val="single" w:sz="4" w:space="0" w:color="auto"/>
            </w:tcBorders>
          </w:tcPr>
          <w:p w:rsidR="00182465" w:rsidRPr="00F73513" w:rsidRDefault="00182465" w:rsidP="005A0A82">
            <w:pPr>
              <w:ind w:firstLine="0"/>
              <w:jc w:val="left"/>
              <w:rPr>
                <w:b/>
                <w:bCs/>
              </w:rPr>
            </w:pPr>
            <w:r w:rsidRPr="00F73513">
              <w:rPr>
                <w:b/>
                <w:bCs/>
              </w:rPr>
              <w:t>Предельные (минимал</w:t>
            </w:r>
            <w:r w:rsidRPr="00F73513">
              <w:rPr>
                <w:b/>
                <w:bCs/>
              </w:rPr>
              <w:lastRenderedPageBreak/>
              <w:t xml:space="preserve">ьные и (или) максимальные) размеры земельных участков, </w:t>
            </w:r>
            <w:r w:rsidRPr="00F73513">
              <w:rPr>
                <w:b/>
                <w:bCs/>
              </w:rPr>
              <w:tab/>
              <w:t>кв.м</w:t>
            </w:r>
          </w:p>
        </w:tc>
        <w:tc>
          <w:tcPr>
            <w:tcW w:w="1559" w:type="dxa"/>
            <w:tcBorders>
              <w:top w:val="single" w:sz="4" w:space="0" w:color="auto"/>
              <w:left w:val="single" w:sz="4" w:space="0" w:color="auto"/>
              <w:bottom w:val="single" w:sz="4" w:space="0" w:color="auto"/>
            </w:tcBorders>
          </w:tcPr>
          <w:p w:rsidR="00182465" w:rsidRPr="00F73513" w:rsidRDefault="00182465" w:rsidP="005A0A82">
            <w:pPr>
              <w:ind w:firstLine="0"/>
              <w:jc w:val="left"/>
              <w:rPr>
                <w:b/>
                <w:bCs/>
              </w:rPr>
            </w:pPr>
            <w:r w:rsidRPr="00F73513">
              <w:rPr>
                <w:b/>
                <w:bCs/>
              </w:rPr>
              <w:lastRenderedPageBreak/>
              <w:t xml:space="preserve">Предельное количество этажей или </w:t>
            </w:r>
            <w:r w:rsidRPr="00F73513">
              <w:rPr>
                <w:b/>
                <w:bCs/>
              </w:rPr>
              <w:lastRenderedPageBreak/>
              <w:t>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182465" w:rsidRPr="00F73513" w:rsidRDefault="00182465" w:rsidP="005A0A82">
            <w:pPr>
              <w:ind w:firstLine="0"/>
              <w:jc w:val="left"/>
              <w:rPr>
                <w:b/>
                <w:bCs/>
              </w:rPr>
            </w:pPr>
            <w:r w:rsidRPr="00F73513">
              <w:rPr>
                <w:b/>
                <w:bCs/>
              </w:rPr>
              <w:lastRenderedPageBreak/>
              <w:t xml:space="preserve">Минимальные отступы от границ </w:t>
            </w:r>
            <w:r w:rsidRPr="00F73513">
              <w:rPr>
                <w:b/>
                <w:bCs/>
              </w:rPr>
              <w:lastRenderedPageBreak/>
              <w:t>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182465" w:rsidRPr="00F73513" w:rsidRDefault="00182465" w:rsidP="005A0A82">
            <w:pPr>
              <w:ind w:firstLine="0"/>
              <w:jc w:val="left"/>
              <w:rPr>
                <w:b/>
                <w:bCs/>
              </w:rPr>
            </w:pPr>
            <w:r w:rsidRPr="00F73513">
              <w:rPr>
                <w:b/>
                <w:bCs/>
              </w:rPr>
              <w:lastRenderedPageBreak/>
              <w:t xml:space="preserve">Максимальный процент застройки в </w:t>
            </w:r>
            <w:r w:rsidRPr="00F73513">
              <w:rPr>
                <w:b/>
                <w:bCs/>
              </w:rPr>
              <w:lastRenderedPageBreak/>
              <w:t>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182465" w:rsidRPr="00F73513" w:rsidTr="005A0A82">
        <w:tc>
          <w:tcPr>
            <w:tcW w:w="1696" w:type="dxa"/>
            <w:tcBorders>
              <w:top w:val="single" w:sz="4" w:space="0" w:color="auto"/>
              <w:bottom w:val="single" w:sz="4" w:space="0" w:color="auto"/>
              <w:right w:val="single" w:sz="4" w:space="0" w:color="auto"/>
            </w:tcBorders>
          </w:tcPr>
          <w:p w:rsidR="00182465" w:rsidRPr="00F73513" w:rsidRDefault="00182465" w:rsidP="005A0A82">
            <w:pPr>
              <w:ind w:firstLine="0"/>
              <w:jc w:val="left"/>
              <w:rPr>
                <w:b/>
                <w:bCs/>
              </w:rPr>
            </w:pPr>
            <w:r w:rsidRPr="00F73513">
              <w:rPr>
                <w:b/>
                <w:bCs/>
              </w:rPr>
              <w:lastRenderedPageBreak/>
              <w:t>1</w:t>
            </w:r>
          </w:p>
        </w:tc>
        <w:tc>
          <w:tcPr>
            <w:tcW w:w="6087" w:type="dxa"/>
            <w:tcBorders>
              <w:top w:val="single" w:sz="4" w:space="0" w:color="auto"/>
              <w:left w:val="single" w:sz="4" w:space="0" w:color="auto"/>
              <w:bottom w:val="single" w:sz="4" w:space="0" w:color="auto"/>
              <w:right w:val="single" w:sz="4" w:space="0" w:color="auto"/>
            </w:tcBorders>
          </w:tcPr>
          <w:p w:rsidR="00182465" w:rsidRPr="00F73513" w:rsidRDefault="00182465" w:rsidP="005A0A82">
            <w:pPr>
              <w:ind w:firstLine="0"/>
              <w:jc w:val="left"/>
              <w:rPr>
                <w:b/>
                <w:bCs/>
              </w:rPr>
            </w:pPr>
            <w:r w:rsidRPr="00F73513">
              <w:rPr>
                <w:b/>
                <w:bCs/>
              </w:rPr>
              <w:t>2</w:t>
            </w:r>
          </w:p>
        </w:tc>
        <w:tc>
          <w:tcPr>
            <w:tcW w:w="864" w:type="dxa"/>
            <w:tcBorders>
              <w:top w:val="single" w:sz="4" w:space="0" w:color="auto"/>
              <w:left w:val="single" w:sz="4" w:space="0" w:color="auto"/>
              <w:bottom w:val="single" w:sz="4" w:space="0" w:color="auto"/>
            </w:tcBorders>
          </w:tcPr>
          <w:p w:rsidR="00182465" w:rsidRPr="00F73513" w:rsidRDefault="00182465" w:rsidP="005A0A82">
            <w:pPr>
              <w:ind w:firstLine="0"/>
              <w:jc w:val="left"/>
              <w:rPr>
                <w:b/>
                <w:bCs/>
              </w:rPr>
            </w:pPr>
            <w:r w:rsidRPr="00F73513">
              <w:rPr>
                <w:b/>
                <w:bCs/>
              </w:rPr>
              <w:t>3</w:t>
            </w:r>
          </w:p>
        </w:tc>
        <w:tc>
          <w:tcPr>
            <w:tcW w:w="1418" w:type="dxa"/>
            <w:tcBorders>
              <w:top w:val="single" w:sz="4" w:space="0" w:color="auto"/>
              <w:left w:val="single" w:sz="4" w:space="0" w:color="auto"/>
              <w:bottom w:val="single" w:sz="4" w:space="0" w:color="auto"/>
            </w:tcBorders>
          </w:tcPr>
          <w:p w:rsidR="00182465" w:rsidRPr="00F73513" w:rsidRDefault="00182465" w:rsidP="005A0A82">
            <w:pPr>
              <w:ind w:firstLine="0"/>
              <w:jc w:val="left"/>
              <w:rPr>
                <w:b/>
                <w:bCs/>
              </w:rPr>
            </w:pPr>
            <w:r w:rsidRPr="00F73513">
              <w:rPr>
                <w:b/>
                <w:bCs/>
              </w:rPr>
              <w:t>4</w:t>
            </w:r>
          </w:p>
        </w:tc>
        <w:tc>
          <w:tcPr>
            <w:tcW w:w="1559" w:type="dxa"/>
            <w:tcBorders>
              <w:top w:val="single" w:sz="4" w:space="0" w:color="auto"/>
              <w:left w:val="single" w:sz="4" w:space="0" w:color="auto"/>
              <w:bottom w:val="single" w:sz="4" w:space="0" w:color="auto"/>
            </w:tcBorders>
          </w:tcPr>
          <w:p w:rsidR="00182465" w:rsidRPr="00F73513" w:rsidRDefault="00182465" w:rsidP="005A0A82">
            <w:pPr>
              <w:ind w:firstLine="0"/>
              <w:jc w:val="left"/>
              <w:rPr>
                <w:b/>
                <w:bCs/>
              </w:rPr>
            </w:pPr>
            <w:r w:rsidRPr="00F73513">
              <w:rPr>
                <w:b/>
                <w:bCs/>
              </w:rPr>
              <w:t>5</w:t>
            </w:r>
          </w:p>
        </w:tc>
        <w:tc>
          <w:tcPr>
            <w:tcW w:w="2122" w:type="dxa"/>
            <w:tcBorders>
              <w:top w:val="single" w:sz="4" w:space="0" w:color="auto"/>
              <w:left w:val="single" w:sz="4" w:space="0" w:color="auto"/>
              <w:bottom w:val="single" w:sz="4" w:space="0" w:color="auto"/>
            </w:tcBorders>
          </w:tcPr>
          <w:p w:rsidR="00182465" w:rsidRPr="00F73513" w:rsidRDefault="00182465" w:rsidP="005A0A82">
            <w:pPr>
              <w:ind w:firstLine="0"/>
              <w:jc w:val="left"/>
              <w:rPr>
                <w:b/>
                <w:bCs/>
              </w:rPr>
            </w:pPr>
            <w:r w:rsidRPr="00F73513">
              <w:rPr>
                <w:b/>
                <w:bCs/>
              </w:rPr>
              <w:t>6</w:t>
            </w:r>
          </w:p>
        </w:tc>
        <w:tc>
          <w:tcPr>
            <w:tcW w:w="1705" w:type="dxa"/>
            <w:tcBorders>
              <w:top w:val="single" w:sz="4" w:space="0" w:color="auto"/>
              <w:left w:val="single" w:sz="4" w:space="0" w:color="auto"/>
              <w:bottom w:val="single" w:sz="4" w:space="0" w:color="auto"/>
            </w:tcBorders>
          </w:tcPr>
          <w:p w:rsidR="00182465" w:rsidRPr="00F73513" w:rsidRDefault="00182465" w:rsidP="005A0A82">
            <w:pPr>
              <w:ind w:firstLine="0"/>
              <w:jc w:val="left"/>
              <w:rPr>
                <w:b/>
                <w:bCs/>
              </w:rPr>
            </w:pPr>
            <w:r w:rsidRPr="00F73513">
              <w:rPr>
                <w:b/>
                <w:bCs/>
              </w:rPr>
              <w:t>7</w:t>
            </w:r>
          </w:p>
        </w:tc>
      </w:tr>
      <w:tr w:rsidR="00182465" w:rsidRPr="00F73513" w:rsidTr="005A0A82">
        <w:tc>
          <w:tcPr>
            <w:tcW w:w="1696" w:type="dxa"/>
            <w:tcBorders>
              <w:top w:val="single" w:sz="4" w:space="0" w:color="auto"/>
              <w:left w:val="single" w:sz="4" w:space="0" w:color="auto"/>
              <w:right w:val="single" w:sz="4" w:space="0" w:color="auto"/>
            </w:tcBorders>
          </w:tcPr>
          <w:p w:rsidR="00182465" w:rsidRPr="003A65A6" w:rsidRDefault="00182465" w:rsidP="005A0A82">
            <w:pPr>
              <w:ind w:firstLine="0"/>
              <w:jc w:val="left"/>
              <w:rPr>
                <w:bCs/>
              </w:rPr>
            </w:pPr>
            <w:r w:rsidRPr="003A65A6">
              <w:rPr>
                <w:bCs/>
              </w:rPr>
              <w:t>Коммунальное обслуживание</w:t>
            </w:r>
          </w:p>
        </w:tc>
        <w:tc>
          <w:tcPr>
            <w:tcW w:w="6087" w:type="dxa"/>
            <w:tcBorders>
              <w:top w:val="single" w:sz="4" w:space="0" w:color="auto"/>
              <w:left w:val="single" w:sz="4" w:space="0" w:color="auto"/>
              <w:right w:val="single" w:sz="4" w:space="0" w:color="auto"/>
            </w:tcBorders>
          </w:tcPr>
          <w:p w:rsidR="00182465" w:rsidRPr="003A65A6" w:rsidRDefault="00182465" w:rsidP="005A0A82">
            <w:pPr>
              <w:ind w:firstLine="0"/>
              <w:jc w:val="left"/>
              <w:rPr>
                <w:bCs/>
              </w:rPr>
            </w:pPr>
            <w:r w:rsidRPr="003A65A6">
              <w:rPr>
                <w:bC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198" w:tooltip="3.1.1" w:history="1">
              <w:r w:rsidRPr="003A65A6">
                <w:rPr>
                  <w:rStyle w:val="af7"/>
                  <w:bCs/>
                  <w:color w:val="auto"/>
                </w:rPr>
                <w:t>кодами 3.1.1</w:t>
              </w:r>
            </w:hyperlink>
            <w:r w:rsidRPr="003A65A6">
              <w:rPr>
                <w:bCs/>
              </w:rPr>
              <w:t xml:space="preserve"> - </w:t>
            </w:r>
            <w:hyperlink w:anchor="Par202" w:tooltip="3.1.2" w:history="1">
              <w:r w:rsidRPr="003A65A6">
                <w:rPr>
                  <w:rStyle w:val="af7"/>
                  <w:bCs/>
                  <w:color w:val="auto"/>
                </w:rPr>
                <w:t>3.1.2</w:t>
              </w:r>
            </w:hyperlink>
          </w:p>
        </w:tc>
        <w:tc>
          <w:tcPr>
            <w:tcW w:w="864" w:type="dxa"/>
            <w:tcBorders>
              <w:top w:val="single" w:sz="4" w:space="0" w:color="auto"/>
              <w:left w:val="single" w:sz="4" w:space="0" w:color="auto"/>
              <w:right w:val="single" w:sz="4" w:space="0" w:color="auto"/>
            </w:tcBorders>
          </w:tcPr>
          <w:p w:rsidR="00182465" w:rsidRPr="003A65A6" w:rsidRDefault="00182465" w:rsidP="005A0A82">
            <w:pPr>
              <w:ind w:firstLine="0"/>
              <w:jc w:val="left"/>
              <w:rPr>
                <w:bCs/>
              </w:rPr>
            </w:pPr>
            <w:r w:rsidRPr="003A65A6">
              <w:rPr>
                <w:bCs/>
              </w:rPr>
              <w:t>3.1</w:t>
            </w:r>
          </w:p>
        </w:tc>
        <w:tc>
          <w:tcPr>
            <w:tcW w:w="1418" w:type="dxa"/>
            <w:tcBorders>
              <w:top w:val="single" w:sz="4" w:space="0" w:color="auto"/>
              <w:left w:val="single" w:sz="4" w:space="0" w:color="auto"/>
              <w:bottom w:val="single" w:sz="4" w:space="0" w:color="auto"/>
            </w:tcBorders>
          </w:tcPr>
          <w:p w:rsidR="00182465" w:rsidRPr="001A6EA1" w:rsidRDefault="00182465" w:rsidP="005A0A82">
            <w:pPr>
              <w:ind w:firstLine="0"/>
              <w:jc w:val="left"/>
              <w:rPr>
                <w:bCs/>
              </w:rPr>
            </w:pPr>
            <w:r w:rsidRPr="001A6EA1">
              <w:rPr>
                <w:bCs/>
              </w:rPr>
              <w:t>Минимальная площадь – 600</w:t>
            </w:r>
          </w:p>
          <w:p w:rsidR="00182465" w:rsidRPr="001A6EA1" w:rsidRDefault="00182465" w:rsidP="005A0A82">
            <w:pPr>
              <w:ind w:firstLine="0"/>
              <w:jc w:val="left"/>
              <w:rPr>
                <w:bCs/>
              </w:rPr>
            </w:pPr>
            <w:r w:rsidRPr="001A6EA1">
              <w:rPr>
                <w:bCs/>
              </w:rPr>
              <w:t>Максимальная площадь – 5000</w:t>
            </w:r>
          </w:p>
        </w:tc>
        <w:tc>
          <w:tcPr>
            <w:tcW w:w="1559" w:type="dxa"/>
            <w:tcBorders>
              <w:top w:val="single" w:sz="4" w:space="0" w:color="auto"/>
              <w:left w:val="single" w:sz="4" w:space="0" w:color="auto"/>
              <w:bottom w:val="single" w:sz="4" w:space="0" w:color="auto"/>
            </w:tcBorders>
          </w:tcPr>
          <w:p w:rsidR="00182465" w:rsidRPr="001A6EA1" w:rsidRDefault="00182465" w:rsidP="005A0A82">
            <w:pPr>
              <w:ind w:firstLine="0"/>
              <w:jc w:val="left"/>
              <w:rPr>
                <w:bCs/>
              </w:rPr>
            </w:pPr>
            <w:r w:rsidRPr="001A6EA1">
              <w:rPr>
                <w:bCs/>
              </w:rPr>
              <w:t>Не подлежит установлению</w:t>
            </w:r>
          </w:p>
        </w:tc>
        <w:tc>
          <w:tcPr>
            <w:tcW w:w="2122" w:type="dxa"/>
            <w:tcBorders>
              <w:top w:val="single" w:sz="4" w:space="0" w:color="auto"/>
              <w:left w:val="single" w:sz="4" w:space="0" w:color="auto"/>
              <w:bottom w:val="single" w:sz="4" w:space="0" w:color="auto"/>
            </w:tcBorders>
          </w:tcPr>
          <w:p w:rsidR="00182465" w:rsidRPr="001A6EA1" w:rsidRDefault="00182465" w:rsidP="005A0A82">
            <w:pPr>
              <w:ind w:firstLine="0"/>
              <w:jc w:val="left"/>
              <w:rPr>
                <w:bCs/>
              </w:rPr>
            </w:pPr>
            <w:r w:rsidRPr="001A6EA1">
              <w:rPr>
                <w:bCs/>
              </w:rPr>
              <w:t>3м</w:t>
            </w:r>
          </w:p>
        </w:tc>
        <w:tc>
          <w:tcPr>
            <w:tcW w:w="1705" w:type="dxa"/>
            <w:tcBorders>
              <w:top w:val="single" w:sz="4" w:space="0" w:color="auto"/>
              <w:left w:val="single" w:sz="4" w:space="0" w:color="auto"/>
              <w:bottom w:val="single" w:sz="4" w:space="0" w:color="auto"/>
            </w:tcBorders>
          </w:tcPr>
          <w:p w:rsidR="00182465" w:rsidRPr="001A6EA1" w:rsidRDefault="00182465" w:rsidP="005A0A82">
            <w:pPr>
              <w:ind w:firstLine="0"/>
              <w:jc w:val="left"/>
              <w:rPr>
                <w:bCs/>
              </w:rPr>
            </w:pPr>
            <w:r w:rsidRPr="001A6EA1">
              <w:rPr>
                <w:bCs/>
              </w:rPr>
              <w:t>60</w:t>
            </w:r>
          </w:p>
        </w:tc>
      </w:tr>
    </w:tbl>
    <w:p w:rsidR="00182465" w:rsidRPr="00F73513" w:rsidRDefault="00182465" w:rsidP="00182465">
      <w:pPr>
        <w:ind w:left="709" w:firstLine="0"/>
      </w:pPr>
      <w:r w:rsidRPr="00F73513">
        <w:t>* в скобках указаны равнозначные наименования видов разрешенного использования;</w:t>
      </w:r>
    </w:p>
    <w:p w:rsidR="00182465" w:rsidRPr="00F73513" w:rsidRDefault="00182465" w:rsidP="00182465">
      <w:pPr>
        <w:ind w:left="709" w:firstLine="0"/>
      </w:pPr>
      <w:r w:rsidRPr="00F73513">
        <w:t>** 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182465" w:rsidRPr="00F73513" w:rsidRDefault="00182465" w:rsidP="00182465">
      <w:pPr>
        <w:ind w:left="709" w:firstLine="0"/>
      </w:pPr>
      <w:r w:rsidRPr="00F73513">
        <w:t>*** текстовое наименование ВРИ и его код (числовое обозначение) являются равнозначными.</w:t>
      </w:r>
    </w:p>
    <w:p w:rsidR="00182465" w:rsidRPr="00F73513" w:rsidRDefault="00182465" w:rsidP="00182465">
      <w:pPr>
        <w:ind w:left="709" w:firstLine="0"/>
      </w:pPr>
    </w:p>
    <w:p w:rsidR="00182465" w:rsidRPr="00F73513" w:rsidRDefault="00182465" w:rsidP="00182465">
      <w:pPr>
        <w:ind w:left="709" w:firstLine="0"/>
      </w:pPr>
      <w:r w:rsidRPr="00F73513">
        <w:t>Примечание:</w:t>
      </w:r>
    </w:p>
    <w:p w:rsidR="00182465" w:rsidRPr="00F73513" w:rsidRDefault="00182465" w:rsidP="00182465">
      <w:pPr>
        <w:ind w:left="709" w:firstLine="0"/>
      </w:pPr>
      <w:r w:rsidRPr="00F73513">
        <w:lastRenderedPageBreak/>
        <w:t>В границах данной зоны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182465" w:rsidRPr="00F73513" w:rsidRDefault="00182465" w:rsidP="00182465">
      <w:pPr>
        <w:ind w:left="709" w:firstLine="0"/>
      </w:pPr>
      <w:r w:rsidRPr="00F73513">
        <w:t>Вспомогательные виды разрешенного использования земельного участка не предусмотрены.</w:t>
      </w:r>
    </w:p>
    <w:p w:rsidR="00182465" w:rsidRPr="001B009A" w:rsidRDefault="00C45107" w:rsidP="00182465">
      <w:pPr>
        <w:pStyle w:val="afa"/>
      </w:pPr>
      <w:r>
        <w:t>Р-3</w:t>
      </w:r>
      <w:r w:rsidR="00182465" w:rsidRPr="001B009A">
        <w:t xml:space="preserve"> </w:t>
      </w:r>
      <w:r w:rsidRPr="00C45107">
        <w:t>Зона объектов отдыха и туризма</w:t>
      </w:r>
    </w:p>
    <w:p w:rsidR="00182465" w:rsidRPr="001B009A" w:rsidRDefault="00182465" w:rsidP="00182465">
      <w:pPr>
        <w:jc w:val="left"/>
        <w:rPr>
          <w:b/>
          <w:bCs/>
          <w:color w:val="8496B0"/>
          <w:u w:val="single"/>
        </w:rPr>
      </w:pPr>
    </w:p>
    <w:tbl>
      <w:tblPr>
        <w:tblW w:w="1545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96"/>
        <w:gridCol w:w="6087"/>
        <w:gridCol w:w="864"/>
        <w:gridCol w:w="1418"/>
        <w:gridCol w:w="1559"/>
        <w:gridCol w:w="2122"/>
        <w:gridCol w:w="1705"/>
      </w:tblGrid>
      <w:tr w:rsidR="00182465" w:rsidRPr="00F73513" w:rsidTr="005A0A82">
        <w:trPr>
          <w:trHeight w:val="589"/>
        </w:trPr>
        <w:tc>
          <w:tcPr>
            <w:tcW w:w="1696" w:type="dxa"/>
            <w:vMerge w:val="restart"/>
            <w:tcBorders>
              <w:top w:val="single" w:sz="4" w:space="0" w:color="auto"/>
              <w:right w:val="single" w:sz="4" w:space="0" w:color="auto"/>
            </w:tcBorders>
          </w:tcPr>
          <w:p w:rsidR="00182465" w:rsidRPr="00F73513" w:rsidRDefault="00182465" w:rsidP="005A0A82">
            <w:pPr>
              <w:ind w:firstLine="0"/>
              <w:jc w:val="left"/>
              <w:rPr>
                <w:b/>
                <w:bCs/>
              </w:rPr>
            </w:pPr>
            <w:r w:rsidRPr="00F73513">
              <w:rPr>
                <w:b/>
                <w:bCs/>
              </w:rPr>
              <w:t>Основные виды разрешенного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182465" w:rsidRPr="00F73513" w:rsidRDefault="00182465" w:rsidP="005A0A82">
            <w:pPr>
              <w:ind w:firstLine="0"/>
              <w:jc w:val="left"/>
              <w:rPr>
                <w:b/>
                <w:bCs/>
              </w:rPr>
            </w:pPr>
            <w:r w:rsidRPr="00F73513">
              <w:rPr>
                <w:b/>
                <w:bCs/>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extDirection w:val="btLr"/>
          </w:tcPr>
          <w:p w:rsidR="00182465" w:rsidRPr="00F73513" w:rsidRDefault="00182465" w:rsidP="005A0A82">
            <w:pPr>
              <w:ind w:firstLine="0"/>
              <w:jc w:val="left"/>
              <w:rPr>
                <w:b/>
                <w:bCs/>
              </w:rPr>
            </w:pPr>
            <w:r w:rsidRPr="00F73513">
              <w:rPr>
                <w:b/>
                <w:bCs/>
              </w:rPr>
              <w:t>Код (числовое обозначение) 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182465" w:rsidRPr="00F73513" w:rsidRDefault="00182465" w:rsidP="005A0A82">
            <w:pPr>
              <w:ind w:firstLine="0"/>
              <w:jc w:val="left"/>
              <w:rPr>
                <w:b/>
                <w:bCs/>
              </w:rPr>
            </w:pPr>
            <w:r w:rsidRPr="00F73513">
              <w:rPr>
                <w:b/>
                <w:bCs/>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182465" w:rsidRPr="00F73513" w:rsidTr="005A0A82">
        <w:trPr>
          <w:trHeight w:val="825"/>
        </w:trPr>
        <w:tc>
          <w:tcPr>
            <w:tcW w:w="1696" w:type="dxa"/>
            <w:vMerge/>
            <w:tcBorders>
              <w:bottom w:val="single" w:sz="4" w:space="0" w:color="auto"/>
              <w:right w:val="single" w:sz="4" w:space="0" w:color="auto"/>
            </w:tcBorders>
          </w:tcPr>
          <w:p w:rsidR="00182465" w:rsidRPr="00F73513" w:rsidRDefault="00182465" w:rsidP="005A0A82">
            <w:pPr>
              <w:ind w:firstLine="0"/>
              <w:jc w:val="left"/>
              <w:rPr>
                <w:b/>
                <w:bCs/>
              </w:rPr>
            </w:pPr>
          </w:p>
        </w:tc>
        <w:tc>
          <w:tcPr>
            <w:tcW w:w="6087" w:type="dxa"/>
            <w:vMerge/>
            <w:tcBorders>
              <w:left w:val="single" w:sz="4" w:space="0" w:color="auto"/>
              <w:bottom w:val="single" w:sz="4" w:space="0" w:color="auto"/>
              <w:right w:val="single" w:sz="4" w:space="0" w:color="auto"/>
            </w:tcBorders>
          </w:tcPr>
          <w:p w:rsidR="00182465" w:rsidRPr="00F73513" w:rsidRDefault="00182465" w:rsidP="005A0A82">
            <w:pPr>
              <w:ind w:firstLine="0"/>
              <w:jc w:val="left"/>
              <w:rPr>
                <w:b/>
                <w:bCs/>
              </w:rPr>
            </w:pPr>
          </w:p>
        </w:tc>
        <w:tc>
          <w:tcPr>
            <w:tcW w:w="864" w:type="dxa"/>
            <w:vMerge/>
            <w:tcBorders>
              <w:left w:val="single" w:sz="4" w:space="0" w:color="auto"/>
              <w:bottom w:val="single" w:sz="4" w:space="0" w:color="auto"/>
            </w:tcBorders>
          </w:tcPr>
          <w:p w:rsidR="00182465" w:rsidRPr="00F73513" w:rsidRDefault="00182465" w:rsidP="005A0A82">
            <w:pPr>
              <w:ind w:firstLine="0"/>
              <w:jc w:val="left"/>
              <w:rPr>
                <w:b/>
                <w:bCs/>
              </w:rPr>
            </w:pPr>
          </w:p>
        </w:tc>
        <w:tc>
          <w:tcPr>
            <w:tcW w:w="1418" w:type="dxa"/>
            <w:tcBorders>
              <w:top w:val="single" w:sz="4" w:space="0" w:color="auto"/>
              <w:left w:val="single" w:sz="4" w:space="0" w:color="auto"/>
              <w:bottom w:val="single" w:sz="4" w:space="0" w:color="auto"/>
            </w:tcBorders>
          </w:tcPr>
          <w:p w:rsidR="00182465" w:rsidRPr="00F73513" w:rsidRDefault="00182465" w:rsidP="005A0A82">
            <w:pPr>
              <w:ind w:firstLine="0"/>
              <w:jc w:val="left"/>
              <w:rPr>
                <w:b/>
                <w:bCs/>
              </w:rPr>
            </w:pPr>
            <w:r w:rsidRPr="00F73513">
              <w:rPr>
                <w:b/>
                <w:bCs/>
              </w:rPr>
              <w:t xml:space="preserve">Предельные (минимальные и (или) максимальные) размеры земельных участков, </w:t>
            </w:r>
            <w:r w:rsidRPr="00F73513">
              <w:rPr>
                <w:b/>
                <w:bCs/>
              </w:rPr>
              <w:tab/>
              <w:t>кв.м</w:t>
            </w:r>
          </w:p>
        </w:tc>
        <w:tc>
          <w:tcPr>
            <w:tcW w:w="1559" w:type="dxa"/>
            <w:tcBorders>
              <w:top w:val="single" w:sz="4" w:space="0" w:color="auto"/>
              <w:left w:val="single" w:sz="4" w:space="0" w:color="auto"/>
              <w:bottom w:val="single" w:sz="4" w:space="0" w:color="auto"/>
            </w:tcBorders>
          </w:tcPr>
          <w:p w:rsidR="00182465" w:rsidRPr="00F73513" w:rsidRDefault="00182465" w:rsidP="005A0A82">
            <w:pPr>
              <w:ind w:firstLine="0"/>
              <w:jc w:val="left"/>
              <w:rPr>
                <w:b/>
                <w:bCs/>
              </w:rPr>
            </w:pPr>
            <w:r w:rsidRPr="00F73513">
              <w:rPr>
                <w:b/>
                <w:bCs/>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182465" w:rsidRPr="00F73513" w:rsidRDefault="00182465" w:rsidP="005A0A82">
            <w:pPr>
              <w:ind w:firstLine="0"/>
              <w:jc w:val="left"/>
              <w:rPr>
                <w:b/>
                <w:bCs/>
              </w:rPr>
            </w:pPr>
            <w:r w:rsidRPr="00F73513">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182465" w:rsidRPr="00F73513" w:rsidRDefault="00182465" w:rsidP="005A0A82">
            <w:pPr>
              <w:ind w:firstLine="0"/>
              <w:jc w:val="left"/>
              <w:rPr>
                <w:b/>
                <w:bCs/>
              </w:rPr>
            </w:pPr>
            <w:r w:rsidRPr="00F73513">
              <w:rPr>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182465" w:rsidRPr="00F73513" w:rsidTr="005A0A82">
        <w:trPr>
          <w:tblHeader/>
        </w:trPr>
        <w:tc>
          <w:tcPr>
            <w:tcW w:w="1696" w:type="dxa"/>
            <w:tcBorders>
              <w:top w:val="single" w:sz="4" w:space="0" w:color="auto"/>
              <w:bottom w:val="single" w:sz="4" w:space="0" w:color="auto"/>
              <w:right w:val="single" w:sz="4" w:space="0" w:color="auto"/>
            </w:tcBorders>
          </w:tcPr>
          <w:p w:rsidR="00182465" w:rsidRPr="00F73513" w:rsidRDefault="00182465" w:rsidP="005A0A82">
            <w:pPr>
              <w:ind w:firstLine="0"/>
              <w:jc w:val="left"/>
              <w:rPr>
                <w:b/>
                <w:bCs/>
              </w:rPr>
            </w:pPr>
            <w:r w:rsidRPr="00F73513">
              <w:rPr>
                <w:b/>
                <w:bCs/>
              </w:rPr>
              <w:t>1</w:t>
            </w:r>
          </w:p>
        </w:tc>
        <w:tc>
          <w:tcPr>
            <w:tcW w:w="6087" w:type="dxa"/>
            <w:tcBorders>
              <w:top w:val="single" w:sz="4" w:space="0" w:color="auto"/>
              <w:left w:val="single" w:sz="4" w:space="0" w:color="auto"/>
              <w:bottom w:val="single" w:sz="4" w:space="0" w:color="auto"/>
              <w:right w:val="single" w:sz="4" w:space="0" w:color="auto"/>
            </w:tcBorders>
          </w:tcPr>
          <w:p w:rsidR="00182465" w:rsidRPr="00F73513" w:rsidRDefault="00182465" w:rsidP="005A0A82">
            <w:pPr>
              <w:ind w:firstLine="0"/>
              <w:jc w:val="left"/>
              <w:rPr>
                <w:b/>
                <w:bCs/>
              </w:rPr>
            </w:pPr>
            <w:r w:rsidRPr="00F73513">
              <w:rPr>
                <w:b/>
                <w:bCs/>
              </w:rPr>
              <w:t>2</w:t>
            </w:r>
          </w:p>
        </w:tc>
        <w:tc>
          <w:tcPr>
            <w:tcW w:w="864" w:type="dxa"/>
            <w:tcBorders>
              <w:top w:val="single" w:sz="4" w:space="0" w:color="auto"/>
              <w:left w:val="single" w:sz="4" w:space="0" w:color="auto"/>
              <w:bottom w:val="single" w:sz="4" w:space="0" w:color="auto"/>
            </w:tcBorders>
          </w:tcPr>
          <w:p w:rsidR="00182465" w:rsidRPr="00F73513" w:rsidRDefault="00182465" w:rsidP="005A0A82">
            <w:pPr>
              <w:ind w:firstLine="0"/>
              <w:jc w:val="left"/>
              <w:rPr>
                <w:b/>
                <w:bCs/>
              </w:rPr>
            </w:pPr>
            <w:r w:rsidRPr="00F73513">
              <w:rPr>
                <w:b/>
                <w:bCs/>
              </w:rPr>
              <w:t>3</w:t>
            </w:r>
          </w:p>
        </w:tc>
        <w:tc>
          <w:tcPr>
            <w:tcW w:w="1418" w:type="dxa"/>
            <w:tcBorders>
              <w:top w:val="single" w:sz="4" w:space="0" w:color="auto"/>
              <w:left w:val="single" w:sz="4" w:space="0" w:color="auto"/>
              <w:bottom w:val="single" w:sz="4" w:space="0" w:color="auto"/>
            </w:tcBorders>
          </w:tcPr>
          <w:p w:rsidR="00182465" w:rsidRPr="00F73513" w:rsidRDefault="00182465" w:rsidP="005A0A82">
            <w:pPr>
              <w:ind w:firstLine="0"/>
              <w:jc w:val="left"/>
              <w:rPr>
                <w:b/>
                <w:bCs/>
              </w:rPr>
            </w:pPr>
            <w:r w:rsidRPr="00F73513">
              <w:rPr>
                <w:b/>
                <w:bCs/>
              </w:rPr>
              <w:t>4</w:t>
            </w:r>
          </w:p>
        </w:tc>
        <w:tc>
          <w:tcPr>
            <w:tcW w:w="1559" w:type="dxa"/>
            <w:tcBorders>
              <w:top w:val="single" w:sz="4" w:space="0" w:color="auto"/>
              <w:left w:val="single" w:sz="4" w:space="0" w:color="auto"/>
              <w:bottom w:val="single" w:sz="4" w:space="0" w:color="auto"/>
            </w:tcBorders>
          </w:tcPr>
          <w:p w:rsidR="00182465" w:rsidRPr="00F73513" w:rsidRDefault="00182465" w:rsidP="005A0A82">
            <w:pPr>
              <w:ind w:firstLine="0"/>
              <w:jc w:val="left"/>
              <w:rPr>
                <w:b/>
                <w:bCs/>
              </w:rPr>
            </w:pPr>
            <w:r w:rsidRPr="00F73513">
              <w:rPr>
                <w:b/>
                <w:bCs/>
              </w:rPr>
              <w:t>5</w:t>
            </w:r>
          </w:p>
        </w:tc>
        <w:tc>
          <w:tcPr>
            <w:tcW w:w="2122" w:type="dxa"/>
            <w:tcBorders>
              <w:top w:val="single" w:sz="4" w:space="0" w:color="auto"/>
              <w:left w:val="single" w:sz="4" w:space="0" w:color="auto"/>
              <w:bottom w:val="single" w:sz="4" w:space="0" w:color="auto"/>
            </w:tcBorders>
          </w:tcPr>
          <w:p w:rsidR="00182465" w:rsidRPr="00F73513" w:rsidRDefault="00182465" w:rsidP="005A0A82">
            <w:pPr>
              <w:ind w:firstLine="0"/>
              <w:jc w:val="left"/>
              <w:rPr>
                <w:b/>
                <w:bCs/>
              </w:rPr>
            </w:pPr>
            <w:r w:rsidRPr="00F73513">
              <w:rPr>
                <w:b/>
                <w:bCs/>
              </w:rPr>
              <w:t>6</w:t>
            </w:r>
          </w:p>
        </w:tc>
        <w:tc>
          <w:tcPr>
            <w:tcW w:w="1705" w:type="dxa"/>
            <w:tcBorders>
              <w:top w:val="single" w:sz="4" w:space="0" w:color="auto"/>
              <w:left w:val="single" w:sz="4" w:space="0" w:color="auto"/>
              <w:bottom w:val="single" w:sz="4" w:space="0" w:color="auto"/>
            </w:tcBorders>
          </w:tcPr>
          <w:p w:rsidR="00182465" w:rsidRPr="00F73513" w:rsidRDefault="00182465" w:rsidP="005A0A82">
            <w:pPr>
              <w:ind w:firstLine="0"/>
              <w:jc w:val="left"/>
              <w:rPr>
                <w:b/>
                <w:bCs/>
              </w:rPr>
            </w:pPr>
            <w:r w:rsidRPr="00F73513">
              <w:rPr>
                <w:b/>
                <w:bCs/>
              </w:rPr>
              <w:t>7</w:t>
            </w:r>
          </w:p>
        </w:tc>
      </w:tr>
      <w:tr w:rsidR="00182465" w:rsidRPr="00F73513" w:rsidTr="005A0A82">
        <w:trPr>
          <w:tblHeader/>
        </w:trPr>
        <w:tc>
          <w:tcPr>
            <w:tcW w:w="1696" w:type="dxa"/>
            <w:tcBorders>
              <w:top w:val="single" w:sz="4" w:space="0" w:color="auto"/>
              <w:bottom w:val="single" w:sz="4" w:space="0" w:color="auto"/>
              <w:right w:val="single" w:sz="4" w:space="0" w:color="auto"/>
            </w:tcBorders>
          </w:tcPr>
          <w:p w:rsidR="00182465" w:rsidRPr="005552C4" w:rsidRDefault="00182465" w:rsidP="005A0A82">
            <w:pPr>
              <w:ind w:left="57" w:right="57" w:firstLine="0"/>
              <w:contextualSpacing/>
              <w:jc w:val="left"/>
            </w:pPr>
            <w:r w:rsidRPr="005552C4">
              <w:lastRenderedPageBreak/>
              <w:t>Гостиничное обслуживание</w:t>
            </w:r>
          </w:p>
        </w:tc>
        <w:tc>
          <w:tcPr>
            <w:tcW w:w="6087" w:type="dxa"/>
            <w:tcBorders>
              <w:top w:val="single" w:sz="4" w:space="0" w:color="auto"/>
              <w:left w:val="single" w:sz="4" w:space="0" w:color="auto"/>
              <w:bottom w:val="single" w:sz="4" w:space="0" w:color="auto"/>
              <w:right w:val="single" w:sz="4" w:space="0" w:color="auto"/>
            </w:tcBorders>
          </w:tcPr>
          <w:p w:rsidR="00182465" w:rsidRPr="005552C4" w:rsidRDefault="00182465" w:rsidP="005A0A82">
            <w:pPr>
              <w:ind w:left="57" w:right="57" w:firstLine="0"/>
              <w:contextualSpacing/>
              <w:jc w:val="left"/>
            </w:pPr>
            <w:r w:rsidRPr="005552C4">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64" w:type="dxa"/>
            <w:tcBorders>
              <w:top w:val="single" w:sz="4" w:space="0" w:color="auto"/>
              <w:left w:val="single" w:sz="4" w:space="0" w:color="auto"/>
              <w:bottom w:val="single" w:sz="4" w:space="0" w:color="auto"/>
            </w:tcBorders>
          </w:tcPr>
          <w:p w:rsidR="00182465" w:rsidRPr="005552C4" w:rsidRDefault="00182465" w:rsidP="005A0A82">
            <w:pPr>
              <w:ind w:left="57" w:right="57" w:firstLine="0"/>
              <w:contextualSpacing/>
              <w:jc w:val="left"/>
            </w:pPr>
            <w:r w:rsidRPr="005552C4">
              <w:t>4.7</w:t>
            </w:r>
          </w:p>
        </w:tc>
        <w:tc>
          <w:tcPr>
            <w:tcW w:w="1418" w:type="dxa"/>
            <w:tcBorders>
              <w:top w:val="single" w:sz="4" w:space="0" w:color="auto"/>
              <w:left w:val="single" w:sz="4" w:space="0" w:color="auto"/>
              <w:bottom w:val="single" w:sz="4" w:space="0" w:color="auto"/>
            </w:tcBorders>
          </w:tcPr>
          <w:p w:rsidR="00182465" w:rsidRPr="005552C4" w:rsidRDefault="00182465" w:rsidP="005A0A82">
            <w:pPr>
              <w:ind w:left="57" w:right="57" w:firstLine="0"/>
              <w:contextualSpacing/>
              <w:jc w:val="left"/>
            </w:pPr>
            <w:r w:rsidRPr="005552C4">
              <w:t>Минимальная площадь – 600</w:t>
            </w:r>
          </w:p>
          <w:p w:rsidR="00182465" w:rsidRPr="005552C4" w:rsidRDefault="00182465" w:rsidP="005A0A82">
            <w:pPr>
              <w:ind w:left="57" w:right="57" w:firstLine="0"/>
              <w:contextualSpacing/>
              <w:jc w:val="left"/>
            </w:pPr>
            <w:r w:rsidRPr="005552C4">
              <w:t>Максимальная площадь – 1500</w:t>
            </w:r>
          </w:p>
        </w:tc>
        <w:tc>
          <w:tcPr>
            <w:tcW w:w="1559" w:type="dxa"/>
            <w:tcBorders>
              <w:top w:val="single" w:sz="4" w:space="0" w:color="auto"/>
              <w:left w:val="single" w:sz="4" w:space="0" w:color="auto"/>
              <w:bottom w:val="single" w:sz="4" w:space="0" w:color="auto"/>
            </w:tcBorders>
          </w:tcPr>
          <w:p w:rsidR="00182465" w:rsidRPr="005552C4" w:rsidRDefault="00182465" w:rsidP="005A0A82">
            <w:pPr>
              <w:ind w:left="57" w:right="57" w:firstLine="0"/>
              <w:contextualSpacing/>
              <w:jc w:val="left"/>
            </w:pPr>
            <w:r w:rsidRPr="005552C4">
              <w:t>Максимальное количество этажей - 3</w:t>
            </w:r>
          </w:p>
          <w:p w:rsidR="00182465" w:rsidRPr="005552C4" w:rsidRDefault="00182465" w:rsidP="005A0A82">
            <w:pPr>
              <w:ind w:left="57" w:right="57" w:firstLine="0"/>
              <w:contextualSpacing/>
              <w:jc w:val="left"/>
            </w:pPr>
          </w:p>
        </w:tc>
        <w:tc>
          <w:tcPr>
            <w:tcW w:w="2122" w:type="dxa"/>
            <w:tcBorders>
              <w:top w:val="single" w:sz="4" w:space="0" w:color="auto"/>
              <w:left w:val="single" w:sz="4" w:space="0" w:color="auto"/>
              <w:bottom w:val="single" w:sz="4" w:space="0" w:color="auto"/>
            </w:tcBorders>
          </w:tcPr>
          <w:p w:rsidR="00182465" w:rsidRPr="005552C4" w:rsidRDefault="00182465" w:rsidP="005A0A82">
            <w:pPr>
              <w:ind w:left="57" w:right="57" w:firstLine="0"/>
              <w:contextualSpacing/>
              <w:jc w:val="left"/>
            </w:pPr>
            <w:r w:rsidRPr="005F3842">
              <w:t>5м</w:t>
            </w:r>
          </w:p>
        </w:tc>
        <w:tc>
          <w:tcPr>
            <w:tcW w:w="1705" w:type="dxa"/>
            <w:tcBorders>
              <w:top w:val="single" w:sz="4" w:space="0" w:color="auto"/>
              <w:left w:val="single" w:sz="4" w:space="0" w:color="auto"/>
              <w:bottom w:val="single" w:sz="4" w:space="0" w:color="auto"/>
            </w:tcBorders>
          </w:tcPr>
          <w:p w:rsidR="00182465" w:rsidRPr="005552C4" w:rsidRDefault="00182465" w:rsidP="005A0A82">
            <w:pPr>
              <w:ind w:left="57" w:right="57" w:firstLine="0"/>
              <w:contextualSpacing/>
              <w:jc w:val="left"/>
            </w:pPr>
            <w:r w:rsidRPr="005552C4">
              <w:t>70</w:t>
            </w:r>
          </w:p>
        </w:tc>
      </w:tr>
      <w:tr w:rsidR="00182465" w:rsidRPr="00F73513" w:rsidTr="005A0A82">
        <w:trPr>
          <w:tblHeader/>
        </w:trPr>
        <w:tc>
          <w:tcPr>
            <w:tcW w:w="1696" w:type="dxa"/>
            <w:tcBorders>
              <w:top w:val="single" w:sz="6" w:space="0" w:color="000000"/>
              <w:left w:val="single" w:sz="6" w:space="0" w:color="000000"/>
              <w:bottom w:val="single" w:sz="6" w:space="0" w:color="000000"/>
              <w:right w:val="single" w:sz="6" w:space="0" w:color="000000"/>
            </w:tcBorders>
          </w:tcPr>
          <w:p w:rsidR="00182465" w:rsidRDefault="00182465" w:rsidP="005A0A82">
            <w:pPr>
              <w:ind w:firstLine="0"/>
              <w:textAlignment w:val="baseline"/>
            </w:pPr>
            <w:r>
              <w:t>Отдых (рекреация)</w:t>
            </w:r>
          </w:p>
        </w:tc>
        <w:tc>
          <w:tcPr>
            <w:tcW w:w="6087" w:type="dxa"/>
            <w:tcBorders>
              <w:top w:val="single" w:sz="6" w:space="0" w:color="000000"/>
              <w:left w:val="single" w:sz="6" w:space="0" w:color="000000"/>
              <w:bottom w:val="single" w:sz="6" w:space="0" w:color="000000"/>
              <w:right w:val="single" w:sz="6" w:space="0" w:color="000000"/>
            </w:tcBorders>
          </w:tcPr>
          <w:p w:rsidR="00182465" w:rsidRDefault="00182465" w:rsidP="005A0A82">
            <w:pPr>
              <w:ind w:firstLine="0"/>
              <w:textAlignment w:val="baseline"/>
            </w:pPr>
            <w: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w:t>
            </w:r>
            <w:r>
              <w:br/>
              <w:t>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5.1-5.5</w:t>
            </w:r>
          </w:p>
        </w:tc>
        <w:tc>
          <w:tcPr>
            <w:tcW w:w="864" w:type="dxa"/>
            <w:tcBorders>
              <w:top w:val="single" w:sz="6" w:space="0" w:color="000000"/>
              <w:left w:val="single" w:sz="6" w:space="0" w:color="000000"/>
              <w:bottom w:val="single" w:sz="6" w:space="0" w:color="000000"/>
              <w:right w:val="single" w:sz="6" w:space="0" w:color="000000"/>
            </w:tcBorders>
          </w:tcPr>
          <w:p w:rsidR="00182465" w:rsidRDefault="00182465" w:rsidP="005A0A82">
            <w:pPr>
              <w:ind w:firstLine="0"/>
              <w:textAlignment w:val="baseline"/>
            </w:pPr>
            <w:r>
              <w:t>5.0</w:t>
            </w:r>
          </w:p>
        </w:tc>
        <w:tc>
          <w:tcPr>
            <w:tcW w:w="1418"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c>
          <w:tcPr>
            <w:tcW w:w="1559"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c>
          <w:tcPr>
            <w:tcW w:w="2122"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c>
          <w:tcPr>
            <w:tcW w:w="1705"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r>
      <w:tr w:rsidR="00182465" w:rsidRPr="005A0922" w:rsidTr="005A0A82">
        <w:trPr>
          <w:tblHeader/>
        </w:trPr>
        <w:tc>
          <w:tcPr>
            <w:tcW w:w="1696" w:type="dxa"/>
            <w:tcBorders>
              <w:top w:val="single" w:sz="6" w:space="0" w:color="000000"/>
              <w:left w:val="single" w:sz="6" w:space="0" w:color="000000"/>
              <w:bottom w:val="single" w:sz="6" w:space="0" w:color="000000"/>
              <w:right w:val="single" w:sz="6" w:space="0" w:color="000000"/>
            </w:tcBorders>
          </w:tcPr>
          <w:p w:rsidR="00182465" w:rsidRDefault="00182465" w:rsidP="005A0A82">
            <w:pPr>
              <w:ind w:firstLine="0"/>
              <w:textAlignment w:val="baseline"/>
            </w:pPr>
            <w:r>
              <w:t>Природно-</w:t>
            </w:r>
            <w:r>
              <w:br/>
              <w:t>познавательный туризм</w:t>
            </w:r>
          </w:p>
        </w:tc>
        <w:tc>
          <w:tcPr>
            <w:tcW w:w="6087" w:type="dxa"/>
            <w:tcBorders>
              <w:top w:val="single" w:sz="6" w:space="0" w:color="000000"/>
              <w:left w:val="single" w:sz="6" w:space="0" w:color="000000"/>
              <w:bottom w:val="single" w:sz="6" w:space="0" w:color="000000"/>
              <w:right w:val="single" w:sz="6" w:space="0" w:color="000000"/>
            </w:tcBorders>
          </w:tcPr>
          <w:p w:rsidR="00182465" w:rsidRDefault="00182465" w:rsidP="005A0A82">
            <w:pPr>
              <w:ind w:firstLine="0"/>
              <w:textAlignment w:val="baseline"/>
            </w:pPr>
            <w: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tc>
        <w:tc>
          <w:tcPr>
            <w:tcW w:w="864" w:type="dxa"/>
            <w:tcBorders>
              <w:top w:val="single" w:sz="6" w:space="0" w:color="000000"/>
              <w:left w:val="single" w:sz="6" w:space="0" w:color="000000"/>
              <w:bottom w:val="single" w:sz="6" w:space="0" w:color="000000"/>
              <w:right w:val="single" w:sz="6" w:space="0" w:color="000000"/>
            </w:tcBorders>
          </w:tcPr>
          <w:p w:rsidR="00182465" w:rsidRDefault="00182465" w:rsidP="005A0A82">
            <w:pPr>
              <w:ind w:firstLine="0"/>
              <w:textAlignment w:val="baseline"/>
            </w:pPr>
            <w:r>
              <w:t>5.2</w:t>
            </w:r>
          </w:p>
        </w:tc>
        <w:tc>
          <w:tcPr>
            <w:tcW w:w="1418"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c>
          <w:tcPr>
            <w:tcW w:w="1559"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c>
          <w:tcPr>
            <w:tcW w:w="2122"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c>
          <w:tcPr>
            <w:tcW w:w="1705"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r>
      <w:tr w:rsidR="00182465" w:rsidRPr="005A0922" w:rsidTr="005A0A82">
        <w:trPr>
          <w:tblHeader/>
        </w:trPr>
        <w:tc>
          <w:tcPr>
            <w:tcW w:w="1696" w:type="dxa"/>
            <w:tcBorders>
              <w:top w:val="single" w:sz="6" w:space="0" w:color="000000"/>
              <w:left w:val="single" w:sz="6" w:space="0" w:color="000000"/>
              <w:bottom w:val="single" w:sz="6" w:space="0" w:color="000000"/>
              <w:right w:val="single" w:sz="6" w:space="0" w:color="000000"/>
            </w:tcBorders>
          </w:tcPr>
          <w:p w:rsidR="00182465" w:rsidRDefault="00182465" w:rsidP="005A0A82">
            <w:pPr>
              <w:ind w:firstLine="0"/>
              <w:textAlignment w:val="baseline"/>
            </w:pPr>
            <w:r>
              <w:t>Туристическое обслуживание</w:t>
            </w:r>
          </w:p>
        </w:tc>
        <w:tc>
          <w:tcPr>
            <w:tcW w:w="6087" w:type="dxa"/>
            <w:tcBorders>
              <w:top w:val="single" w:sz="6" w:space="0" w:color="000000"/>
              <w:left w:val="single" w:sz="6" w:space="0" w:color="000000"/>
              <w:bottom w:val="single" w:sz="6" w:space="0" w:color="000000"/>
              <w:right w:val="single" w:sz="6" w:space="0" w:color="000000"/>
            </w:tcBorders>
          </w:tcPr>
          <w:p w:rsidR="00182465" w:rsidRDefault="00182465" w:rsidP="005A0A82">
            <w:pPr>
              <w:ind w:firstLine="0"/>
              <w:textAlignment w:val="baseline"/>
            </w:pPr>
            <w: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864" w:type="dxa"/>
            <w:tcBorders>
              <w:top w:val="single" w:sz="6" w:space="0" w:color="000000"/>
              <w:left w:val="single" w:sz="6" w:space="0" w:color="000000"/>
              <w:bottom w:val="single" w:sz="6" w:space="0" w:color="000000"/>
              <w:right w:val="single" w:sz="6" w:space="0" w:color="000000"/>
            </w:tcBorders>
          </w:tcPr>
          <w:p w:rsidR="00182465" w:rsidRDefault="00182465" w:rsidP="005A0A82">
            <w:pPr>
              <w:ind w:firstLine="0"/>
              <w:textAlignment w:val="baseline"/>
            </w:pPr>
            <w:r>
              <w:t>5.2.1</w:t>
            </w:r>
          </w:p>
        </w:tc>
        <w:tc>
          <w:tcPr>
            <w:tcW w:w="1418"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c>
          <w:tcPr>
            <w:tcW w:w="1559"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c>
          <w:tcPr>
            <w:tcW w:w="2122"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c>
          <w:tcPr>
            <w:tcW w:w="1705"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r>
      <w:tr w:rsidR="00182465" w:rsidRPr="005A0922" w:rsidTr="005A0A82">
        <w:trPr>
          <w:tblHeader/>
        </w:trPr>
        <w:tc>
          <w:tcPr>
            <w:tcW w:w="1696" w:type="dxa"/>
            <w:tcBorders>
              <w:top w:val="single" w:sz="6" w:space="0" w:color="000000"/>
              <w:left w:val="single" w:sz="6" w:space="0" w:color="000000"/>
              <w:bottom w:val="single" w:sz="6" w:space="0" w:color="000000"/>
              <w:right w:val="single" w:sz="6" w:space="0" w:color="000000"/>
            </w:tcBorders>
          </w:tcPr>
          <w:p w:rsidR="00182465" w:rsidRDefault="00182465" w:rsidP="005A0A82">
            <w:pPr>
              <w:ind w:firstLine="0"/>
              <w:textAlignment w:val="baseline"/>
            </w:pPr>
            <w:r>
              <w:lastRenderedPageBreak/>
              <w:t>Охота и рыбалка</w:t>
            </w:r>
          </w:p>
        </w:tc>
        <w:tc>
          <w:tcPr>
            <w:tcW w:w="6087" w:type="dxa"/>
            <w:tcBorders>
              <w:top w:val="single" w:sz="6" w:space="0" w:color="000000"/>
              <w:left w:val="single" w:sz="6" w:space="0" w:color="000000"/>
              <w:bottom w:val="single" w:sz="6" w:space="0" w:color="000000"/>
              <w:right w:val="single" w:sz="6" w:space="0" w:color="000000"/>
            </w:tcBorders>
          </w:tcPr>
          <w:p w:rsidR="00182465" w:rsidRDefault="00182465" w:rsidP="005A0A82">
            <w:pPr>
              <w:ind w:firstLine="0"/>
              <w:textAlignment w:val="baseline"/>
            </w:pPr>
            <w: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864" w:type="dxa"/>
            <w:tcBorders>
              <w:top w:val="single" w:sz="6" w:space="0" w:color="000000"/>
              <w:left w:val="single" w:sz="6" w:space="0" w:color="000000"/>
              <w:bottom w:val="single" w:sz="6" w:space="0" w:color="000000"/>
              <w:right w:val="single" w:sz="6" w:space="0" w:color="000000"/>
            </w:tcBorders>
          </w:tcPr>
          <w:p w:rsidR="00182465" w:rsidRDefault="00182465" w:rsidP="005A0A82">
            <w:pPr>
              <w:ind w:firstLine="0"/>
              <w:textAlignment w:val="baseline"/>
            </w:pPr>
            <w:r>
              <w:t>5.3</w:t>
            </w:r>
          </w:p>
        </w:tc>
        <w:tc>
          <w:tcPr>
            <w:tcW w:w="1418"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c>
          <w:tcPr>
            <w:tcW w:w="1559"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c>
          <w:tcPr>
            <w:tcW w:w="2122"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c>
          <w:tcPr>
            <w:tcW w:w="1705"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r>
      <w:tr w:rsidR="00182465" w:rsidRPr="005A0922" w:rsidTr="005A0A82">
        <w:trPr>
          <w:tblHeader/>
        </w:trPr>
        <w:tc>
          <w:tcPr>
            <w:tcW w:w="1696" w:type="dxa"/>
            <w:tcBorders>
              <w:top w:val="single" w:sz="6" w:space="0" w:color="000000"/>
              <w:left w:val="single" w:sz="6" w:space="0" w:color="000000"/>
              <w:bottom w:val="single" w:sz="6" w:space="0" w:color="000000"/>
              <w:right w:val="single" w:sz="6" w:space="0" w:color="000000"/>
            </w:tcBorders>
          </w:tcPr>
          <w:p w:rsidR="00182465" w:rsidRDefault="00182465" w:rsidP="005A0A82">
            <w:pPr>
              <w:ind w:firstLine="0"/>
              <w:textAlignment w:val="baseline"/>
            </w:pPr>
            <w:r>
              <w:t>Причалы для маломерных судов</w:t>
            </w:r>
          </w:p>
        </w:tc>
        <w:tc>
          <w:tcPr>
            <w:tcW w:w="6087" w:type="dxa"/>
            <w:tcBorders>
              <w:top w:val="single" w:sz="6" w:space="0" w:color="000000"/>
              <w:left w:val="single" w:sz="6" w:space="0" w:color="000000"/>
              <w:bottom w:val="single" w:sz="6" w:space="0" w:color="000000"/>
              <w:right w:val="single" w:sz="6" w:space="0" w:color="000000"/>
            </w:tcBorders>
          </w:tcPr>
          <w:p w:rsidR="00182465" w:rsidRDefault="00182465" w:rsidP="005A0A82">
            <w:pPr>
              <w:ind w:firstLine="0"/>
              <w:textAlignment w:val="baseline"/>
            </w:pPr>
            <w:r>
              <w:t>Размещение сооружений, предназначенных для причаливания, хранения и обслуживания яхт, катеров, лодок и других маломерных судов</w:t>
            </w:r>
          </w:p>
        </w:tc>
        <w:tc>
          <w:tcPr>
            <w:tcW w:w="864" w:type="dxa"/>
            <w:tcBorders>
              <w:top w:val="single" w:sz="6" w:space="0" w:color="000000"/>
              <w:left w:val="single" w:sz="6" w:space="0" w:color="000000"/>
              <w:bottom w:val="single" w:sz="6" w:space="0" w:color="000000"/>
              <w:right w:val="single" w:sz="6" w:space="0" w:color="000000"/>
            </w:tcBorders>
          </w:tcPr>
          <w:p w:rsidR="00182465" w:rsidRDefault="00182465" w:rsidP="005A0A82">
            <w:pPr>
              <w:ind w:firstLine="0"/>
              <w:textAlignment w:val="baseline"/>
            </w:pPr>
            <w:r>
              <w:t>5.4</w:t>
            </w:r>
          </w:p>
        </w:tc>
        <w:tc>
          <w:tcPr>
            <w:tcW w:w="1418"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c>
          <w:tcPr>
            <w:tcW w:w="1559"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c>
          <w:tcPr>
            <w:tcW w:w="2122"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c>
          <w:tcPr>
            <w:tcW w:w="1705"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r>
      <w:tr w:rsidR="00182465" w:rsidRPr="005A0922" w:rsidTr="005A0A82">
        <w:trPr>
          <w:tblHeader/>
        </w:trPr>
        <w:tc>
          <w:tcPr>
            <w:tcW w:w="1696" w:type="dxa"/>
            <w:tcBorders>
              <w:top w:val="single" w:sz="6" w:space="0" w:color="000000"/>
              <w:left w:val="single" w:sz="6" w:space="0" w:color="000000"/>
              <w:bottom w:val="single" w:sz="6" w:space="0" w:color="000000"/>
              <w:right w:val="single" w:sz="6" w:space="0" w:color="000000"/>
            </w:tcBorders>
          </w:tcPr>
          <w:p w:rsidR="00182465" w:rsidRDefault="00182465" w:rsidP="005A0A82">
            <w:pPr>
              <w:ind w:firstLine="0"/>
              <w:textAlignment w:val="baseline"/>
            </w:pPr>
            <w:r>
              <w:t>Деятельность по особой охране и изучению природы</w:t>
            </w:r>
          </w:p>
        </w:tc>
        <w:tc>
          <w:tcPr>
            <w:tcW w:w="6087" w:type="dxa"/>
            <w:tcBorders>
              <w:top w:val="single" w:sz="6" w:space="0" w:color="000000"/>
              <w:left w:val="single" w:sz="6" w:space="0" w:color="000000"/>
              <w:bottom w:val="single" w:sz="6" w:space="0" w:color="000000"/>
              <w:right w:val="single" w:sz="6" w:space="0" w:color="000000"/>
            </w:tcBorders>
          </w:tcPr>
          <w:p w:rsidR="00182465" w:rsidRDefault="00182465" w:rsidP="005A0A82">
            <w:pPr>
              <w:ind w:firstLine="0"/>
              <w:textAlignment w:val="baseline"/>
            </w:pPr>
            <w: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864" w:type="dxa"/>
            <w:tcBorders>
              <w:top w:val="single" w:sz="6" w:space="0" w:color="000000"/>
              <w:left w:val="single" w:sz="6" w:space="0" w:color="000000"/>
              <w:bottom w:val="single" w:sz="6" w:space="0" w:color="000000"/>
              <w:right w:val="single" w:sz="6" w:space="0" w:color="000000"/>
            </w:tcBorders>
          </w:tcPr>
          <w:p w:rsidR="00182465" w:rsidRDefault="00182465" w:rsidP="005A0A82">
            <w:pPr>
              <w:ind w:firstLine="0"/>
              <w:textAlignment w:val="baseline"/>
            </w:pPr>
            <w:r>
              <w:t>9.0</w:t>
            </w:r>
          </w:p>
        </w:tc>
        <w:tc>
          <w:tcPr>
            <w:tcW w:w="1418"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c>
          <w:tcPr>
            <w:tcW w:w="1559"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c>
          <w:tcPr>
            <w:tcW w:w="2122"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c>
          <w:tcPr>
            <w:tcW w:w="1705"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r>
      <w:tr w:rsidR="00182465" w:rsidRPr="005A0922" w:rsidTr="005A0A82">
        <w:trPr>
          <w:tblHeader/>
        </w:trPr>
        <w:tc>
          <w:tcPr>
            <w:tcW w:w="1696" w:type="dxa"/>
            <w:tcBorders>
              <w:top w:val="single" w:sz="6" w:space="0" w:color="000000"/>
              <w:left w:val="single" w:sz="6" w:space="0" w:color="000000"/>
              <w:bottom w:val="single" w:sz="6" w:space="0" w:color="000000"/>
              <w:right w:val="single" w:sz="6" w:space="0" w:color="000000"/>
            </w:tcBorders>
          </w:tcPr>
          <w:p w:rsidR="00182465" w:rsidRDefault="00182465" w:rsidP="005A0A82">
            <w:pPr>
              <w:ind w:hanging="79"/>
              <w:textAlignment w:val="baseline"/>
            </w:pPr>
            <w:r>
              <w:t>Охрана природных территорий</w:t>
            </w:r>
          </w:p>
        </w:tc>
        <w:tc>
          <w:tcPr>
            <w:tcW w:w="6087" w:type="dxa"/>
            <w:tcBorders>
              <w:top w:val="single" w:sz="6" w:space="0" w:color="000000"/>
              <w:left w:val="single" w:sz="6" w:space="0" w:color="000000"/>
              <w:bottom w:val="single" w:sz="6" w:space="0" w:color="000000"/>
              <w:right w:val="single" w:sz="6" w:space="0" w:color="000000"/>
            </w:tcBorders>
          </w:tcPr>
          <w:p w:rsidR="00182465" w:rsidRDefault="00182465" w:rsidP="005A0A82">
            <w:pPr>
              <w:ind w:hanging="79"/>
              <w:jc w:val="left"/>
              <w:textAlignment w:val="baseline"/>
            </w:pPr>
            <w: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864" w:type="dxa"/>
            <w:tcBorders>
              <w:top w:val="single" w:sz="6" w:space="0" w:color="000000"/>
              <w:left w:val="single" w:sz="6" w:space="0" w:color="000000"/>
              <w:bottom w:val="single" w:sz="6" w:space="0" w:color="000000"/>
              <w:right w:val="single" w:sz="6" w:space="0" w:color="000000"/>
            </w:tcBorders>
          </w:tcPr>
          <w:p w:rsidR="00182465" w:rsidRDefault="00182465" w:rsidP="005A0A82">
            <w:pPr>
              <w:ind w:hanging="79"/>
              <w:textAlignment w:val="baseline"/>
            </w:pPr>
            <w:r>
              <w:t>9.1</w:t>
            </w:r>
          </w:p>
        </w:tc>
        <w:tc>
          <w:tcPr>
            <w:tcW w:w="1418"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c>
          <w:tcPr>
            <w:tcW w:w="1559"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c>
          <w:tcPr>
            <w:tcW w:w="2122"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c>
          <w:tcPr>
            <w:tcW w:w="1705"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r>
      <w:tr w:rsidR="00182465" w:rsidRPr="005A0922" w:rsidTr="005A0A82">
        <w:trPr>
          <w:tblHeader/>
        </w:trPr>
        <w:tc>
          <w:tcPr>
            <w:tcW w:w="1696" w:type="dxa"/>
            <w:tcBorders>
              <w:top w:val="single" w:sz="6" w:space="0" w:color="000000"/>
              <w:left w:val="single" w:sz="6" w:space="0" w:color="000000"/>
              <w:bottom w:val="single" w:sz="6" w:space="0" w:color="000000"/>
              <w:right w:val="single" w:sz="6" w:space="0" w:color="000000"/>
            </w:tcBorders>
          </w:tcPr>
          <w:p w:rsidR="00182465" w:rsidRDefault="00182465" w:rsidP="005A0A82">
            <w:pPr>
              <w:ind w:firstLine="0"/>
              <w:textAlignment w:val="baseline"/>
            </w:pPr>
            <w:r>
              <w:lastRenderedPageBreak/>
              <w:t>Курортная деятельность</w:t>
            </w:r>
          </w:p>
        </w:tc>
        <w:tc>
          <w:tcPr>
            <w:tcW w:w="6087" w:type="dxa"/>
            <w:tcBorders>
              <w:top w:val="single" w:sz="6" w:space="0" w:color="000000"/>
              <w:left w:val="single" w:sz="6" w:space="0" w:color="000000"/>
              <w:bottom w:val="single" w:sz="6" w:space="0" w:color="000000"/>
              <w:right w:val="single" w:sz="6" w:space="0" w:color="000000"/>
            </w:tcBorders>
          </w:tcPr>
          <w:p w:rsidR="00182465" w:rsidRDefault="00182465" w:rsidP="005A0A82">
            <w:pPr>
              <w:ind w:firstLine="0"/>
              <w:textAlignment w:val="baseline"/>
            </w:pPr>
            <w: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864" w:type="dxa"/>
            <w:tcBorders>
              <w:top w:val="single" w:sz="6" w:space="0" w:color="000000"/>
              <w:left w:val="single" w:sz="6" w:space="0" w:color="000000"/>
              <w:bottom w:val="single" w:sz="6" w:space="0" w:color="000000"/>
              <w:right w:val="single" w:sz="6" w:space="0" w:color="000000"/>
            </w:tcBorders>
          </w:tcPr>
          <w:p w:rsidR="00182465" w:rsidRDefault="00182465" w:rsidP="005A0A82">
            <w:pPr>
              <w:ind w:firstLine="0"/>
              <w:textAlignment w:val="baseline"/>
            </w:pPr>
            <w:r>
              <w:t>9.2</w:t>
            </w:r>
          </w:p>
        </w:tc>
        <w:tc>
          <w:tcPr>
            <w:tcW w:w="1418"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c>
          <w:tcPr>
            <w:tcW w:w="1559"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c>
          <w:tcPr>
            <w:tcW w:w="2122"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c>
          <w:tcPr>
            <w:tcW w:w="1705"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r>
      <w:tr w:rsidR="00182465" w:rsidRPr="005A0922" w:rsidTr="005A0A82">
        <w:trPr>
          <w:tblHeader/>
        </w:trPr>
        <w:tc>
          <w:tcPr>
            <w:tcW w:w="1696" w:type="dxa"/>
            <w:tcBorders>
              <w:top w:val="single" w:sz="6" w:space="0" w:color="000000"/>
              <w:left w:val="single" w:sz="6" w:space="0" w:color="000000"/>
              <w:bottom w:val="single" w:sz="6" w:space="0" w:color="000000"/>
              <w:right w:val="single" w:sz="6" w:space="0" w:color="000000"/>
            </w:tcBorders>
          </w:tcPr>
          <w:p w:rsidR="00182465" w:rsidRDefault="00182465" w:rsidP="005A0A82">
            <w:pPr>
              <w:ind w:firstLine="0"/>
              <w:textAlignment w:val="baseline"/>
            </w:pPr>
            <w:r>
              <w:t>Санаторная деятельность</w:t>
            </w:r>
          </w:p>
        </w:tc>
        <w:tc>
          <w:tcPr>
            <w:tcW w:w="6087" w:type="dxa"/>
            <w:tcBorders>
              <w:top w:val="single" w:sz="6" w:space="0" w:color="000000"/>
              <w:left w:val="single" w:sz="6" w:space="0" w:color="000000"/>
              <w:bottom w:val="single" w:sz="6" w:space="0" w:color="000000"/>
              <w:right w:val="single" w:sz="6" w:space="0" w:color="000000"/>
            </w:tcBorders>
          </w:tcPr>
          <w:p w:rsidR="00182465" w:rsidRDefault="00182465" w:rsidP="005A0A82">
            <w:pPr>
              <w:ind w:firstLine="0"/>
              <w:textAlignment w:val="baseline"/>
            </w:pPr>
            <w:r>
              <w:t>Размещение санаториев, профилакториев, бальнеологических лечебниц, грязелечебниц, обеспечивающих оказание услуги по лечению и оздоровлению населения; обустройство</w:t>
            </w:r>
            <w:r>
              <w:br/>
              <w:t>лечебно-оздоровительных местностей (пляжи, бюветы, места добычи целебной грязи); размещение лечебно-оздоровительных лагерей</w:t>
            </w:r>
          </w:p>
        </w:tc>
        <w:tc>
          <w:tcPr>
            <w:tcW w:w="864" w:type="dxa"/>
            <w:tcBorders>
              <w:top w:val="single" w:sz="6" w:space="0" w:color="000000"/>
              <w:left w:val="single" w:sz="6" w:space="0" w:color="000000"/>
              <w:bottom w:val="single" w:sz="6" w:space="0" w:color="000000"/>
              <w:right w:val="single" w:sz="6" w:space="0" w:color="000000"/>
            </w:tcBorders>
          </w:tcPr>
          <w:p w:rsidR="00182465" w:rsidRDefault="00182465" w:rsidP="005A0A82">
            <w:pPr>
              <w:ind w:firstLine="0"/>
              <w:textAlignment w:val="baseline"/>
            </w:pPr>
            <w:r>
              <w:t>9.2.1</w:t>
            </w:r>
          </w:p>
        </w:tc>
        <w:tc>
          <w:tcPr>
            <w:tcW w:w="1418"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c>
          <w:tcPr>
            <w:tcW w:w="1559"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c>
          <w:tcPr>
            <w:tcW w:w="2122"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c>
          <w:tcPr>
            <w:tcW w:w="1705"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r>
      <w:tr w:rsidR="00182465" w:rsidRPr="0081663C" w:rsidTr="005A0A82">
        <w:tc>
          <w:tcPr>
            <w:tcW w:w="1696" w:type="dxa"/>
            <w:tcBorders>
              <w:top w:val="single" w:sz="6" w:space="0" w:color="000000"/>
              <w:left w:val="single" w:sz="6" w:space="0" w:color="000000"/>
              <w:bottom w:val="single" w:sz="6" w:space="0" w:color="000000"/>
              <w:right w:val="single" w:sz="6" w:space="0" w:color="000000"/>
            </w:tcBorders>
          </w:tcPr>
          <w:p w:rsidR="00182465" w:rsidRDefault="00182465" w:rsidP="005A0A82">
            <w:pPr>
              <w:ind w:firstLine="0"/>
              <w:textAlignment w:val="baseline"/>
            </w:pPr>
            <w:r>
              <w:t>Историко-культурная деятельность</w:t>
            </w:r>
          </w:p>
        </w:tc>
        <w:tc>
          <w:tcPr>
            <w:tcW w:w="6087" w:type="dxa"/>
            <w:tcBorders>
              <w:top w:val="single" w:sz="6" w:space="0" w:color="000000"/>
              <w:left w:val="single" w:sz="6" w:space="0" w:color="000000"/>
              <w:bottom w:val="single" w:sz="6" w:space="0" w:color="000000"/>
              <w:right w:val="single" w:sz="6" w:space="0" w:color="000000"/>
            </w:tcBorders>
          </w:tcPr>
          <w:p w:rsidR="00182465" w:rsidRDefault="00182465" w:rsidP="005A0A82">
            <w:pPr>
              <w:ind w:firstLine="0"/>
              <w:textAlignment w:val="baseline"/>
            </w:pPr>
            <w: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w:t>
            </w:r>
            <w:r>
              <w:br/>
              <w:t>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864" w:type="dxa"/>
            <w:tcBorders>
              <w:top w:val="single" w:sz="6" w:space="0" w:color="000000"/>
              <w:left w:val="single" w:sz="6" w:space="0" w:color="000000"/>
              <w:bottom w:val="single" w:sz="6" w:space="0" w:color="000000"/>
              <w:right w:val="single" w:sz="6" w:space="0" w:color="000000"/>
            </w:tcBorders>
          </w:tcPr>
          <w:p w:rsidR="00182465" w:rsidRDefault="00182465" w:rsidP="005A0A82">
            <w:pPr>
              <w:ind w:firstLine="0"/>
              <w:textAlignment w:val="baseline"/>
            </w:pPr>
            <w:r>
              <w:t>9.3</w:t>
            </w:r>
          </w:p>
        </w:tc>
        <w:tc>
          <w:tcPr>
            <w:tcW w:w="1418"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c>
          <w:tcPr>
            <w:tcW w:w="1559"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c>
          <w:tcPr>
            <w:tcW w:w="2122"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c>
          <w:tcPr>
            <w:tcW w:w="1705"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r>
      <w:tr w:rsidR="00182465" w:rsidRPr="0081663C" w:rsidTr="005A0A82">
        <w:tc>
          <w:tcPr>
            <w:tcW w:w="1696" w:type="dxa"/>
            <w:tcBorders>
              <w:top w:val="single" w:sz="6" w:space="0" w:color="000000"/>
              <w:left w:val="single" w:sz="6" w:space="0" w:color="000000"/>
              <w:bottom w:val="single" w:sz="6" w:space="0" w:color="000000"/>
              <w:right w:val="single" w:sz="6" w:space="0" w:color="000000"/>
            </w:tcBorders>
          </w:tcPr>
          <w:p w:rsidR="00182465" w:rsidRDefault="00182465" w:rsidP="005A0A82">
            <w:pPr>
              <w:ind w:firstLine="0"/>
              <w:textAlignment w:val="baseline"/>
            </w:pPr>
            <w:r>
              <w:t>Использование лесов</w:t>
            </w:r>
          </w:p>
        </w:tc>
        <w:tc>
          <w:tcPr>
            <w:tcW w:w="6087" w:type="dxa"/>
            <w:tcBorders>
              <w:top w:val="single" w:sz="6" w:space="0" w:color="000000"/>
              <w:left w:val="single" w:sz="6" w:space="0" w:color="000000"/>
              <w:bottom w:val="single" w:sz="6" w:space="0" w:color="000000"/>
              <w:right w:val="single" w:sz="6" w:space="0" w:color="000000"/>
            </w:tcBorders>
          </w:tcPr>
          <w:p w:rsidR="00182465" w:rsidRDefault="00182465" w:rsidP="005A0A82">
            <w:pPr>
              <w:ind w:firstLine="0"/>
              <w:textAlignment w:val="baseline"/>
            </w:pPr>
            <w:r>
              <w:t xml:space="preserve">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w:t>
            </w:r>
            <w:r>
              <w:lastRenderedPageBreak/>
              <w:t>использования с кодами 10.1-0.4</w:t>
            </w:r>
          </w:p>
        </w:tc>
        <w:tc>
          <w:tcPr>
            <w:tcW w:w="864" w:type="dxa"/>
            <w:tcBorders>
              <w:top w:val="single" w:sz="6" w:space="0" w:color="000000"/>
              <w:left w:val="single" w:sz="6" w:space="0" w:color="000000"/>
              <w:bottom w:val="single" w:sz="6" w:space="0" w:color="000000"/>
              <w:right w:val="single" w:sz="6" w:space="0" w:color="000000"/>
            </w:tcBorders>
          </w:tcPr>
          <w:p w:rsidR="00182465" w:rsidRDefault="00182465" w:rsidP="005A0A82">
            <w:pPr>
              <w:ind w:firstLine="0"/>
              <w:textAlignment w:val="baseline"/>
            </w:pPr>
            <w:r>
              <w:lastRenderedPageBreak/>
              <w:t>10.0</w:t>
            </w:r>
          </w:p>
        </w:tc>
        <w:tc>
          <w:tcPr>
            <w:tcW w:w="1418"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c>
          <w:tcPr>
            <w:tcW w:w="1559"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c>
          <w:tcPr>
            <w:tcW w:w="2122"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c>
          <w:tcPr>
            <w:tcW w:w="1705"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r>
      <w:tr w:rsidR="00182465" w:rsidRPr="0081663C" w:rsidTr="005A0A82">
        <w:tc>
          <w:tcPr>
            <w:tcW w:w="1696" w:type="dxa"/>
            <w:tcBorders>
              <w:top w:val="single" w:sz="6" w:space="0" w:color="000000"/>
              <w:left w:val="single" w:sz="6" w:space="0" w:color="000000"/>
              <w:bottom w:val="single" w:sz="6" w:space="0" w:color="000000"/>
              <w:right w:val="single" w:sz="6" w:space="0" w:color="000000"/>
            </w:tcBorders>
          </w:tcPr>
          <w:p w:rsidR="00182465" w:rsidRDefault="00182465" w:rsidP="005A0A82">
            <w:pPr>
              <w:ind w:firstLine="0"/>
              <w:textAlignment w:val="baseline"/>
            </w:pPr>
            <w:r>
              <w:t>Водные объекты</w:t>
            </w:r>
          </w:p>
        </w:tc>
        <w:tc>
          <w:tcPr>
            <w:tcW w:w="6087" w:type="dxa"/>
            <w:tcBorders>
              <w:top w:val="single" w:sz="6" w:space="0" w:color="000000"/>
              <w:left w:val="single" w:sz="6" w:space="0" w:color="000000"/>
              <w:bottom w:val="single" w:sz="6" w:space="0" w:color="000000"/>
              <w:right w:val="single" w:sz="6" w:space="0" w:color="000000"/>
            </w:tcBorders>
          </w:tcPr>
          <w:p w:rsidR="00182465" w:rsidRDefault="00182465" w:rsidP="005A0A82">
            <w:pPr>
              <w:ind w:firstLine="0"/>
              <w:textAlignment w:val="baseline"/>
            </w:pPr>
            <w:r>
              <w:t>Ледники, снежники, ручьи, реки, озера, болота, территориальные моря и другие поверхностные водные объекты</w:t>
            </w:r>
          </w:p>
        </w:tc>
        <w:tc>
          <w:tcPr>
            <w:tcW w:w="864" w:type="dxa"/>
            <w:tcBorders>
              <w:top w:val="single" w:sz="6" w:space="0" w:color="000000"/>
              <w:left w:val="single" w:sz="6" w:space="0" w:color="000000"/>
              <w:bottom w:val="single" w:sz="6" w:space="0" w:color="000000"/>
              <w:right w:val="single" w:sz="6" w:space="0" w:color="000000"/>
            </w:tcBorders>
          </w:tcPr>
          <w:p w:rsidR="00182465" w:rsidRDefault="00182465" w:rsidP="005A0A82">
            <w:pPr>
              <w:ind w:firstLine="0"/>
              <w:textAlignment w:val="baseline"/>
            </w:pPr>
            <w:r>
              <w:t>11.0</w:t>
            </w:r>
          </w:p>
        </w:tc>
        <w:tc>
          <w:tcPr>
            <w:tcW w:w="1418"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c>
          <w:tcPr>
            <w:tcW w:w="1559"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c>
          <w:tcPr>
            <w:tcW w:w="2122"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c>
          <w:tcPr>
            <w:tcW w:w="1705"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r>
      <w:tr w:rsidR="00182465" w:rsidRPr="0081663C" w:rsidTr="005A0A82">
        <w:tc>
          <w:tcPr>
            <w:tcW w:w="1696" w:type="dxa"/>
            <w:tcBorders>
              <w:top w:val="single" w:sz="6" w:space="0" w:color="000000"/>
              <w:left w:val="single" w:sz="6" w:space="0" w:color="000000"/>
              <w:bottom w:val="single" w:sz="6" w:space="0" w:color="000000"/>
              <w:right w:val="single" w:sz="6" w:space="0" w:color="000000"/>
            </w:tcBorders>
          </w:tcPr>
          <w:p w:rsidR="00182465" w:rsidRDefault="00182465" w:rsidP="005A0A82">
            <w:pPr>
              <w:ind w:firstLine="0"/>
              <w:textAlignment w:val="baseline"/>
            </w:pPr>
            <w:r>
              <w:t>Общее пользование водными объектами</w:t>
            </w:r>
          </w:p>
        </w:tc>
        <w:tc>
          <w:tcPr>
            <w:tcW w:w="6087" w:type="dxa"/>
            <w:tcBorders>
              <w:top w:val="single" w:sz="6" w:space="0" w:color="000000"/>
              <w:left w:val="single" w:sz="6" w:space="0" w:color="000000"/>
              <w:bottom w:val="single" w:sz="6" w:space="0" w:color="000000"/>
              <w:right w:val="single" w:sz="6" w:space="0" w:color="000000"/>
            </w:tcBorders>
          </w:tcPr>
          <w:p w:rsidR="00182465" w:rsidRDefault="00182465" w:rsidP="005A0A82">
            <w:pPr>
              <w:ind w:firstLine="0"/>
              <w:textAlignment w:val="baseline"/>
            </w:pPr>
            <w: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w:t>
            </w:r>
            <w:r>
              <w:br/>
              <w:t>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864" w:type="dxa"/>
            <w:tcBorders>
              <w:top w:val="single" w:sz="6" w:space="0" w:color="000000"/>
              <w:left w:val="single" w:sz="6" w:space="0" w:color="000000"/>
              <w:bottom w:val="single" w:sz="6" w:space="0" w:color="000000"/>
              <w:right w:val="single" w:sz="6" w:space="0" w:color="000000"/>
            </w:tcBorders>
          </w:tcPr>
          <w:p w:rsidR="00182465" w:rsidRDefault="00182465" w:rsidP="005A0A82">
            <w:pPr>
              <w:ind w:firstLine="0"/>
              <w:textAlignment w:val="baseline"/>
            </w:pPr>
            <w:r>
              <w:t>11.1</w:t>
            </w:r>
          </w:p>
        </w:tc>
        <w:tc>
          <w:tcPr>
            <w:tcW w:w="1418"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c>
          <w:tcPr>
            <w:tcW w:w="1559"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c>
          <w:tcPr>
            <w:tcW w:w="2122"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c>
          <w:tcPr>
            <w:tcW w:w="1705"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r>
      <w:tr w:rsidR="00182465" w:rsidRPr="0081663C" w:rsidTr="005A0A82">
        <w:tc>
          <w:tcPr>
            <w:tcW w:w="1696" w:type="dxa"/>
            <w:tcBorders>
              <w:top w:val="single" w:sz="4" w:space="0" w:color="auto"/>
              <w:bottom w:val="single" w:sz="4" w:space="0" w:color="auto"/>
              <w:right w:val="single" w:sz="4" w:space="0" w:color="auto"/>
            </w:tcBorders>
          </w:tcPr>
          <w:p w:rsidR="00182465" w:rsidRPr="0081663C" w:rsidRDefault="00182465" w:rsidP="005A0A82">
            <w:pPr>
              <w:ind w:firstLine="0"/>
              <w:jc w:val="left"/>
              <w:rPr>
                <w:bCs/>
              </w:rPr>
            </w:pPr>
            <w:r w:rsidRPr="0081663C">
              <w:rPr>
                <w:bCs/>
              </w:rPr>
              <w:t>Земельные участки (территории) общего пользования</w:t>
            </w:r>
          </w:p>
        </w:tc>
        <w:tc>
          <w:tcPr>
            <w:tcW w:w="6087" w:type="dxa"/>
            <w:tcBorders>
              <w:top w:val="single" w:sz="4" w:space="0" w:color="auto"/>
              <w:left w:val="single" w:sz="4" w:space="0" w:color="auto"/>
              <w:bottom w:val="single" w:sz="4" w:space="0" w:color="auto"/>
              <w:right w:val="single" w:sz="4" w:space="0" w:color="auto"/>
            </w:tcBorders>
          </w:tcPr>
          <w:p w:rsidR="00182465" w:rsidRPr="0081663C" w:rsidRDefault="00182465" w:rsidP="005A0A82">
            <w:pPr>
              <w:ind w:firstLine="0"/>
              <w:jc w:val="left"/>
              <w:rPr>
                <w:bCs/>
              </w:rPr>
            </w:pPr>
            <w:r w:rsidRPr="0081663C">
              <w:rPr>
                <w:bC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ar664" w:tooltip="12.0.1" w:history="1">
              <w:r w:rsidRPr="0081663C">
                <w:rPr>
                  <w:rStyle w:val="af7"/>
                  <w:bCs/>
                  <w:color w:val="auto"/>
                </w:rPr>
                <w:t>кодами 12.0.1</w:t>
              </w:r>
            </w:hyperlink>
            <w:r w:rsidRPr="0081663C">
              <w:rPr>
                <w:bCs/>
              </w:rPr>
              <w:t xml:space="preserve"> - </w:t>
            </w:r>
            <w:hyperlink w:anchor="Par668" w:tooltip="12.0.2" w:history="1">
              <w:r w:rsidRPr="0081663C">
                <w:rPr>
                  <w:rStyle w:val="af7"/>
                  <w:bCs/>
                  <w:color w:val="auto"/>
                </w:rPr>
                <w:t>12.0.2</w:t>
              </w:r>
            </w:hyperlink>
          </w:p>
        </w:tc>
        <w:tc>
          <w:tcPr>
            <w:tcW w:w="864"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rPr>
            </w:pPr>
            <w:r w:rsidRPr="0081663C">
              <w:rPr>
                <w:bCs/>
              </w:rPr>
              <w:t>12.0</w:t>
            </w:r>
          </w:p>
        </w:tc>
        <w:tc>
          <w:tcPr>
            <w:tcW w:w="1418"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c>
          <w:tcPr>
            <w:tcW w:w="1559"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c>
          <w:tcPr>
            <w:tcW w:w="2122"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c>
          <w:tcPr>
            <w:tcW w:w="1705"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iCs/>
              </w:rPr>
            </w:pPr>
            <w:r w:rsidRPr="0081663C">
              <w:rPr>
                <w:bCs/>
              </w:rPr>
              <w:t>Не подлежат установлению</w:t>
            </w:r>
          </w:p>
        </w:tc>
      </w:tr>
      <w:tr w:rsidR="00182465" w:rsidRPr="00F73513" w:rsidTr="005A0A82">
        <w:trPr>
          <w:trHeight w:val="915"/>
        </w:trPr>
        <w:tc>
          <w:tcPr>
            <w:tcW w:w="1696" w:type="dxa"/>
            <w:vMerge w:val="restart"/>
            <w:tcBorders>
              <w:top w:val="single" w:sz="4" w:space="0" w:color="auto"/>
              <w:right w:val="single" w:sz="4" w:space="0" w:color="auto"/>
            </w:tcBorders>
          </w:tcPr>
          <w:p w:rsidR="00182465" w:rsidRPr="00F73513" w:rsidRDefault="00182465" w:rsidP="005A0A82">
            <w:pPr>
              <w:ind w:firstLine="0"/>
              <w:jc w:val="left"/>
              <w:rPr>
                <w:b/>
                <w:bCs/>
              </w:rPr>
            </w:pPr>
            <w:r w:rsidRPr="00F73513">
              <w:rPr>
                <w:b/>
                <w:bCs/>
              </w:rPr>
              <w:t>Условно разрешенные виды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182465" w:rsidRPr="00F73513" w:rsidRDefault="00182465" w:rsidP="005A0A82">
            <w:pPr>
              <w:ind w:firstLine="0"/>
              <w:jc w:val="left"/>
              <w:rPr>
                <w:b/>
                <w:bCs/>
              </w:rPr>
            </w:pPr>
            <w:r w:rsidRPr="00F73513">
              <w:rPr>
                <w:b/>
                <w:bCs/>
              </w:rPr>
              <w:t xml:space="preserve">Описание условно разрешенного вида использования земельного участка** </w:t>
            </w:r>
          </w:p>
        </w:tc>
        <w:tc>
          <w:tcPr>
            <w:tcW w:w="864" w:type="dxa"/>
            <w:vMerge w:val="restart"/>
            <w:tcBorders>
              <w:top w:val="single" w:sz="4" w:space="0" w:color="auto"/>
              <w:left w:val="single" w:sz="4" w:space="0" w:color="auto"/>
            </w:tcBorders>
            <w:textDirection w:val="btLr"/>
          </w:tcPr>
          <w:p w:rsidR="00182465" w:rsidRPr="00F73513" w:rsidRDefault="00182465" w:rsidP="005A0A82">
            <w:pPr>
              <w:ind w:firstLine="0"/>
              <w:jc w:val="left"/>
              <w:rPr>
                <w:b/>
                <w:bCs/>
              </w:rPr>
            </w:pPr>
            <w:r w:rsidRPr="00F73513">
              <w:rPr>
                <w:b/>
                <w:bCs/>
              </w:rPr>
              <w:t>Код (числовое обозначение) вида условно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182465" w:rsidRPr="00F73513" w:rsidRDefault="00182465" w:rsidP="005A0A82">
            <w:pPr>
              <w:ind w:firstLine="0"/>
              <w:jc w:val="left"/>
              <w:rPr>
                <w:b/>
                <w:bCs/>
              </w:rPr>
            </w:pPr>
            <w:r w:rsidRPr="00F73513">
              <w:rPr>
                <w:b/>
                <w:bCs/>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182465" w:rsidRPr="00F73513" w:rsidTr="005A0A82">
        <w:trPr>
          <w:trHeight w:val="1620"/>
        </w:trPr>
        <w:tc>
          <w:tcPr>
            <w:tcW w:w="1696" w:type="dxa"/>
            <w:vMerge/>
            <w:tcBorders>
              <w:bottom w:val="single" w:sz="4" w:space="0" w:color="auto"/>
              <w:right w:val="single" w:sz="4" w:space="0" w:color="auto"/>
            </w:tcBorders>
          </w:tcPr>
          <w:p w:rsidR="00182465" w:rsidRPr="00F73513" w:rsidRDefault="00182465" w:rsidP="005A0A82">
            <w:pPr>
              <w:ind w:firstLine="0"/>
              <w:jc w:val="left"/>
              <w:rPr>
                <w:b/>
                <w:bCs/>
              </w:rPr>
            </w:pPr>
          </w:p>
        </w:tc>
        <w:tc>
          <w:tcPr>
            <w:tcW w:w="6087" w:type="dxa"/>
            <w:vMerge/>
            <w:tcBorders>
              <w:left w:val="single" w:sz="4" w:space="0" w:color="auto"/>
              <w:bottom w:val="single" w:sz="4" w:space="0" w:color="auto"/>
              <w:right w:val="single" w:sz="4" w:space="0" w:color="auto"/>
            </w:tcBorders>
          </w:tcPr>
          <w:p w:rsidR="00182465" w:rsidRPr="00F73513" w:rsidRDefault="00182465" w:rsidP="005A0A82">
            <w:pPr>
              <w:ind w:firstLine="0"/>
              <w:jc w:val="left"/>
              <w:rPr>
                <w:b/>
                <w:bCs/>
              </w:rPr>
            </w:pPr>
          </w:p>
        </w:tc>
        <w:tc>
          <w:tcPr>
            <w:tcW w:w="864" w:type="dxa"/>
            <w:vMerge/>
            <w:tcBorders>
              <w:left w:val="single" w:sz="4" w:space="0" w:color="auto"/>
              <w:bottom w:val="single" w:sz="4" w:space="0" w:color="auto"/>
            </w:tcBorders>
          </w:tcPr>
          <w:p w:rsidR="00182465" w:rsidRPr="00F73513" w:rsidRDefault="00182465" w:rsidP="005A0A82">
            <w:pPr>
              <w:ind w:firstLine="0"/>
              <w:jc w:val="left"/>
              <w:rPr>
                <w:b/>
                <w:bCs/>
              </w:rPr>
            </w:pPr>
          </w:p>
        </w:tc>
        <w:tc>
          <w:tcPr>
            <w:tcW w:w="1418" w:type="dxa"/>
            <w:tcBorders>
              <w:top w:val="single" w:sz="4" w:space="0" w:color="auto"/>
              <w:left w:val="single" w:sz="4" w:space="0" w:color="auto"/>
              <w:bottom w:val="single" w:sz="4" w:space="0" w:color="auto"/>
            </w:tcBorders>
          </w:tcPr>
          <w:p w:rsidR="00182465" w:rsidRPr="00F73513" w:rsidRDefault="00182465" w:rsidP="005A0A82">
            <w:pPr>
              <w:ind w:firstLine="0"/>
              <w:jc w:val="left"/>
              <w:rPr>
                <w:b/>
                <w:bCs/>
              </w:rPr>
            </w:pPr>
            <w:r w:rsidRPr="00F73513">
              <w:rPr>
                <w:b/>
                <w:bCs/>
              </w:rPr>
              <w:t xml:space="preserve">Предельные (минимальные и (или) максимальные) размеры земельных участков, </w:t>
            </w:r>
            <w:r w:rsidRPr="00F73513">
              <w:rPr>
                <w:b/>
                <w:bCs/>
              </w:rPr>
              <w:lastRenderedPageBreak/>
              <w:tab/>
              <w:t>кв.м</w:t>
            </w:r>
          </w:p>
        </w:tc>
        <w:tc>
          <w:tcPr>
            <w:tcW w:w="1559" w:type="dxa"/>
            <w:tcBorders>
              <w:top w:val="single" w:sz="4" w:space="0" w:color="auto"/>
              <w:left w:val="single" w:sz="4" w:space="0" w:color="auto"/>
              <w:bottom w:val="single" w:sz="4" w:space="0" w:color="auto"/>
            </w:tcBorders>
          </w:tcPr>
          <w:p w:rsidR="00182465" w:rsidRPr="00F73513" w:rsidRDefault="00182465" w:rsidP="005A0A82">
            <w:pPr>
              <w:ind w:firstLine="0"/>
              <w:jc w:val="left"/>
              <w:rPr>
                <w:b/>
                <w:bCs/>
              </w:rPr>
            </w:pPr>
            <w:r w:rsidRPr="00F73513">
              <w:rPr>
                <w:b/>
                <w:bCs/>
              </w:rPr>
              <w:lastRenderedPageBreak/>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182465" w:rsidRPr="00F73513" w:rsidRDefault="00182465" w:rsidP="005A0A82">
            <w:pPr>
              <w:ind w:firstLine="0"/>
              <w:jc w:val="left"/>
              <w:rPr>
                <w:b/>
                <w:bCs/>
              </w:rPr>
            </w:pPr>
            <w:r w:rsidRPr="00F73513">
              <w:rPr>
                <w:b/>
                <w:bCs/>
              </w:rPr>
              <w:t xml:space="preserve">Минимальные отступы от границ земельных участков в целях определения мест допустимого размещения зданий, </w:t>
            </w:r>
            <w:r w:rsidRPr="00F73513">
              <w:rPr>
                <w:b/>
                <w:bCs/>
              </w:rPr>
              <w:lastRenderedPageBreak/>
              <w:t>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182465" w:rsidRPr="00F73513" w:rsidRDefault="00182465" w:rsidP="005A0A82">
            <w:pPr>
              <w:ind w:firstLine="0"/>
              <w:jc w:val="left"/>
              <w:rPr>
                <w:b/>
                <w:bCs/>
              </w:rPr>
            </w:pPr>
            <w:r w:rsidRPr="00F73513">
              <w:rPr>
                <w:b/>
                <w:bCs/>
              </w:rPr>
              <w:lastRenderedPageBreak/>
              <w:t xml:space="preserve">Максимальный процент застройки в границах земельного участка, определяемый как отношение суммарной </w:t>
            </w:r>
            <w:r w:rsidRPr="00F73513">
              <w:rPr>
                <w:b/>
                <w:bCs/>
              </w:rPr>
              <w:lastRenderedPageBreak/>
              <w:t>площади земельного участка, которая может быть застроена, ко всей площади земельного участка, %</w:t>
            </w:r>
          </w:p>
        </w:tc>
      </w:tr>
      <w:tr w:rsidR="00182465" w:rsidRPr="00F73513" w:rsidTr="005A0A82">
        <w:tc>
          <w:tcPr>
            <w:tcW w:w="1696" w:type="dxa"/>
            <w:tcBorders>
              <w:top w:val="single" w:sz="4" w:space="0" w:color="auto"/>
              <w:bottom w:val="single" w:sz="4" w:space="0" w:color="auto"/>
              <w:right w:val="single" w:sz="4" w:space="0" w:color="auto"/>
            </w:tcBorders>
          </w:tcPr>
          <w:p w:rsidR="00182465" w:rsidRPr="00F73513" w:rsidRDefault="00182465" w:rsidP="005A0A82">
            <w:pPr>
              <w:ind w:firstLine="0"/>
              <w:jc w:val="left"/>
              <w:rPr>
                <w:b/>
                <w:bCs/>
              </w:rPr>
            </w:pPr>
            <w:r w:rsidRPr="00F73513">
              <w:rPr>
                <w:b/>
                <w:bCs/>
              </w:rPr>
              <w:lastRenderedPageBreak/>
              <w:t>1</w:t>
            </w:r>
          </w:p>
        </w:tc>
        <w:tc>
          <w:tcPr>
            <w:tcW w:w="6087" w:type="dxa"/>
            <w:tcBorders>
              <w:top w:val="single" w:sz="4" w:space="0" w:color="auto"/>
              <w:left w:val="single" w:sz="4" w:space="0" w:color="auto"/>
              <w:bottom w:val="single" w:sz="4" w:space="0" w:color="auto"/>
              <w:right w:val="single" w:sz="4" w:space="0" w:color="auto"/>
            </w:tcBorders>
          </w:tcPr>
          <w:p w:rsidR="00182465" w:rsidRPr="00F73513" w:rsidRDefault="00182465" w:rsidP="005A0A82">
            <w:pPr>
              <w:ind w:firstLine="0"/>
              <w:jc w:val="left"/>
              <w:rPr>
                <w:b/>
                <w:bCs/>
              </w:rPr>
            </w:pPr>
            <w:r w:rsidRPr="00F73513">
              <w:rPr>
                <w:b/>
                <w:bCs/>
              </w:rPr>
              <w:t>2</w:t>
            </w:r>
          </w:p>
        </w:tc>
        <w:tc>
          <w:tcPr>
            <w:tcW w:w="864" w:type="dxa"/>
            <w:tcBorders>
              <w:top w:val="single" w:sz="4" w:space="0" w:color="auto"/>
              <w:left w:val="single" w:sz="4" w:space="0" w:color="auto"/>
              <w:bottom w:val="single" w:sz="4" w:space="0" w:color="auto"/>
            </w:tcBorders>
          </w:tcPr>
          <w:p w:rsidR="00182465" w:rsidRPr="00F73513" w:rsidRDefault="00182465" w:rsidP="005A0A82">
            <w:pPr>
              <w:ind w:firstLine="0"/>
              <w:jc w:val="left"/>
              <w:rPr>
                <w:b/>
                <w:bCs/>
              </w:rPr>
            </w:pPr>
            <w:r w:rsidRPr="00F73513">
              <w:rPr>
                <w:b/>
                <w:bCs/>
              </w:rPr>
              <w:t>3</w:t>
            </w:r>
          </w:p>
        </w:tc>
        <w:tc>
          <w:tcPr>
            <w:tcW w:w="1418" w:type="dxa"/>
            <w:tcBorders>
              <w:top w:val="single" w:sz="4" w:space="0" w:color="auto"/>
              <w:left w:val="single" w:sz="4" w:space="0" w:color="auto"/>
              <w:bottom w:val="single" w:sz="4" w:space="0" w:color="auto"/>
            </w:tcBorders>
          </w:tcPr>
          <w:p w:rsidR="00182465" w:rsidRPr="00F73513" w:rsidRDefault="00182465" w:rsidP="005A0A82">
            <w:pPr>
              <w:ind w:firstLine="0"/>
              <w:jc w:val="left"/>
              <w:rPr>
                <w:b/>
                <w:bCs/>
              </w:rPr>
            </w:pPr>
            <w:r w:rsidRPr="00F73513">
              <w:rPr>
                <w:b/>
                <w:bCs/>
              </w:rPr>
              <w:t>4</w:t>
            </w:r>
          </w:p>
        </w:tc>
        <w:tc>
          <w:tcPr>
            <w:tcW w:w="1559" w:type="dxa"/>
            <w:tcBorders>
              <w:top w:val="single" w:sz="4" w:space="0" w:color="auto"/>
              <w:left w:val="single" w:sz="4" w:space="0" w:color="auto"/>
              <w:bottom w:val="single" w:sz="4" w:space="0" w:color="auto"/>
            </w:tcBorders>
          </w:tcPr>
          <w:p w:rsidR="00182465" w:rsidRPr="00F73513" w:rsidRDefault="00182465" w:rsidP="005A0A82">
            <w:pPr>
              <w:ind w:firstLine="0"/>
              <w:jc w:val="left"/>
              <w:rPr>
                <w:b/>
                <w:bCs/>
              </w:rPr>
            </w:pPr>
            <w:r w:rsidRPr="00F73513">
              <w:rPr>
                <w:b/>
                <w:bCs/>
              </w:rPr>
              <w:t>5</w:t>
            </w:r>
          </w:p>
        </w:tc>
        <w:tc>
          <w:tcPr>
            <w:tcW w:w="2122" w:type="dxa"/>
            <w:tcBorders>
              <w:top w:val="single" w:sz="4" w:space="0" w:color="auto"/>
              <w:left w:val="single" w:sz="4" w:space="0" w:color="auto"/>
              <w:bottom w:val="single" w:sz="4" w:space="0" w:color="auto"/>
            </w:tcBorders>
          </w:tcPr>
          <w:p w:rsidR="00182465" w:rsidRPr="00F73513" w:rsidRDefault="00182465" w:rsidP="005A0A82">
            <w:pPr>
              <w:ind w:firstLine="0"/>
              <w:jc w:val="left"/>
              <w:rPr>
                <w:b/>
                <w:bCs/>
              </w:rPr>
            </w:pPr>
            <w:r w:rsidRPr="00F73513">
              <w:rPr>
                <w:b/>
                <w:bCs/>
              </w:rPr>
              <w:t>6</w:t>
            </w:r>
          </w:p>
        </w:tc>
        <w:tc>
          <w:tcPr>
            <w:tcW w:w="1705" w:type="dxa"/>
            <w:tcBorders>
              <w:top w:val="single" w:sz="4" w:space="0" w:color="auto"/>
              <w:left w:val="single" w:sz="4" w:space="0" w:color="auto"/>
              <w:bottom w:val="single" w:sz="4" w:space="0" w:color="auto"/>
            </w:tcBorders>
          </w:tcPr>
          <w:p w:rsidR="00182465" w:rsidRPr="00F73513" w:rsidRDefault="00182465" w:rsidP="005A0A82">
            <w:pPr>
              <w:ind w:firstLine="0"/>
              <w:jc w:val="left"/>
              <w:rPr>
                <w:b/>
                <w:bCs/>
              </w:rPr>
            </w:pPr>
            <w:r w:rsidRPr="00F73513">
              <w:rPr>
                <w:b/>
                <w:bCs/>
              </w:rPr>
              <w:t>7</w:t>
            </w:r>
          </w:p>
        </w:tc>
      </w:tr>
      <w:tr w:rsidR="00182465" w:rsidRPr="0081663C" w:rsidTr="005A0A82">
        <w:tc>
          <w:tcPr>
            <w:tcW w:w="1696" w:type="dxa"/>
            <w:tcBorders>
              <w:top w:val="single" w:sz="4" w:space="0" w:color="auto"/>
              <w:bottom w:val="single" w:sz="4" w:space="0" w:color="auto"/>
              <w:right w:val="single" w:sz="4" w:space="0" w:color="auto"/>
            </w:tcBorders>
          </w:tcPr>
          <w:p w:rsidR="00182465" w:rsidRPr="0081663C" w:rsidRDefault="00182465" w:rsidP="005A0A82">
            <w:pPr>
              <w:ind w:firstLine="0"/>
              <w:jc w:val="left"/>
              <w:rPr>
                <w:bCs/>
              </w:rPr>
            </w:pPr>
            <w:r w:rsidRPr="0081663C">
              <w:rPr>
                <w:bCs/>
              </w:rPr>
              <w:t>Спорт</w:t>
            </w:r>
          </w:p>
        </w:tc>
        <w:tc>
          <w:tcPr>
            <w:tcW w:w="6087" w:type="dxa"/>
            <w:tcBorders>
              <w:top w:val="single" w:sz="4" w:space="0" w:color="auto"/>
              <w:left w:val="single" w:sz="4" w:space="0" w:color="auto"/>
              <w:bottom w:val="single" w:sz="4" w:space="0" w:color="auto"/>
              <w:right w:val="single" w:sz="4" w:space="0" w:color="auto"/>
            </w:tcBorders>
          </w:tcPr>
          <w:p w:rsidR="00182465" w:rsidRPr="0081663C" w:rsidRDefault="00182465" w:rsidP="005A0A82">
            <w:pPr>
              <w:ind w:firstLine="0"/>
              <w:jc w:val="left"/>
              <w:rPr>
                <w:bCs/>
              </w:rPr>
            </w:pPr>
            <w:r w:rsidRPr="0081663C">
              <w:rPr>
                <w:bCs/>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в том числе водным (причалы и сооружения, необходимые для водных видов спорта и хранения соответствующего инвентаря)</w:t>
            </w:r>
          </w:p>
        </w:tc>
        <w:tc>
          <w:tcPr>
            <w:tcW w:w="864"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rPr>
            </w:pPr>
            <w:r w:rsidRPr="0081663C">
              <w:rPr>
                <w:bCs/>
              </w:rPr>
              <w:t>5.1</w:t>
            </w:r>
          </w:p>
        </w:tc>
        <w:tc>
          <w:tcPr>
            <w:tcW w:w="1418"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rPr>
            </w:pPr>
            <w:r w:rsidRPr="0081663C">
              <w:rPr>
                <w:bCs/>
              </w:rPr>
              <w:t>Минимальная площадь – 1000</w:t>
            </w:r>
          </w:p>
          <w:p w:rsidR="00182465" w:rsidRPr="0081663C" w:rsidRDefault="00182465" w:rsidP="005A0A82">
            <w:pPr>
              <w:ind w:firstLine="0"/>
              <w:jc w:val="left"/>
              <w:rPr>
                <w:bCs/>
              </w:rPr>
            </w:pPr>
            <w:r w:rsidRPr="0081663C">
              <w:rPr>
                <w:bCs/>
              </w:rPr>
              <w:t>Максимальная площадь – 50000</w:t>
            </w:r>
          </w:p>
        </w:tc>
        <w:tc>
          <w:tcPr>
            <w:tcW w:w="1559"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rPr>
            </w:pPr>
            <w:r w:rsidRPr="0081663C">
              <w:rPr>
                <w:bCs/>
              </w:rPr>
              <w:t>Максимальное количество этажей - 4</w:t>
            </w:r>
          </w:p>
          <w:p w:rsidR="00182465" w:rsidRPr="0081663C" w:rsidRDefault="00182465" w:rsidP="005A0A82">
            <w:pPr>
              <w:ind w:firstLine="0"/>
              <w:jc w:val="left"/>
              <w:rPr>
                <w:bCs/>
              </w:rPr>
            </w:pPr>
          </w:p>
        </w:tc>
        <w:tc>
          <w:tcPr>
            <w:tcW w:w="2122"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rPr>
            </w:pPr>
            <w:r w:rsidRPr="0081663C">
              <w:rPr>
                <w:bCs/>
              </w:rPr>
              <w:t>5 м</w:t>
            </w:r>
          </w:p>
          <w:p w:rsidR="00182465" w:rsidRPr="0081663C" w:rsidRDefault="00182465" w:rsidP="005A0A82">
            <w:pPr>
              <w:ind w:firstLine="0"/>
              <w:jc w:val="left"/>
              <w:rPr>
                <w:bCs/>
              </w:rPr>
            </w:pPr>
          </w:p>
        </w:tc>
        <w:tc>
          <w:tcPr>
            <w:tcW w:w="1705"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rPr>
            </w:pPr>
            <w:r w:rsidRPr="0081663C">
              <w:rPr>
                <w:bCs/>
              </w:rPr>
              <w:t>70</w:t>
            </w:r>
          </w:p>
        </w:tc>
      </w:tr>
      <w:tr w:rsidR="00182465" w:rsidRPr="0081663C" w:rsidTr="005A0A82">
        <w:tc>
          <w:tcPr>
            <w:tcW w:w="1696" w:type="dxa"/>
            <w:tcBorders>
              <w:top w:val="single" w:sz="4" w:space="0" w:color="auto"/>
              <w:bottom w:val="single" w:sz="4" w:space="0" w:color="auto"/>
              <w:right w:val="single" w:sz="4" w:space="0" w:color="auto"/>
            </w:tcBorders>
          </w:tcPr>
          <w:p w:rsidR="00182465" w:rsidRPr="0081663C" w:rsidRDefault="00182465" w:rsidP="005A0A82">
            <w:pPr>
              <w:ind w:firstLine="0"/>
              <w:jc w:val="left"/>
              <w:rPr>
                <w:bCs/>
              </w:rPr>
            </w:pPr>
            <w:r w:rsidRPr="0081663C">
              <w:rPr>
                <w:bCs/>
              </w:rPr>
              <w:t>Развлечения</w:t>
            </w:r>
          </w:p>
        </w:tc>
        <w:tc>
          <w:tcPr>
            <w:tcW w:w="6087" w:type="dxa"/>
            <w:tcBorders>
              <w:top w:val="single" w:sz="4" w:space="0" w:color="auto"/>
              <w:left w:val="single" w:sz="4" w:space="0" w:color="auto"/>
              <w:bottom w:val="single" w:sz="4" w:space="0" w:color="auto"/>
              <w:right w:val="single" w:sz="4" w:space="0" w:color="auto"/>
            </w:tcBorders>
          </w:tcPr>
          <w:p w:rsidR="00182465" w:rsidRPr="0081663C" w:rsidRDefault="00182465" w:rsidP="005A0A82">
            <w:pPr>
              <w:ind w:firstLine="0"/>
              <w:jc w:val="left"/>
              <w:rPr>
                <w:bCs/>
              </w:rPr>
            </w:pPr>
            <w:r w:rsidRPr="0081663C">
              <w:rPr>
                <w:bCs/>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864"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rPr>
            </w:pPr>
            <w:r w:rsidRPr="0081663C">
              <w:rPr>
                <w:bCs/>
              </w:rPr>
              <w:t>4.8</w:t>
            </w:r>
          </w:p>
        </w:tc>
        <w:tc>
          <w:tcPr>
            <w:tcW w:w="1418"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rPr>
            </w:pPr>
            <w:r w:rsidRPr="0081663C">
              <w:rPr>
                <w:bCs/>
              </w:rPr>
              <w:t>Минимальная площадь – 600</w:t>
            </w:r>
          </w:p>
          <w:p w:rsidR="00182465" w:rsidRPr="0081663C" w:rsidRDefault="00182465" w:rsidP="005A0A82">
            <w:pPr>
              <w:ind w:firstLine="0"/>
              <w:jc w:val="left"/>
              <w:rPr>
                <w:bCs/>
              </w:rPr>
            </w:pPr>
            <w:r w:rsidRPr="0081663C">
              <w:rPr>
                <w:bCs/>
              </w:rPr>
              <w:t>Максимальная площадь – 50000</w:t>
            </w:r>
          </w:p>
        </w:tc>
        <w:tc>
          <w:tcPr>
            <w:tcW w:w="1559"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rPr>
            </w:pPr>
            <w:r w:rsidRPr="0081663C">
              <w:rPr>
                <w:bCs/>
              </w:rPr>
              <w:t xml:space="preserve">Максимальная высота строений, количество этажей – по заданию на проектирование </w:t>
            </w:r>
          </w:p>
        </w:tc>
        <w:tc>
          <w:tcPr>
            <w:tcW w:w="2122"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rPr>
            </w:pPr>
            <w:r w:rsidRPr="0081663C">
              <w:rPr>
                <w:bCs/>
              </w:rPr>
              <w:t>5 м</w:t>
            </w:r>
          </w:p>
        </w:tc>
        <w:tc>
          <w:tcPr>
            <w:tcW w:w="1705" w:type="dxa"/>
            <w:tcBorders>
              <w:top w:val="single" w:sz="4" w:space="0" w:color="auto"/>
              <w:left w:val="single" w:sz="4" w:space="0" w:color="auto"/>
              <w:bottom w:val="single" w:sz="4" w:space="0" w:color="auto"/>
            </w:tcBorders>
          </w:tcPr>
          <w:p w:rsidR="00182465" w:rsidRPr="0081663C" w:rsidRDefault="00182465" w:rsidP="005A0A82">
            <w:pPr>
              <w:ind w:firstLine="0"/>
              <w:jc w:val="left"/>
              <w:rPr>
                <w:bCs/>
              </w:rPr>
            </w:pPr>
            <w:r w:rsidRPr="0081663C">
              <w:rPr>
                <w:bCs/>
              </w:rPr>
              <w:t>70</w:t>
            </w:r>
          </w:p>
        </w:tc>
      </w:tr>
      <w:tr w:rsidR="00182465" w:rsidRPr="00F73513" w:rsidTr="005A0A82">
        <w:trPr>
          <w:trHeight w:val="609"/>
        </w:trPr>
        <w:tc>
          <w:tcPr>
            <w:tcW w:w="1696" w:type="dxa"/>
            <w:vMerge w:val="restart"/>
            <w:tcBorders>
              <w:top w:val="single" w:sz="4" w:space="0" w:color="auto"/>
              <w:right w:val="single" w:sz="4" w:space="0" w:color="auto"/>
            </w:tcBorders>
          </w:tcPr>
          <w:p w:rsidR="00182465" w:rsidRPr="00F73513" w:rsidRDefault="00182465" w:rsidP="005A0A82">
            <w:pPr>
              <w:ind w:firstLine="0"/>
              <w:jc w:val="left"/>
              <w:rPr>
                <w:b/>
                <w:bCs/>
              </w:rPr>
            </w:pPr>
            <w:r w:rsidRPr="00F73513">
              <w:rPr>
                <w:b/>
                <w:bCs/>
              </w:rPr>
              <w:t xml:space="preserve">Вспомогательные виды </w:t>
            </w:r>
            <w:r w:rsidRPr="00F73513">
              <w:rPr>
                <w:b/>
                <w:bCs/>
              </w:rPr>
              <w:lastRenderedPageBreak/>
              <w:t>разрешенного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182465" w:rsidRPr="00F73513" w:rsidRDefault="00182465" w:rsidP="005A0A82">
            <w:pPr>
              <w:ind w:firstLine="0"/>
              <w:jc w:val="left"/>
              <w:rPr>
                <w:b/>
                <w:bCs/>
              </w:rPr>
            </w:pPr>
            <w:r w:rsidRPr="00F73513">
              <w:rPr>
                <w:b/>
                <w:bCs/>
              </w:rPr>
              <w:lastRenderedPageBreak/>
              <w:t>Описание вспомогательного вида разрешенного использования земельного участка**</w:t>
            </w:r>
          </w:p>
        </w:tc>
        <w:tc>
          <w:tcPr>
            <w:tcW w:w="864" w:type="dxa"/>
            <w:vMerge w:val="restart"/>
            <w:tcBorders>
              <w:top w:val="single" w:sz="4" w:space="0" w:color="auto"/>
              <w:left w:val="single" w:sz="4" w:space="0" w:color="auto"/>
            </w:tcBorders>
            <w:textDirection w:val="btLr"/>
          </w:tcPr>
          <w:p w:rsidR="00182465" w:rsidRPr="00F73513" w:rsidRDefault="00182465" w:rsidP="005A0A82">
            <w:pPr>
              <w:ind w:firstLine="0"/>
              <w:jc w:val="left"/>
              <w:rPr>
                <w:b/>
                <w:bCs/>
              </w:rPr>
            </w:pPr>
            <w:r w:rsidRPr="00F73513">
              <w:rPr>
                <w:b/>
                <w:bCs/>
              </w:rPr>
              <w:t>Код (числовое обозначение) вспомогательного 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182465" w:rsidRPr="00F73513" w:rsidRDefault="00182465" w:rsidP="005A0A82">
            <w:pPr>
              <w:ind w:firstLine="0"/>
              <w:jc w:val="left"/>
              <w:rPr>
                <w:b/>
                <w:bCs/>
              </w:rPr>
            </w:pPr>
            <w:r w:rsidRPr="00F73513">
              <w:rPr>
                <w:b/>
                <w:bCs/>
              </w:rPr>
              <w:t xml:space="preserve">Значение предельных размеров земельных участков и предельных параметров разрешенного строительства, </w:t>
            </w:r>
            <w:r w:rsidRPr="00F73513">
              <w:rPr>
                <w:b/>
                <w:bCs/>
              </w:rPr>
              <w:lastRenderedPageBreak/>
              <w:t>реконструкции объектов капитального строительства</w:t>
            </w:r>
          </w:p>
        </w:tc>
      </w:tr>
      <w:tr w:rsidR="00182465" w:rsidRPr="00F73513" w:rsidTr="005A0A82">
        <w:trPr>
          <w:trHeight w:val="987"/>
        </w:trPr>
        <w:tc>
          <w:tcPr>
            <w:tcW w:w="1696" w:type="dxa"/>
            <w:vMerge/>
            <w:tcBorders>
              <w:bottom w:val="single" w:sz="4" w:space="0" w:color="auto"/>
              <w:right w:val="single" w:sz="4" w:space="0" w:color="auto"/>
            </w:tcBorders>
          </w:tcPr>
          <w:p w:rsidR="00182465" w:rsidRPr="00F73513" w:rsidRDefault="00182465" w:rsidP="005A0A82">
            <w:pPr>
              <w:ind w:firstLine="0"/>
              <w:jc w:val="left"/>
              <w:rPr>
                <w:b/>
                <w:bCs/>
              </w:rPr>
            </w:pPr>
          </w:p>
        </w:tc>
        <w:tc>
          <w:tcPr>
            <w:tcW w:w="6087" w:type="dxa"/>
            <w:vMerge/>
            <w:tcBorders>
              <w:left w:val="single" w:sz="4" w:space="0" w:color="auto"/>
              <w:bottom w:val="single" w:sz="4" w:space="0" w:color="auto"/>
              <w:right w:val="single" w:sz="4" w:space="0" w:color="auto"/>
            </w:tcBorders>
          </w:tcPr>
          <w:p w:rsidR="00182465" w:rsidRPr="00F73513" w:rsidRDefault="00182465" w:rsidP="005A0A82">
            <w:pPr>
              <w:ind w:firstLine="0"/>
              <w:jc w:val="left"/>
              <w:rPr>
                <w:b/>
                <w:bCs/>
              </w:rPr>
            </w:pPr>
          </w:p>
        </w:tc>
        <w:tc>
          <w:tcPr>
            <w:tcW w:w="864" w:type="dxa"/>
            <w:vMerge/>
            <w:tcBorders>
              <w:left w:val="single" w:sz="4" w:space="0" w:color="auto"/>
              <w:bottom w:val="single" w:sz="4" w:space="0" w:color="auto"/>
            </w:tcBorders>
          </w:tcPr>
          <w:p w:rsidR="00182465" w:rsidRPr="00F73513" w:rsidRDefault="00182465" w:rsidP="005A0A82">
            <w:pPr>
              <w:ind w:firstLine="0"/>
              <w:jc w:val="left"/>
              <w:rPr>
                <w:b/>
                <w:bCs/>
              </w:rPr>
            </w:pPr>
          </w:p>
        </w:tc>
        <w:tc>
          <w:tcPr>
            <w:tcW w:w="1418" w:type="dxa"/>
            <w:tcBorders>
              <w:top w:val="single" w:sz="4" w:space="0" w:color="auto"/>
              <w:left w:val="single" w:sz="4" w:space="0" w:color="auto"/>
              <w:bottom w:val="single" w:sz="4" w:space="0" w:color="auto"/>
            </w:tcBorders>
          </w:tcPr>
          <w:p w:rsidR="00182465" w:rsidRPr="00F73513" w:rsidRDefault="00182465" w:rsidP="005A0A82">
            <w:pPr>
              <w:ind w:firstLine="0"/>
              <w:jc w:val="left"/>
              <w:rPr>
                <w:b/>
                <w:bCs/>
              </w:rPr>
            </w:pPr>
            <w:r w:rsidRPr="00F73513">
              <w:rPr>
                <w:b/>
                <w:bCs/>
              </w:rPr>
              <w:t xml:space="preserve">Предельные (минимальные и (или) максимальные) размеры земельных участков, </w:t>
            </w:r>
            <w:r w:rsidRPr="00F73513">
              <w:rPr>
                <w:b/>
                <w:bCs/>
              </w:rPr>
              <w:tab/>
              <w:t>кв.м</w:t>
            </w:r>
          </w:p>
        </w:tc>
        <w:tc>
          <w:tcPr>
            <w:tcW w:w="1559" w:type="dxa"/>
            <w:tcBorders>
              <w:top w:val="single" w:sz="4" w:space="0" w:color="auto"/>
              <w:left w:val="single" w:sz="4" w:space="0" w:color="auto"/>
              <w:bottom w:val="single" w:sz="4" w:space="0" w:color="auto"/>
            </w:tcBorders>
          </w:tcPr>
          <w:p w:rsidR="00182465" w:rsidRPr="00F73513" w:rsidRDefault="00182465" w:rsidP="005A0A82">
            <w:pPr>
              <w:ind w:firstLine="0"/>
              <w:jc w:val="left"/>
              <w:rPr>
                <w:b/>
                <w:bCs/>
              </w:rPr>
            </w:pPr>
            <w:r w:rsidRPr="00F73513">
              <w:rPr>
                <w:b/>
                <w:bCs/>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182465" w:rsidRPr="00F73513" w:rsidRDefault="00182465" w:rsidP="005A0A82">
            <w:pPr>
              <w:ind w:firstLine="0"/>
              <w:jc w:val="left"/>
              <w:rPr>
                <w:b/>
                <w:bCs/>
              </w:rPr>
            </w:pPr>
            <w:r w:rsidRPr="00F73513">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182465" w:rsidRPr="00F73513" w:rsidRDefault="00182465" w:rsidP="005A0A82">
            <w:pPr>
              <w:ind w:firstLine="0"/>
              <w:jc w:val="left"/>
              <w:rPr>
                <w:b/>
                <w:bCs/>
              </w:rPr>
            </w:pPr>
            <w:r w:rsidRPr="00F73513">
              <w:rPr>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182465" w:rsidRPr="00F73513" w:rsidTr="005A0A82">
        <w:tc>
          <w:tcPr>
            <w:tcW w:w="1696" w:type="dxa"/>
            <w:tcBorders>
              <w:top w:val="single" w:sz="4" w:space="0" w:color="auto"/>
              <w:bottom w:val="single" w:sz="4" w:space="0" w:color="auto"/>
              <w:right w:val="single" w:sz="4" w:space="0" w:color="auto"/>
            </w:tcBorders>
          </w:tcPr>
          <w:p w:rsidR="00182465" w:rsidRPr="00F73513" w:rsidRDefault="00182465" w:rsidP="005A0A82">
            <w:pPr>
              <w:ind w:firstLine="0"/>
              <w:jc w:val="left"/>
              <w:rPr>
                <w:b/>
                <w:bCs/>
              </w:rPr>
            </w:pPr>
            <w:r w:rsidRPr="00F73513">
              <w:rPr>
                <w:b/>
                <w:bCs/>
              </w:rPr>
              <w:t>1</w:t>
            </w:r>
          </w:p>
        </w:tc>
        <w:tc>
          <w:tcPr>
            <w:tcW w:w="6087" w:type="dxa"/>
            <w:tcBorders>
              <w:top w:val="single" w:sz="4" w:space="0" w:color="auto"/>
              <w:left w:val="single" w:sz="4" w:space="0" w:color="auto"/>
              <w:bottom w:val="single" w:sz="4" w:space="0" w:color="auto"/>
              <w:right w:val="single" w:sz="4" w:space="0" w:color="auto"/>
            </w:tcBorders>
          </w:tcPr>
          <w:p w:rsidR="00182465" w:rsidRPr="00F73513" w:rsidRDefault="00182465" w:rsidP="005A0A82">
            <w:pPr>
              <w:ind w:firstLine="0"/>
              <w:jc w:val="left"/>
              <w:rPr>
                <w:b/>
                <w:bCs/>
              </w:rPr>
            </w:pPr>
            <w:r w:rsidRPr="00F73513">
              <w:rPr>
                <w:b/>
                <w:bCs/>
              </w:rPr>
              <w:t>2</w:t>
            </w:r>
          </w:p>
        </w:tc>
        <w:tc>
          <w:tcPr>
            <w:tcW w:w="864" w:type="dxa"/>
            <w:tcBorders>
              <w:top w:val="single" w:sz="4" w:space="0" w:color="auto"/>
              <w:left w:val="single" w:sz="4" w:space="0" w:color="auto"/>
              <w:bottom w:val="single" w:sz="4" w:space="0" w:color="auto"/>
            </w:tcBorders>
          </w:tcPr>
          <w:p w:rsidR="00182465" w:rsidRPr="00F73513" w:rsidRDefault="00182465" w:rsidP="005A0A82">
            <w:pPr>
              <w:ind w:firstLine="0"/>
              <w:jc w:val="left"/>
              <w:rPr>
                <w:b/>
                <w:bCs/>
              </w:rPr>
            </w:pPr>
            <w:r w:rsidRPr="00F73513">
              <w:rPr>
                <w:b/>
                <w:bCs/>
              </w:rPr>
              <w:t>3</w:t>
            </w:r>
          </w:p>
        </w:tc>
        <w:tc>
          <w:tcPr>
            <w:tcW w:w="1418" w:type="dxa"/>
            <w:tcBorders>
              <w:top w:val="single" w:sz="4" w:space="0" w:color="auto"/>
              <w:left w:val="single" w:sz="4" w:space="0" w:color="auto"/>
              <w:bottom w:val="single" w:sz="4" w:space="0" w:color="auto"/>
            </w:tcBorders>
          </w:tcPr>
          <w:p w:rsidR="00182465" w:rsidRPr="00F73513" w:rsidRDefault="00182465" w:rsidP="005A0A82">
            <w:pPr>
              <w:ind w:firstLine="0"/>
              <w:jc w:val="left"/>
              <w:rPr>
                <w:b/>
                <w:bCs/>
              </w:rPr>
            </w:pPr>
            <w:r w:rsidRPr="00F73513">
              <w:rPr>
                <w:b/>
                <w:bCs/>
              </w:rPr>
              <w:t>4</w:t>
            </w:r>
          </w:p>
        </w:tc>
        <w:tc>
          <w:tcPr>
            <w:tcW w:w="1559" w:type="dxa"/>
            <w:tcBorders>
              <w:top w:val="single" w:sz="4" w:space="0" w:color="auto"/>
              <w:left w:val="single" w:sz="4" w:space="0" w:color="auto"/>
              <w:bottom w:val="single" w:sz="4" w:space="0" w:color="auto"/>
            </w:tcBorders>
          </w:tcPr>
          <w:p w:rsidR="00182465" w:rsidRPr="00F73513" w:rsidRDefault="00182465" w:rsidP="005A0A82">
            <w:pPr>
              <w:ind w:firstLine="0"/>
              <w:jc w:val="left"/>
              <w:rPr>
                <w:b/>
                <w:bCs/>
              </w:rPr>
            </w:pPr>
            <w:r w:rsidRPr="00F73513">
              <w:rPr>
                <w:b/>
                <w:bCs/>
              </w:rPr>
              <w:t>5</w:t>
            </w:r>
          </w:p>
        </w:tc>
        <w:tc>
          <w:tcPr>
            <w:tcW w:w="2122" w:type="dxa"/>
            <w:tcBorders>
              <w:top w:val="single" w:sz="4" w:space="0" w:color="auto"/>
              <w:left w:val="single" w:sz="4" w:space="0" w:color="auto"/>
              <w:bottom w:val="single" w:sz="4" w:space="0" w:color="auto"/>
            </w:tcBorders>
          </w:tcPr>
          <w:p w:rsidR="00182465" w:rsidRPr="00F73513" w:rsidRDefault="00182465" w:rsidP="005A0A82">
            <w:pPr>
              <w:ind w:firstLine="0"/>
              <w:jc w:val="left"/>
              <w:rPr>
                <w:b/>
                <w:bCs/>
              </w:rPr>
            </w:pPr>
            <w:r w:rsidRPr="00F73513">
              <w:rPr>
                <w:b/>
                <w:bCs/>
              </w:rPr>
              <w:t>6</w:t>
            </w:r>
          </w:p>
        </w:tc>
        <w:tc>
          <w:tcPr>
            <w:tcW w:w="1705" w:type="dxa"/>
            <w:tcBorders>
              <w:top w:val="single" w:sz="4" w:space="0" w:color="auto"/>
              <w:left w:val="single" w:sz="4" w:space="0" w:color="auto"/>
              <w:bottom w:val="single" w:sz="4" w:space="0" w:color="auto"/>
            </w:tcBorders>
          </w:tcPr>
          <w:p w:rsidR="00182465" w:rsidRPr="00F73513" w:rsidRDefault="00182465" w:rsidP="005A0A82">
            <w:pPr>
              <w:ind w:firstLine="0"/>
              <w:jc w:val="left"/>
              <w:rPr>
                <w:b/>
                <w:bCs/>
              </w:rPr>
            </w:pPr>
            <w:r w:rsidRPr="00F73513">
              <w:rPr>
                <w:b/>
                <w:bCs/>
              </w:rPr>
              <w:t>7</w:t>
            </w:r>
          </w:p>
        </w:tc>
      </w:tr>
      <w:tr w:rsidR="00182465" w:rsidRPr="00F73513" w:rsidTr="005A0A82">
        <w:tc>
          <w:tcPr>
            <w:tcW w:w="1696" w:type="dxa"/>
            <w:tcBorders>
              <w:top w:val="single" w:sz="4" w:space="0" w:color="auto"/>
              <w:left w:val="single" w:sz="4" w:space="0" w:color="auto"/>
              <w:right w:val="single" w:sz="4" w:space="0" w:color="auto"/>
            </w:tcBorders>
          </w:tcPr>
          <w:p w:rsidR="00182465" w:rsidRPr="003A65A6" w:rsidRDefault="00182465" w:rsidP="005A0A82">
            <w:pPr>
              <w:ind w:firstLine="0"/>
              <w:jc w:val="left"/>
              <w:rPr>
                <w:bCs/>
              </w:rPr>
            </w:pPr>
            <w:r w:rsidRPr="003A65A6">
              <w:rPr>
                <w:bCs/>
              </w:rPr>
              <w:t>Коммунальное обслуживание</w:t>
            </w:r>
          </w:p>
        </w:tc>
        <w:tc>
          <w:tcPr>
            <w:tcW w:w="6087" w:type="dxa"/>
            <w:tcBorders>
              <w:top w:val="single" w:sz="4" w:space="0" w:color="auto"/>
              <w:left w:val="single" w:sz="4" w:space="0" w:color="auto"/>
              <w:right w:val="single" w:sz="4" w:space="0" w:color="auto"/>
            </w:tcBorders>
          </w:tcPr>
          <w:p w:rsidR="00182465" w:rsidRPr="003A65A6" w:rsidRDefault="00182465" w:rsidP="005A0A82">
            <w:pPr>
              <w:ind w:firstLine="0"/>
              <w:jc w:val="left"/>
              <w:rPr>
                <w:bCs/>
              </w:rPr>
            </w:pPr>
            <w:r w:rsidRPr="003A65A6">
              <w:rPr>
                <w:bC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198" w:tooltip="3.1.1" w:history="1">
              <w:r w:rsidRPr="003A65A6">
                <w:rPr>
                  <w:rStyle w:val="af7"/>
                  <w:bCs/>
                  <w:color w:val="auto"/>
                </w:rPr>
                <w:t>кодами 3.1.1</w:t>
              </w:r>
            </w:hyperlink>
            <w:r w:rsidRPr="003A65A6">
              <w:rPr>
                <w:bCs/>
              </w:rPr>
              <w:t xml:space="preserve"> - </w:t>
            </w:r>
            <w:hyperlink w:anchor="Par202" w:tooltip="3.1.2" w:history="1">
              <w:r w:rsidRPr="003A65A6">
                <w:rPr>
                  <w:rStyle w:val="af7"/>
                  <w:bCs/>
                  <w:color w:val="auto"/>
                </w:rPr>
                <w:t>3.1.2</w:t>
              </w:r>
            </w:hyperlink>
          </w:p>
        </w:tc>
        <w:tc>
          <w:tcPr>
            <w:tcW w:w="864" w:type="dxa"/>
            <w:tcBorders>
              <w:top w:val="single" w:sz="4" w:space="0" w:color="auto"/>
              <w:left w:val="single" w:sz="4" w:space="0" w:color="auto"/>
              <w:right w:val="single" w:sz="4" w:space="0" w:color="auto"/>
            </w:tcBorders>
          </w:tcPr>
          <w:p w:rsidR="00182465" w:rsidRPr="003A65A6" w:rsidRDefault="00182465" w:rsidP="005A0A82">
            <w:pPr>
              <w:ind w:firstLine="0"/>
              <w:jc w:val="left"/>
              <w:rPr>
                <w:bCs/>
              </w:rPr>
            </w:pPr>
            <w:r w:rsidRPr="003A65A6">
              <w:rPr>
                <w:bCs/>
              </w:rPr>
              <w:t>3.1</w:t>
            </w:r>
          </w:p>
        </w:tc>
        <w:tc>
          <w:tcPr>
            <w:tcW w:w="1418" w:type="dxa"/>
            <w:tcBorders>
              <w:top w:val="single" w:sz="4" w:space="0" w:color="auto"/>
              <w:left w:val="single" w:sz="4" w:space="0" w:color="auto"/>
              <w:bottom w:val="single" w:sz="4" w:space="0" w:color="auto"/>
            </w:tcBorders>
          </w:tcPr>
          <w:p w:rsidR="00182465" w:rsidRPr="001A6EA1" w:rsidRDefault="00182465" w:rsidP="005A0A82">
            <w:pPr>
              <w:ind w:firstLine="0"/>
              <w:jc w:val="left"/>
              <w:rPr>
                <w:bCs/>
              </w:rPr>
            </w:pPr>
            <w:r w:rsidRPr="001A6EA1">
              <w:rPr>
                <w:bCs/>
              </w:rPr>
              <w:t>Минимальная площадь – 600</w:t>
            </w:r>
          </w:p>
          <w:p w:rsidR="00182465" w:rsidRPr="001A6EA1" w:rsidRDefault="00182465" w:rsidP="005A0A82">
            <w:pPr>
              <w:ind w:firstLine="0"/>
              <w:jc w:val="left"/>
              <w:rPr>
                <w:bCs/>
              </w:rPr>
            </w:pPr>
            <w:r w:rsidRPr="001A6EA1">
              <w:rPr>
                <w:bCs/>
              </w:rPr>
              <w:t>Максимальная площадь – 5000</w:t>
            </w:r>
          </w:p>
        </w:tc>
        <w:tc>
          <w:tcPr>
            <w:tcW w:w="1559" w:type="dxa"/>
            <w:tcBorders>
              <w:top w:val="single" w:sz="4" w:space="0" w:color="auto"/>
              <w:left w:val="single" w:sz="4" w:space="0" w:color="auto"/>
              <w:bottom w:val="single" w:sz="4" w:space="0" w:color="auto"/>
            </w:tcBorders>
          </w:tcPr>
          <w:p w:rsidR="00182465" w:rsidRPr="001A6EA1" w:rsidRDefault="00182465" w:rsidP="005A0A82">
            <w:pPr>
              <w:ind w:firstLine="0"/>
              <w:jc w:val="left"/>
              <w:rPr>
                <w:bCs/>
              </w:rPr>
            </w:pPr>
            <w:r w:rsidRPr="001A6EA1">
              <w:rPr>
                <w:bCs/>
              </w:rPr>
              <w:t>Не подлежит установлению</w:t>
            </w:r>
          </w:p>
        </w:tc>
        <w:tc>
          <w:tcPr>
            <w:tcW w:w="2122" w:type="dxa"/>
            <w:tcBorders>
              <w:top w:val="single" w:sz="4" w:space="0" w:color="auto"/>
              <w:left w:val="single" w:sz="4" w:space="0" w:color="auto"/>
              <w:bottom w:val="single" w:sz="4" w:space="0" w:color="auto"/>
            </w:tcBorders>
          </w:tcPr>
          <w:p w:rsidR="00182465" w:rsidRPr="001A6EA1" w:rsidRDefault="00182465" w:rsidP="005A0A82">
            <w:pPr>
              <w:ind w:firstLine="0"/>
              <w:jc w:val="left"/>
              <w:rPr>
                <w:bCs/>
              </w:rPr>
            </w:pPr>
            <w:r w:rsidRPr="001A6EA1">
              <w:rPr>
                <w:bCs/>
              </w:rPr>
              <w:t>3м</w:t>
            </w:r>
          </w:p>
        </w:tc>
        <w:tc>
          <w:tcPr>
            <w:tcW w:w="1705" w:type="dxa"/>
            <w:tcBorders>
              <w:top w:val="single" w:sz="4" w:space="0" w:color="auto"/>
              <w:left w:val="single" w:sz="4" w:space="0" w:color="auto"/>
              <w:bottom w:val="single" w:sz="4" w:space="0" w:color="auto"/>
            </w:tcBorders>
          </w:tcPr>
          <w:p w:rsidR="00182465" w:rsidRPr="001A6EA1" w:rsidRDefault="00182465" w:rsidP="005A0A82">
            <w:pPr>
              <w:ind w:firstLine="0"/>
              <w:jc w:val="left"/>
              <w:rPr>
                <w:bCs/>
              </w:rPr>
            </w:pPr>
            <w:r w:rsidRPr="001A6EA1">
              <w:rPr>
                <w:bCs/>
              </w:rPr>
              <w:t>60</w:t>
            </w:r>
          </w:p>
        </w:tc>
      </w:tr>
    </w:tbl>
    <w:p w:rsidR="00182465" w:rsidRPr="00F73513" w:rsidRDefault="00182465" w:rsidP="00182465">
      <w:pPr>
        <w:ind w:left="709" w:firstLine="0"/>
      </w:pPr>
      <w:r w:rsidRPr="00F73513">
        <w:t>* в скобках указаны равнозначные наименования видов разрешенного использования;</w:t>
      </w:r>
    </w:p>
    <w:p w:rsidR="00182465" w:rsidRPr="00F73513" w:rsidRDefault="00182465" w:rsidP="00182465">
      <w:pPr>
        <w:ind w:left="709" w:firstLine="0"/>
      </w:pPr>
      <w:r w:rsidRPr="00F73513">
        <w:lastRenderedPageBreak/>
        <w:t>** 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182465" w:rsidRPr="00F73513" w:rsidRDefault="00182465" w:rsidP="00182465">
      <w:pPr>
        <w:ind w:left="709" w:firstLine="0"/>
      </w:pPr>
      <w:r w:rsidRPr="00F73513">
        <w:t>*** текстовое наименование ВРИ и его код (числовое обозначение) являются равнозначными.</w:t>
      </w:r>
    </w:p>
    <w:p w:rsidR="00182465" w:rsidRPr="00F73513" w:rsidRDefault="00182465" w:rsidP="00182465">
      <w:pPr>
        <w:ind w:left="709" w:firstLine="0"/>
      </w:pPr>
    </w:p>
    <w:p w:rsidR="00182465" w:rsidRPr="00F73513" w:rsidRDefault="00182465" w:rsidP="00182465">
      <w:pPr>
        <w:ind w:left="709" w:firstLine="0"/>
      </w:pPr>
      <w:r w:rsidRPr="00F73513">
        <w:t>Примечание:</w:t>
      </w:r>
    </w:p>
    <w:p w:rsidR="00182465" w:rsidRPr="00F73513" w:rsidRDefault="00182465" w:rsidP="00182465">
      <w:pPr>
        <w:ind w:left="709" w:firstLine="0"/>
      </w:pPr>
      <w:r w:rsidRPr="00F73513">
        <w:t>В границах данной зоны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182465" w:rsidRPr="00F73513" w:rsidRDefault="00182465" w:rsidP="00182465">
      <w:pPr>
        <w:ind w:left="709" w:firstLine="0"/>
      </w:pPr>
      <w:r w:rsidRPr="00F73513">
        <w:t>Вспомогательные виды разрешенного использования земельного участка не предусмотрены.</w:t>
      </w:r>
    </w:p>
    <w:p w:rsidR="00182465" w:rsidRPr="001B009A" w:rsidRDefault="00182465" w:rsidP="00182465">
      <w:pPr>
        <w:jc w:val="left"/>
        <w:rPr>
          <w:b/>
          <w:bCs/>
          <w:iCs/>
          <w:color w:val="8496B0"/>
          <w:u w:val="single"/>
        </w:rPr>
      </w:pPr>
    </w:p>
    <w:p w:rsidR="00182465" w:rsidRPr="00182465" w:rsidRDefault="00182465" w:rsidP="001B009A">
      <w:pPr>
        <w:jc w:val="left"/>
        <w:rPr>
          <w:bCs/>
          <w:iCs/>
          <w:color w:val="8496B0"/>
        </w:rPr>
      </w:pPr>
    </w:p>
    <w:p w:rsidR="001B009A" w:rsidRPr="001B009A" w:rsidRDefault="001B009A" w:rsidP="001B009A">
      <w:pPr>
        <w:jc w:val="left"/>
        <w:rPr>
          <w:b/>
          <w:bCs/>
          <w:i/>
          <w:iCs/>
          <w:color w:val="8496B0"/>
        </w:rPr>
      </w:pPr>
    </w:p>
    <w:p w:rsidR="001B009A" w:rsidRPr="007B4FC5" w:rsidRDefault="00F73513" w:rsidP="00DF7F69">
      <w:pPr>
        <w:pStyle w:val="3"/>
      </w:pPr>
      <w:bookmarkStart w:id="257" w:name="_Toc426622153"/>
      <w:bookmarkStart w:id="258" w:name="_Toc99956887"/>
      <w:r w:rsidRPr="007B4FC5">
        <w:t>Статья 2</w:t>
      </w:r>
      <w:r w:rsidR="002730AC" w:rsidRPr="007B4FC5">
        <w:t>4</w:t>
      </w:r>
      <w:r w:rsidRPr="007B4FC5">
        <w:t>.</w:t>
      </w:r>
      <w:r w:rsidR="00182465">
        <w:t>6</w:t>
      </w:r>
      <w:r w:rsidRPr="007B4FC5">
        <w:tab/>
        <w:t>Градостроительные регламенты. Зоны сельскохозяйственного использования.</w:t>
      </w:r>
      <w:bookmarkEnd w:id="257"/>
      <w:bookmarkEnd w:id="258"/>
    </w:p>
    <w:p w:rsidR="001B009A" w:rsidRPr="001B009A" w:rsidRDefault="001B009A" w:rsidP="001B009A">
      <w:pPr>
        <w:jc w:val="left"/>
        <w:rPr>
          <w:b/>
          <w:bCs/>
          <w:i/>
          <w:color w:val="8496B0"/>
          <w:u w:val="single"/>
        </w:rPr>
      </w:pPr>
    </w:p>
    <w:p w:rsidR="001B009A" w:rsidRPr="001B009A" w:rsidRDefault="006F496D" w:rsidP="00F73513">
      <w:pPr>
        <w:pStyle w:val="afa"/>
      </w:pPr>
      <w:bookmarkStart w:id="259" w:name="_Toc99956888"/>
      <w:r w:rsidRPr="001B009A">
        <w:t>С</w:t>
      </w:r>
      <w:r w:rsidR="008B1DA6">
        <w:t>Х</w:t>
      </w:r>
      <w:r w:rsidRPr="001B009A">
        <w:t xml:space="preserve"> </w:t>
      </w:r>
      <w:bookmarkEnd w:id="259"/>
      <w:r w:rsidR="008B1DA6" w:rsidRPr="008B1DA6">
        <w:t>Зоны сельскохозяйственного использования</w:t>
      </w:r>
    </w:p>
    <w:p w:rsidR="001B009A" w:rsidRPr="00F73513" w:rsidRDefault="001B009A" w:rsidP="00653335">
      <w:r w:rsidRPr="00F73513">
        <w:t>Зона С</w:t>
      </w:r>
      <w:r w:rsidR="008B1DA6">
        <w:t>Х</w:t>
      </w:r>
      <w:r w:rsidRPr="00F73513">
        <w:t xml:space="preserve"> предназначена для сохранения и развития сельскохозяйственных угодий – пашни, сенокосы, пастбища, залежи и прочие, а также многолетних насаждений (садов, ягодников питомников и т.п.), обеспечивающие их инфраструктуру, предотвращение их занятия другими видами деятельности.</w:t>
      </w:r>
    </w:p>
    <w:p w:rsidR="001B009A" w:rsidRPr="00F73513" w:rsidRDefault="001B009A" w:rsidP="00653335">
      <w:r w:rsidRPr="00F73513">
        <w:t>Градостроительные регламенты не устанавливаются для сельскохозяйственных угодий в составе земель сельскохозяйственного назначения.</w:t>
      </w:r>
    </w:p>
    <w:tbl>
      <w:tblPr>
        <w:tblW w:w="1545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96"/>
        <w:gridCol w:w="6087"/>
        <w:gridCol w:w="864"/>
        <w:gridCol w:w="1418"/>
        <w:gridCol w:w="1559"/>
        <w:gridCol w:w="2122"/>
        <w:gridCol w:w="1705"/>
      </w:tblGrid>
      <w:tr w:rsidR="001B009A" w:rsidRPr="00CA4AB2" w:rsidTr="00653335">
        <w:trPr>
          <w:trHeight w:val="589"/>
        </w:trPr>
        <w:tc>
          <w:tcPr>
            <w:tcW w:w="1696" w:type="dxa"/>
            <w:vMerge w:val="restart"/>
            <w:tcBorders>
              <w:top w:val="single" w:sz="4" w:space="0" w:color="auto"/>
              <w:right w:val="single" w:sz="4" w:space="0" w:color="auto"/>
            </w:tcBorders>
          </w:tcPr>
          <w:p w:rsidR="001B009A" w:rsidRPr="00CA4AB2" w:rsidRDefault="001B009A" w:rsidP="001A2FB3">
            <w:pPr>
              <w:ind w:firstLine="0"/>
              <w:jc w:val="left"/>
              <w:rPr>
                <w:b/>
                <w:bCs/>
                <w:sz w:val="22"/>
                <w:szCs w:val="22"/>
              </w:rPr>
            </w:pPr>
            <w:r w:rsidRPr="00CA4AB2">
              <w:rPr>
                <w:b/>
                <w:bCs/>
                <w:sz w:val="22"/>
                <w:szCs w:val="22"/>
              </w:rPr>
              <w:t>Основные виды разрешенного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1B009A" w:rsidRPr="00CA4AB2" w:rsidRDefault="001B009A" w:rsidP="001A2FB3">
            <w:pPr>
              <w:ind w:firstLine="39"/>
              <w:jc w:val="left"/>
              <w:rPr>
                <w:b/>
                <w:bCs/>
                <w:sz w:val="22"/>
                <w:szCs w:val="22"/>
              </w:rPr>
            </w:pPr>
            <w:r w:rsidRPr="00CA4AB2">
              <w:rPr>
                <w:b/>
                <w:bCs/>
                <w:sz w:val="22"/>
                <w:szCs w:val="22"/>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extDirection w:val="btLr"/>
            <w:vAlign w:val="center"/>
          </w:tcPr>
          <w:p w:rsidR="001B009A" w:rsidRPr="00CA4AB2" w:rsidRDefault="001B009A" w:rsidP="00C467C6">
            <w:pPr>
              <w:jc w:val="center"/>
              <w:rPr>
                <w:b/>
                <w:bCs/>
                <w:sz w:val="22"/>
                <w:szCs w:val="22"/>
              </w:rPr>
            </w:pPr>
            <w:r w:rsidRPr="00CA4AB2">
              <w:rPr>
                <w:b/>
                <w:bCs/>
                <w:sz w:val="22"/>
                <w:szCs w:val="22"/>
              </w:rPr>
              <w:t>Код (числовое обозначение) 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1B009A" w:rsidRPr="00CA4AB2" w:rsidRDefault="001B009A" w:rsidP="001A2FB3">
            <w:pPr>
              <w:ind w:firstLine="34"/>
              <w:jc w:val="left"/>
              <w:rPr>
                <w:b/>
                <w:bCs/>
                <w:sz w:val="22"/>
                <w:szCs w:val="22"/>
              </w:rPr>
            </w:pPr>
            <w:r w:rsidRPr="00CA4AB2">
              <w:rPr>
                <w:b/>
                <w:bCs/>
                <w:sz w:val="22"/>
                <w:szCs w:val="22"/>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1B009A" w:rsidRPr="00CA4AB2" w:rsidTr="00653335">
        <w:trPr>
          <w:trHeight w:val="825"/>
        </w:trPr>
        <w:tc>
          <w:tcPr>
            <w:tcW w:w="1696" w:type="dxa"/>
            <w:vMerge/>
            <w:tcBorders>
              <w:bottom w:val="single" w:sz="4" w:space="0" w:color="auto"/>
              <w:right w:val="single" w:sz="4" w:space="0" w:color="auto"/>
            </w:tcBorders>
          </w:tcPr>
          <w:p w:rsidR="001B009A" w:rsidRPr="00CA4AB2" w:rsidRDefault="001B009A" w:rsidP="001B009A">
            <w:pPr>
              <w:jc w:val="left"/>
              <w:rPr>
                <w:b/>
                <w:bCs/>
                <w:sz w:val="22"/>
                <w:szCs w:val="22"/>
              </w:rPr>
            </w:pPr>
          </w:p>
        </w:tc>
        <w:tc>
          <w:tcPr>
            <w:tcW w:w="6087" w:type="dxa"/>
            <w:vMerge/>
            <w:tcBorders>
              <w:left w:val="single" w:sz="4" w:space="0" w:color="auto"/>
              <w:bottom w:val="single" w:sz="4" w:space="0" w:color="auto"/>
              <w:right w:val="single" w:sz="4" w:space="0" w:color="auto"/>
            </w:tcBorders>
          </w:tcPr>
          <w:p w:rsidR="001B009A" w:rsidRPr="00CA4AB2" w:rsidRDefault="001B009A" w:rsidP="001A2FB3">
            <w:pPr>
              <w:ind w:firstLine="39"/>
              <w:jc w:val="left"/>
              <w:rPr>
                <w:b/>
                <w:bCs/>
                <w:sz w:val="22"/>
                <w:szCs w:val="22"/>
              </w:rPr>
            </w:pPr>
          </w:p>
        </w:tc>
        <w:tc>
          <w:tcPr>
            <w:tcW w:w="864" w:type="dxa"/>
            <w:vMerge/>
            <w:tcBorders>
              <w:left w:val="single" w:sz="4" w:space="0" w:color="auto"/>
              <w:bottom w:val="single" w:sz="4" w:space="0" w:color="auto"/>
            </w:tcBorders>
            <w:vAlign w:val="center"/>
          </w:tcPr>
          <w:p w:rsidR="001B009A" w:rsidRPr="00CA4AB2" w:rsidRDefault="001B009A" w:rsidP="00C467C6">
            <w:pPr>
              <w:jc w:val="center"/>
              <w:rPr>
                <w:b/>
                <w:bCs/>
                <w:sz w:val="22"/>
                <w:szCs w:val="22"/>
              </w:rPr>
            </w:pPr>
          </w:p>
        </w:tc>
        <w:tc>
          <w:tcPr>
            <w:tcW w:w="1418" w:type="dxa"/>
            <w:tcBorders>
              <w:top w:val="single" w:sz="4" w:space="0" w:color="auto"/>
              <w:left w:val="single" w:sz="4" w:space="0" w:color="auto"/>
              <w:bottom w:val="single" w:sz="4" w:space="0" w:color="auto"/>
            </w:tcBorders>
          </w:tcPr>
          <w:p w:rsidR="001B009A" w:rsidRPr="00CA4AB2" w:rsidRDefault="001B009A" w:rsidP="001A2FB3">
            <w:pPr>
              <w:ind w:firstLine="34"/>
              <w:jc w:val="left"/>
              <w:rPr>
                <w:b/>
                <w:bCs/>
                <w:sz w:val="22"/>
                <w:szCs w:val="22"/>
              </w:rPr>
            </w:pPr>
            <w:r w:rsidRPr="00CA4AB2">
              <w:rPr>
                <w:b/>
                <w:bCs/>
                <w:sz w:val="22"/>
                <w:szCs w:val="22"/>
              </w:rPr>
              <w:t xml:space="preserve">Предельные (минимальные и (или) максимальные) размеры земельных участков, </w:t>
            </w:r>
            <w:r w:rsidRPr="00CA4AB2">
              <w:rPr>
                <w:b/>
                <w:bCs/>
                <w:sz w:val="22"/>
                <w:szCs w:val="22"/>
              </w:rPr>
              <w:tab/>
              <w:t>кв.м</w:t>
            </w:r>
          </w:p>
        </w:tc>
        <w:tc>
          <w:tcPr>
            <w:tcW w:w="1559" w:type="dxa"/>
            <w:tcBorders>
              <w:top w:val="single" w:sz="4" w:space="0" w:color="auto"/>
              <w:left w:val="single" w:sz="4" w:space="0" w:color="auto"/>
              <w:bottom w:val="single" w:sz="4" w:space="0" w:color="auto"/>
            </w:tcBorders>
          </w:tcPr>
          <w:p w:rsidR="001B009A" w:rsidRPr="00CA4AB2" w:rsidRDefault="001B009A" w:rsidP="001A2FB3">
            <w:pPr>
              <w:ind w:firstLine="34"/>
              <w:jc w:val="left"/>
              <w:rPr>
                <w:b/>
                <w:bCs/>
                <w:sz w:val="22"/>
                <w:szCs w:val="22"/>
              </w:rPr>
            </w:pPr>
            <w:r w:rsidRPr="00CA4AB2">
              <w:rPr>
                <w:b/>
                <w:bCs/>
                <w:sz w:val="22"/>
                <w:szCs w:val="22"/>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1B009A" w:rsidRPr="00CA4AB2" w:rsidRDefault="001B009A" w:rsidP="001A2FB3">
            <w:pPr>
              <w:ind w:firstLine="34"/>
              <w:jc w:val="left"/>
              <w:rPr>
                <w:b/>
                <w:bCs/>
                <w:sz w:val="22"/>
                <w:szCs w:val="22"/>
              </w:rPr>
            </w:pPr>
            <w:r w:rsidRPr="00CA4AB2">
              <w:rPr>
                <w:b/>
                <w:bCs/>
                <w:sz w:val="22"/>
                <w:szCs w:val="22"/>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CA4AB2">
              <w:rPr>
                <w:b/>
                <w:bCs/>
                <w:sz w:val="22"/>
                <w:szCs w:val="22"/>
              </w:rPr>
              <w:lastRenderedPageBreak/>
              <w:t>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1B009A" w:rsidRPr="00CA4AB2" w:rsidRDefault="001B009A" w:rsidP="001A2FB3">
            <w:pPr>
              <w:ind w:firstLine="34"/>
              <w:jc w:val="left"/>
              <w:rPr>
                <w:b/>
                <w:bCs/>
                <w:sz w:val="22"/>
                <w:szCs w:val="22"/>
              </w:rPr>
            </w:pPr>
            <w:r w:rsidRPr="00CA4AB2">
              <w:rPr>
                <w:b/>
                <w:bCs/>
                <w:sz w:val="22"/>
                <w:szCs w:val="22"/>
              </w:rPr>
              <w:lastRenderedPageBreak/>
              <w:t xml:space="preserve">Максимальный процент застройки в границах земельного участка, определяемый как отношение суммарной площади </w:t>
            </w:r>
            <w:r w:rsidRPr="00CA4AB2">
              <w:rPr>
                <w:b/>
                <w:bCs/>
                <w:sz w:val="22"/>
                <w:szCs w:val="22"/>
              </w:rPr>
              <w:lastRenderedPageBreak/>
              <w:t>земельного участка, которая может быть застроена, ко всей площади земельного участка, %</w:t>
            </w:r>
          </w:p>
        </w:tc>
      </w:tr>
      <w:tr w:rsidR="001B009A" w:rsidRPr="00CA4AB2" w:rsidTr="00653335">
        <w:trPr>
          <w:tblHeader/>
        </w:trPr>
        <w:tc>
          <w:tcPr>
            <w:tcW w:w="1696" w:type="dxa"/>
            <w:tcBorders>
              <w:top w:val="single" w:sz="4" w:space="0" w:color="auto"/>
              <w:bottom w:val="single" w:sz="4" w:space="0" w:color="auto"/>
              <w:right w:val="single" w:sz="4" w:space="0" w:color="auto"/>
            </w:tcBorders>
          </w:tcPr>
          <w:p w:rsidR="001B009A" w:rsidRPr="00CA4AB2" w:rsidRDefault="001B009A" w:rsidP="001B009A">
            <w:pPr>
              <w:jc w:val="left"/>
              <w:rPr>
                <w:b/>
                <w:bCs/>
                <w:sz w:val="22"/>
                <w:szCs w:val="22"/>
              </w:rPr>
            </w:pPr>
            <w:r w:rsidRPr="00CA4AB2">
              <w:rPr>
                <w:b/>
                <w:bCs/>
                <w:sz w:val="22"/>
                <w:szCs w:val="22"/>
              </w:rPr>
              <w:lastRenderedPageBreak/>
              <w:t>1</w:t>
            </w:r>
          </w:p>
        </w:tc>
        <w:tc>
          <w:tcPr>
            <w:tcW w:w="6087"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39"/>
              <w:jc w:val="left"/>
              <w:rPr>
                <w:b/>
                <w:bCs/>
                <w:sz w:val="22"/>
                <w:szCs w:val="22"/>
              </w:rPr>
            </w:pPr>
            <w:r w:rsidRPr="00CA4AB2">
              <w:rPr>
                <w:b/>
                <w:bCs/>
                <w:sz w:val="22"/>
                <w:szCs w:val="22"/>
              </w:rPr>
              <w:t>2</w:t>
            </w:r>
          </w:p>
        </w:tc>
        <w:tc>
          <w:tcPr>
            <w:tcW w:w="864" w:type="dxa"/>
            <w:tcBorders>
              <w:top w:val="single" w:sz="4" w:space="0" w:color="auto"/>
              <w:left w:val="single" w:sz="4" w:space="0" w:color="auto"/>
              <w:bottom w:val="single" w:sz="4" w:space="0" w:color="auto"/>
            </w:tcBorders>
            <w:vAlign w:val="center"/>
          </w:tcPr>
          <w:p w:rsidR="001B009A" w:rsidRPr="00CA4AB2" w:rsidRDefault="001B009A" w:rsidP="00653335">
            <w:pPr>
              <w:ind w:firstLine="0"/>
              <w:rPr>
                <w:b/>
                <w:bCs/>
                <w:sz w:val="22"/>
                <w:szCs w:val="22"/>
              </w:rPr>
            </w:pPr>
            <w:r w:rsidRPr="00CA4AB2">
              <w:rPr>
                <w:b/>
                <w:bCs/>
                <w:sz w:val="22"/>
                <w:szCs w:val="22"/>
              </w:rPr>
              <w:t>3</w:t>
            </w:r>
          </w:p>
        </w:tc>
        <w:tc>
          <w:tcPr>
            <w:tcW w:w="1418" w:type="dxa"/>
            <w:tcBorders>
              <w:top w:val="single" w:sz="4" w:space="0" w:color="auto"/>
              <w:left w:val="single" w:sz="4" w:space="0" w:color="auto"/>
              <w:bottom w:val="single" w:sz="4" w:space="0" w:color="auto"/>
            </w:tcBorders>
          </w:tcPr>
          <w:p w:rsidR="001B009A" w:rsidRPr="00CA4AB2" w:rsidRDefault="001B009A" w:rsidP="001A2FB3">
            <w:pPr>
              <w:ind w:firstLine="34"/>
              <w:jc w:val="left"/>
              <w:rPr>
                <w:b/>
                <w:bCs/>
                <w:sz w:val="22"/>
                <w:szCs w:val="22"/>
              </w:rPr>
            </w:pPr>
            <w:r w:rsidRPr="00CA4AB2">
              <w:rPr>
                <w:b/>
                <w:bCs/>
                <w:sz w:val="22"/>
                <w:szCs w:val="22"/>
              </w:rPr>
              <w:t>4</w:t>
            </w:r>
          </w:p>
        </w:tc>
        <w:tc>
          <w:tcPr>
            <w:tcW w:w="1559" w:type="dxa"/>
            <w:tcBorders>
              <w:top w:val="single" w:sz="4" w:space="0" w:color="auto"/>
              <w:left w:val="single" w:sz="4" w:space="0" w:color="auto"/>
              <w:bottom w:val="single" w:sz="4" w:space="0" w:color="auto"/>
            </w:tcBorders>
          </w:tcPr>
          <w:p w:rsidR="001B009A" w:rsidRPr="00CA4AB2" w:rsidRDefault="001B009A" w:rsidP="001A2FB3">
            <w:pPr>
              <w:ind w:firstLine="34"/>
              <w:jc w:val="left"/>
              <w:rPr>
                <w:b/>
                <w:bCs/>
                <w:sz w:val="22"/>
                <w:szCs w:val="22"/>
              </w:rPr>
            </w:pPr>
            <w:r w:rsidRPr="00CA4AB2">
              <w:rPr>
                <w:b/>
                <w:bCs/>
                <w:sz w:val="22"/>
                <w:szCs w:val="22"/>
              </w:rPr>
              <w:t>5</w:t>
            </w:r>
          </w:p>
        </w:tc>
        <w:tc>
          <w:tcPr>
            <w:tcW w:w="2122" w:type="dxa"/>
            <w:tcBorders>
              <w:top w:val="single" w:sz="4" w:space="0" w:color="auto"/>
              <w:left w:val="single" w:sz="4" w:space="0" w:color="auto"/>
              <w:bottom w:val="single" w:sz="4" w:space="0" w:color="auto"/>
            </w:tcBorders>
          </w:tcPr>
          <w:p w:rsidR="001B009A" w:rsidRPr="00CA4AB2" w:rsidRDefault="001B009A" w:rsidP="001A2FB3">
            <w:pPr>
              <w:ind w:firstLine="34"/>
              <w:jc w:val="left"/>
              <w:rPr>
                <w:b/>
                <w:bCs/>
                <w:sz w:val="22"/>
                <w:szCs w:val="22"/>
              </w:rPr>
            </w:pPr>
            <w:r w:rsidRPr="00CA4AB2">
              <w:rPr>
                <w:b/>
                <w:bCs/>
                <w:sz w:val="22"/>
                <w:szCs w:val="22"/>
              </w:rPr>
              <w:t>6</w:t>
            </w:r>
          </w:p>
        </w:tc>
        <w:tc>
          <w:tcPr>
            <w:tcW w:w="1705" w:type="dxa"/>
            <w:tcBorders>
              <w:top w:val="single" w:sz="4" w:space="0" w:color="auto"/>
              <w:left w:val="single" w:sz="4" w:space="0" w:color="auto"/>
              <w:bottom w:val="single" w:sz="4" w:space="0" w:color="auto"/>
            </w:tcBorders>
          </w:tcPr>
          <w:p w:rsidR="001B009A" w:rsidRPr="00CA4AB2" w:rsidRDefault="001B009A" w:rsidP="001A2FB3">
            <w:pPr>
              <w:ind w:firstLine="34"/>
              <w:jc w:val="left"/>
              <w:rPr>
                <w:b/>
                <w:bCs/>
                <w:sz w:val="22"/>
                <w:szCs w:val="22"/>
              </w:rPr>
            </w:pPr>
            <w:r w:rsidRPr="00CA4AB2">
              <w:rPr>
                <w:b/>
                <w:bCs/>
                <w:sz w:val="22"/>
                <w:szCs w:val="22"/>
              </w:rPr>
              <w:t>7</w:t>
            </w:r>
          </w:p>
        </w:tc>
      </w:tr>
      <w:tr w:rsidR="001B009A" w:rsidRPr="00CA4AB2" w:rsidTr="00653335">
        <w:tc>
          <w:tcPr>
            <w:tcW w:w="1696"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0"/>
              <w:jc w:val="left"/>
              <w:rPr>
                <w:bCs/>
                <w:sz w:val="22"/>
                <w:szCs w:val="22"/>
              </w:rPr>
            </w:pPr>
            <w:r w:rsidRPr="00CA4AB2">
              <w:rPr>
                <w:bCs/>
                <w:sz w:val="22"/>
                <w:szCs w:val="22"/>
              </w:rPr>
              <w:t>Выращивание зерновых и иных сельскохозяйственных культур</w:t>
            </w:r>
          </w:p>
        </w:tc>
        <w:tc>
          <w:tcPr>
            <w:tcW w:w="6087"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39"/>
              <w:jc w:val="left"/>
              <w:rPr>
                <w:bCs/>
                <w:sz w:val="22"/>
                <w:szCs w:val="22"/>
              </w:rPr>
            </w:pPr>
            <w:r w:rsidRPr="00CA4AB2">
              <w:rPr>
                <w:bCs/>
                <w:sz w:val="22"/>
                <w:szCs w:val="22"/>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864" w:type="dxa"/>
            <w:tcBorders>
              <w:top w:val="single" w:sz="4" w:space="0" w:color="auto"/>
              <w:left w:val="single" w:sz="4" w:space="0" w:color="auto"/>
              <w:bottom w:val="single" w:sz="4" w:space="0" w:color="auto"/>
              <w:right w:val="single" w:sz="4" w:space="0" w:color="auto"/>
            </w:tcBorders>
            <w:vAlign w:val="center"/>
          </w:tcPr>
          <w:p w:rsidR="001B009A" w:rsidRPr="00CA4AB2" w:rsidRDefault="001B009A" w:rsidP="00C467C6">
            <w:pPr>
              <w:ind w:firstLine="0"/>
              <w:jc w:val="center"/>
              <w:rPr>
                <w:bCs/>
                <w:sz w:val="22"/>
                <w:szCs w:val="22"/>
              </w:rPr>
            </w:pPr>
            <w:bookmarkStart w:id="260" w:name="Par53"/>
            <w:bookmarkEnd w:id="260"/>
            <w:r w:rsidRPr="00CA4AB2">
              <w:rPr>
                <w:bCs/>
                <w:sz w:val="22"/>
                <w:szCs w:val="22"/>
              </w:rPr>
              <w:t>1.2</w:t>
            </w:r>
          </w:p>
        </w:tc>
        <w:tc>
          <w:tcPr>
            <w:tcW w:w="1418"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r>
      <w:tr w:rsidR="001B009A" w:rsidRPr="00CA4AB2" w:rsidTr="00653335">
        <w:tc>
          <w:tcPr>
            <w:tcW w:w="1696"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0"/>
              <w:jc w:val="left"/>
              <w:rPr>
                <w:bCs/>
                <w:sz w:val="22"/>
                <w:szCs w:val="22"/>
              </w:rPr>
            </w:pPr>
            <w:r w:rsidRPr="00CA4AB2">
              <w:rPr>
                <w:bCs/>
                <w:sz w:val="22"/>
                <w:szCs w:val="22"/>
              </w:rPr>
              <w:t>Овощеводство</w:t>
            </w:r>
          </w:p>
        </w:tc>
        <w:tc>
          <w:tcPr>
            <w:tcW w:w="6087"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39"/>
              <w:jc w:val="left"/>
              <w:rPr>
                <w:bCs/>
                <w:sz w:val="22"/>
                <w:szCs w:val="22"/>
              </w:rPr>
            </w:pPr>
            <w:r w:rsidRPr="00CA4AB2">
              <w:rPr>
                <w:bCs/>
                <w:sz w:val="22"/>
                <w:szCs w:val="22"/>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864" w:type="dxa"/>
            <w:tcBorders>
              <w:top w:val="single" w:sz="4" w:space="0" w:color="auto"/>
              <w:left w:val="single" w:sz="4" w:space="0" w:color="auto"/>
              <w:bottom w:val="single" w:sz="4" w:space="0" w:color="auto"/>
              <w:right w:val="single" w:sz="4" w:space="0" w:color="auto"/>
            </w:tcBorders>
            <w:vAlign w:val="center"/>
          </w:tcPr>
          <w:p w:rsidR="001B009A" w:rsidRPr="00CA4AB2" w:rsidRDefault="001B009A" w:rsidP="00C467C6">
            <w:pPr>
              <w:ind w:firstLine="0"/>
              <w:jc w:val="center"/>
              <w:rPr>
                <w:bCs/>
                <w:sz w:val="22"/>
                <w:szCs w:val="22"/>
              </w:rPr>
            </w:pPr>
            <w:r w:rsidRPr="00CA4AB2">
              <w:rPr>
                <w:bCs/>
                <w:sz w:val="22"/>
                <w:szCs w:val="22"/>
              </w:rPr>
              <w:t>1.3</w:t>
            </w:r>
          </w:p>
        </w:tc>
        <w:tc>
          <w:tcPr>
            <w:tcW w:w="1418"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r>
      <w:tr w:rsidR="001B009A" w:rsidRPr="00CA4AB2" w:rsidTr="00653335">
        <w:tc>
          <w:tcPr>
            <w:tcW w:w="1696"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0"/>
              <w:jc w:val="left"/>
              <w:rPr>
                <w:bCs/>
                <w:sz w:val="22"/>
                <w:szCs w:val="22"/>
              </w:rPr>
            </w:pPr>
            <w:r w:rsidRPr="00CA4AB2">
              <w:rPr>
                <w:bCs/>
                <w:sz w:val="22"/>
                <w:szCs w:val="22"/>
              </w:rPr>
              <w:t>Выращивание тонизирующих, лекарственных, цветочных культур</w:t>
            </w:r>
          </w:p>
        </w:tc>
        <w:tc>
          <w:tcPr>
            <w:tcW w:w="6087"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39"/>
              <w:jc w:val="left"/>
              <w:rPr>
                <w:bCs/>
                <w:sz w:val="22"/>
                <w:szCs w:val="22"/>
              </w:rPr>
            </w:pPr>
            <w:r w:rsidRPr="00CA4AB2">
              <w:rPr>
                <w:bCs/>
                <w:sz w:val="22"/>
                <w:szCs w:val="22"/>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864" w:type="dxa"/>
            <w:tcBorders>
              <w:top w:val="single" w:sz="4" w:space="0" w:color="auto"/>
              <w:left w:val="single" w:sz="4" w:space="0" w:color="auto"/>
              <w:bottom w:val="single" w:sz="4" w:space="0" w:color="auto"/>
              <w:right w:val="single" w:sz="4" w:space="0" w:color="auto"/>
            </w:tcBorders>
            <w:vAlign w:val="center"/>
          </w:tcPr>
          <w:p w:rsidR="001B009A" w:rsidRPr="00CA4AB2" w:rsidRDefault="001B009A" w:rsidP="00C467C6">
            <w:pPr>
              <w:ind w:firstLine="0"/>
              <w:jc w:val="center"/>
              <w:rPr>
                <w:bCs/>
                <w:sz w:val="22"/>
                <w:szCs w:val="22"/>
              </w:rPr>
            </w:pPr>
            <w:r w:rsidRPr="00CA4AB2">
              <w:rPr>
                <w:bCs/>
                <w:sz w:val="22"/>
                <w:szCs w:val="22"/>
              </w:rPr>
              <w:t>1.4</w:t>
            </w:r>
          </w:p>
        </w:tc>
        <w:tc>
          <w:tcPr>
            <w:tcW w:w="1418"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r>
      <w:tr w:rsidR="001B009A" w:rsidRPr="00CA4AB2" w:rsidTr="00653335">
        <w:tc>
          <w:tcPr>
            <w:tcW w:w="1696"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0"/>
              <w:jc w:val="left"/>
              <w:rPr>
                <w:bCs/>
                <w:sz w:val="22"/>
                <w:szCs w:val="22"/>
              </w:rPr>
            </w:pPr>
            <w:r w:rsidRPr="00CA4AB2">
              <w:rPr>
                <w:bCs/>
                <w:sz w:val="22"/>
                <w:szCs w:val="22"/>
              </w:rPr>
              <w:t>Садоводство</w:t>
            </w:r>
          </w:p>
        </w:tc>
        <w:tc>
          <w:tcPr>
            <w:tcW w:w="6087"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39"/>
              <w:jc w:val="left"/>
              <w:rPr>
                <w:bCs/>
                <w:sz w:val="22"/>
                <w:szCs w:val="22"/>
              </w:rPr>
            </w:pPr>
            <w:r w:rsidRPr="00CA4AB2">
              <w:rPr>
                <w:bCs/>
                <w:sz w:val="22"/>
                <w:szCs w:val="22"/>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864" w:type="dxa"/>
            <w:tcBorders>
              <w:top w:val="single" w:sz="4" w:space="0" w:color="auto"/>
              <w:left w:val="single" w:sz="4" w:space="0" w:color="auto"/>
              <w:bottom w:val="single" w:sz="4" w:space="0" w:color="auto"/>
              <w:right w:val="single" w:sz="4" w:space="0" w:color="auto"/>
            </w:tcBorders>
            <w:vAlign w:val="center"/>
          </w:tcPr>
          <w:p w:rsidR="001B009A" w:rsidRPr="00CA4AB2" w:rsidRDefault="001B009A" w:rsidP="00C467C6">
            <w:pPr>
              <w:ind w:firstLine="0"/>
              <w:jc w:val="center"/>
              <w:rPr>
                <w:bCs/>
                <w:sz w:val="22"/>
                <w:szCs w:val="22"/>
              </w:rPr>
            </w:pPr>
            <w:r w:rsidRPr="00CA4AB2">
              <w:rPr>
                <w:bCs/>
                <w:sz w:val="22"/>
                <w:szCs w:val="22"/>
              </w:rPr>
              <w:t>1.5</w:t>
            </w:r>
          </w:p>
        </w:tc>
        <w:tc>
          <w:tcPr>
            <w:tcW w:w="1418"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r>
      <w:tr w:rsidR="001B009A" w:rsidRPr="00CA4AB2" w:rsidTr="00653335">
        <w:tc>
          <w:tcPr>
            <w:tcW w:w="1696"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0"/>
              <w:jc w:val="left"/>
              <w:rPr>
                <w:bCs/>
                <w:sz w:val="22"/>
                <w:szCs w:val="22"/>
              </w:rPr>
            </w:pPr>
            <w:r w:rsidRPr="00CA4AB2">
              <w:rPr>
                <w:bCs/>
                <w:sz w:val="22"/>
                <w:szCs w:val="22"/>
              </w:rPr>
              <w:t>Выращивание льна и конопли</w:t>
            </w:r>
          </w:p>
        </w:tc>
        <w:tc>
          <w:tcPr>
            <w:tcW w:w="6087"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39"/>
              <w:jc w:val="left"/>
              <w:rPr>
                <w:bCs/>
                <w:sz w:val="22"/>
                <w:szCs w:val="22"/>
              </w:rPr>
            </w:pPr>
            <w:r w:rsidRPr="00CA4AB2">
              <w:rPr>
                <w:bCs/>
                <w:sz w:val="22"/>
                <w:szCs w:val="22"/>
              </w:rPr>
              <w:t>Осуществление хозяйственной деятельности, в том числе на сельскохозяйственных угодьях, связанной с выращиванием льна, конопли</w:t>
            </w:r>
          </w:p>
        </w:tc>
        <w:tc>
          <w:tcPr>
            <w:tcW w:w="864" w:type="dxa"/>
            <w:tcBorders>
              <w:top w:val="single" w:sz="4" w:space="0" w:color="auto"/>
              <w:left w:val="single" w:sz="4" w:space="0" w:color="auto"/>
              <w:bottom w:val="single" w:sz="4" w:space="0" w:color="auto"/>
              <w:right w:val="single" w:sz="4" w:space="0" w:color="auto"/>
            </w:tcBorders>
            <w:vAlign w:val="center"/>
          </w:tcPr>
          <w:p w:rsidR="001B009A" w:rsidRPr="00CA4AB2" w:rsidRDefault="001B009A" w:rsidP="00C467C6">
            <w:pPr>
              <w:ind w:firstLine="0"/>
              <w:jc w:val="center"/>
              <w:rPr>
                <w:bCs/>
                <w:sz w:val="22"/>
                <w:szCs w:val="22"/>
              </w:rPr>
            </w:pPr>
            <w:bookmarkStart w:id="261" w:name="Par65"/>
            <w:bookmarkEnd w:id="261"/>
            <w:r w:rsidRPr="00CA4AB2">
              <w:rPr>
                <w:bCs/>
                <w:sz w:val="22"/>
                <w:szCs w:val="22"/>
              </w:rPr>
              <w:t>1.6</w:t>
            </w:r>
          </w:p>
        </w:tc>
        <w:tc>
          <w:tcPr>
            <w:tcW w:w="1418"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r>
      <w:tr w:rsidR="001B009A" w:rsidRPr="00CA4AB2" w:rsidTr="00653335">
        <w:tc>
          <w:tcPr>
            <w:tcW w:w="1696" w:type="dxa"/>
            <w:tcBorders>
              <w:top w:val="single" w:sz="4" w:space="0" w:color="auto"/>
              <w:left w:val="single" w:sz="4" w:space="0" w:color="auto"/>
              <w:right w:val="single" w:sz="4" w:space="0" w:color="auto"/>
            </w:tcBorders>
          </w:tcPr>
          <w:p w:rsidR="001B009A" w:rsidRPr="00CA4AB2" w:rsidRDefault="001B009A" w:rsidP="001A2FB3">
            <w:pPr>
              <w:ind w:firstLine="0"/>
              <w:jc w:val="left"/>
              <w:rPr>
                <w:bCs/>
                <w:sz w:val="22"/>
                <w:szCs w:val="22"/>
              </w:rPr>
            </w:pPr>
            <w:r w:rsidRPr="00CA4AB2">
              <w:rPr>
                <w:bCs/>
                <w:sz w:val="22"/>
                <w:szCs w:val="22"/>
              </w:rPr>
              <w:t>Животноводство</w:t>
            </w:r>
          </w:p>
        </w:tc>
        <w:tc>
          <w:tcPr>
            <w:tcW w:w="6087" w:type="dxa"/>
            <w:tcBorders>
              <w:top w:val="single" w:sz="4" w:space="0" w:color="auto"/>
              <w:left w:val="single" w:sz="4" w:space="0" w:color="auto"/>
              <w:right w:val="single" w:sz="4" w:space="0" w:color="auto"/>
            </w:tcBorders>
          </w:tcPr>
          <w:p w:rsidR="001B009A" w:rsidRPr="00CA4AB2" w:rsidRDefault="001B009A" w:rsidP="001A2FB3">
            <w:pPr>
              <w:ind w:firstLine="39"/>
              <w:jc w:val="left"/>
              <w:rPr>
                <w:bCs/>
                <w:sz w:val="22"/>
                <w:szCs w:val="22"/>
              </w:rPr>
            </w:pPr>
            <w:r w:rsidRPr="00CA4AB2">
              <w:rPr>
                <w:bCs/>
                <w:sz w:val="22"/>
                <w:szCs w:val="22"/>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w:t>
            </w:r>
            <w:r w:rsidRPr="00CA4AB2">
              <w:rPr>
                <w:bCs/>
                <w:sz w:val="22"/>
                <w:szCs w:val="22"/>
              </w:rPr>
              <w:lastRenderedPageBreak/>
              <w:t>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1B009A" w:rsidRPr="00CA4AB2" w:rsidRDefault="001B009A" w:rsidP="001A2FB3">
            <w:pPr>
              <w:ind w:firstLine="39"/>
              <w:jc w:val="left"/>
              <w:rPr>
                <w:bCs/>
                <w:sz w:val="22"/>
                <w:szCs w:val="22"/>
              </w:rPr>
            </w:pPr>
            <w:r w:rsidRPr="00CA4AB2">
              <w:rPr>
                <w:bCs/>
                <w:sz w:val="22"/>
                <w:szCs w:val="22"/>
              </w:rPr>
              <w:t xml:space="preserve">Содержание данного вида разрешенного использования включает в себя содержание видов разрешенного использования с </w:t>
            </w:r>
            <w:hyperlink w:anchor="Par76" w:tooltip="1.8" w:history="1">
              <w:r w:rsidRPr="00CA4AB2">
                <w:rPr>
                  <w:rStyle w:val="af7"/>
                  <w:bCs/>
                  <w:color w:val="auto"/>
                  <w:sz w:val="22"/>
                  <w:szCs w:val="22"/>
                </w:rPr>
                <w:t>кодами 1.8</w:t>
              </w:r>
            </w:hyperlink>
            <w:r w:rsidRPr="00CA4AB2">
              <w:rPr>
                <w:bCs/>
                <w:sz w:val="22"/>
                <w:szCs w:val="22"/>
              </w:rPr>
              <w:t xml:space="preserve"> - </w:t>
            </w:r>
            <w:hyperlink w:anchor="Par91" w:tooltip="1.11" w:history="1">
              <w:r w:rsidRPr="00CA4AB2">
                <w:rPr>
                  <w:rStyle w:val="af7"/>
                  <w:bCs/>
                  <w:color w:val="auto"/>
                  <w:sz w:val="22"/>
                  <w:szCs w:val="22"/>
                </w:rPr>
                <w:t>1.11</w:t>
              </w:r>
            </w:hyperlink>
            <w:r w:rsidRPr="00CA4AB2">
              <w:rPr>
                <w:bCs/>
                <w:sz w:val="22"/>
                <w:szCs w:val="22"/>
              </w:rPr>
              <w:t xml:space="preserve">, </w:t>
            </w:r>
            <w:hyperlink w:anchor="Par107" w:tooltip="1.15" w:history="1">
              <w:r w:rsidRPr="00CA4AB2">
                <w:rPr>
                  <w:rStyle w:val="af7"/>
                  <w:bCs/>
                  <w:color w:val="auto"/>
                  <w:sz w:val="22"/>
                  <w:szCs w:val="22"/>
                </w:rPr>
                <w:t>1.15</w:t>
              </w:r>
            </w:hyperlink>
            <w:r w:rsidRPr="00CA4AB2">
              <w:rPr>
                <w:bCs/>
                <w:sz w:val="22"/>
                <w:szCs w:val="22"/>
              </w:rPr>
              <w:t xml:space="preserve">, </w:t>
            </w:r>
            <w:hyperlink w:anchor="Par120" w:tooltip="1.19" w:history="1">
              <w:r w:rsidRPr="00CA4AB2">
                <w:rPr>
                  <w:rStyle w:val="af7"/>
                  <w:bCs/>
                  <w:color w:val="auto"/>
                  <w:sz w:val="22"/>
                  <w:szCs w:val="22"/>
                </w:rPr>
                <w:t>1.19</w:t>
              </w:r>
            </w:hyperlink>
            <w:r w:rsidRPr="00CA4AB2">
              <w:rPr>
                <w:bCs/>
                <w:sz w:val="22"/>
                <w:szCs w:val="22"/>
              </w:rPr>
              <w:t xml:space="preserve">, </w:t>
            </w:r>
            <w:hyperlink w:anchor="Par124" w:tooltip="1.20" w:history="1">
              <w:r w:rsidRPr="00CA4AB2">
                <w:rPr>
                  <w:rStyle w:val="af7"/>
                  <w:bCs/>
                  <w:color w:val="auto"/>
                  <w:sz w:val="22"/>
                  <w:szCs w:val="22"/>
                </w:rPr>
                <w:t>1.20</w:t>
              </w:r>
            </w:hyperlink>
          </w:p>
        </w:tc>
        <w:tc>
          <w:tcPr>
            <w:tcW w:w="864" w:type="dxa"/>
            <w:tcBorders>
              <w:top w:val="single" w:sz="4" w:space="0" w:color="auto"/>
              <w:left w:val="single" w:sz="4" w:space="0" w:color="auto"/>
              <w:right w:val="single" w:sz="4" w:space="0" w:color="auto"/>
            </w:tcBorders>
            <w:vAlign w:val="center"/>
          </w:tcPr>
          <w:p w:rsidR="001B009A" w:rsidRPr="00CA4AB2" w:rsidRDefault="001B009A" w:rsidP="00C467C6">
            <w:pPr>
              <w:ind w:firstLine="0"/>
              <w:jc w:val="center"/>
              <w:rPr>
                <w:bCs/>
                <w:sz w:val="22"/>
                <w:szCs w:val="22"/>
              </w:rPr>
            </w:pPr>
            <w:r w:rsidRPr="00CA4AB2">
              <w:rPr>
                <w:bCs/>
                <w:sz w:val="22"/>
                <w:szCs w:val="22"/>
              </w:rPr>
              <w:lastRenderedPageBreak/>
              <w:t>1.7</w:t>
            </w:r>
          </w:p>
        </w:tc>
        <w:tc>
          <w:tcPr>
            <w:tcW w:w="1418"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w:t>
            </w:r>
            <w:r w:rsidRPr="00CA4AB2">
              <w:rPr>
                <w:bCs/>
                <w:sz w:val="22"/>
                <w:szCs w:val="22"/>
              </w:rPr>
              <w:lastRenderedPageBreak/>
              <w:t>ю</w:t>
            </w:r>
          </w:p>
        </w:tc>
        <w:tc>
          <w:tcPr>
            <w:tcW w:w="1559"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lastRenderedPageBreak/>
              <w:t>Не подлежат установлению</w:t>
            </w:r>
          </w:p>
        </w:tc>
        <w:tc>
          <w:tcPr>
            <w:tcW w:w="2122"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r>
      <w:tr w:rsidR="001B009A" w:rsidRPr="00CA4AB2" w:rsidTr="00653335">
        <w:tc>
          <w:tcPr>
            <w:tcW w:w="1696"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0"/>
              <w:jc w:val="left"/>
              <w:rPr>
                <w:bCs/>
                <w:sz w:val="22"/>
                <w:szCs w:val="22"/>
              </w:rPr>
            </w:pPr>
            <w:r w:rsidRPr="00CA4AB2">
              <w:rPr>
                <w:bCs/>
                <w:sz w:val="22"/>
                <w:szCs w:val="22"/>
              </w:rPr>
              <w:t>Скотоводство</w:t>
            </w:r>
          </w:p>
        </w:tc>
        <w:tc>
          <w:tcPr>
            <w:tcW w:w="6087"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39"/>
              <w:jc w:val="left"/>
              <w:rPr>
                <w:bCs/>
                <w:sz w:val="22"/>
                <w:szCs w:val="22"/>
              </w:rPr>
            </w:pPr>
            <w:r w:rsidRPr="00CA4AB2">
              <w:rPr>
                <w:bCs/>
                <w:sz w:val="22"/>
                <w:szCs w:val="22"/>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1B009A" w:rsidRPr="00CA4AB2" w:rsidRDefault="001B009A" w:rsidP="001A2FB3">
            <w:pPr>
              <w:ind w:firstLine="39"/>
              <w:jc w:val="left"/>
              <w:rPr>
                <w:bCs/>
                <w:sz w:val="22"/>
                <w:szCs w:val="22"/>
              </w:rPr>
            </w:pPr>
            <w:r w:rsidRPr="00CA4AB2">
              <w:rPr>
                <w:bCs/>
                <w:sz w:val="22"/>
                <w:szCs w:val="22"/>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1B009A" w:rsidRPr="00CA4AB2" w:rsidRDefault="001B009A" w:rsidP="001A2FB3">
            <w:pPr>
              <w:ind w:firstLine="39"/>
              <w:jc w:val="left"/>
              <w:rPr>
                <w:bCs/>
                <w:sz w:val="22"/>
                <w:szCs w:val="22"/>
              </w:rPr>
            </w:pPr>
            <w:r w:rsidRPr="00CA4AB2">
              <w:rPr>
                <w:bCs/>
                <w:sz w:val="22"/>
                <w:szCs w:val="22"/>
              </w:rPr>
              <w:t>разведение племенных животных, производство и использование племенной продукции (материала)</w:t>
            </w:r>
          </w:p>
        </w:tc>
        <w:tc>
          <w:tcPr>
            <w:tcW w:w="864" w:type="dxa"/>
            <w:tcBorders>
              <w:top w:val="single" w:sz="4" w:space="0" w:color="auto"/>
              <w:left w:val="single" w:sz="4" w:space="0" w:color="auto"/>
              <w:bottom w:val="single" w:sz="4" w:space="0" w:color="auto"/>
              <w:right w:val="single" w:sz="4" w:space="0" w:color="auto"/>
            </w:tcBorders>
            <w:vAlign w:val="center"/>
          </w:tcPr>
          <w:p w:rsidR="001B009A" w:rsidRPr="00CA4AB2" w:rsidRDefault="001B009A" w:rsidP="00C467C6">
            <w:pPr>
              <w:ind w:firstLine="0"/>
              <w:jc w:val="center"/>
              <w:rPr>
                <w:bCs/>
                <w:sz w:val="22"/>
                <w:szCs w:val="22"/>
              </w:rPr>
            </w:pPr>
            <w:bookmarkStart w:id="262" w:name="Par74"/>
            <w:bookmarkEnd w:id="262"/>
            <w:r w:rsidRPr="00CA4AB2">
              <w:rPr>
                <w:bCs/>
                <w:sz w:val="22"/>
                <w:szCs w:val="22"/>
              </w:rPr>
              <w:t>1.8</w:t>
            </w:r>
          </w:p>
        </w:tc>
        <w:tc>
          <w:tcPr>
            <w:tcW w:w="1418"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r>
      <w:tr w:rsidR="001B009A" w:rsidRPr="00CA4AB2" w:rsidTr="00653335">
        <w:tc>
          <w:tcPr>
            <w:tcW w:w="1696"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0"/>
              <w:jc w:val="left"/>
              <w:rPr>
                <w:bCs/>
                <w:sz w:val="22"/>
                <w:szCs w:val="22"/>
              </w:rPr>
            </w:pPr>
            <w:r w:rsidRPr="00CA4AB2">
              <w:rPr>
                <w:bCs/>
                <w:sz w:val="22"/>
                <w:szCs w:val="22"/>
              </w:rPr>
              <w:t>Звероводство</w:t>
            </w:r>
          </w:p>
        </w:tc>
        <w:tc>
          <w:tcPr>
            <w:tcW w:w="6087"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39"/>
              <w:jc w:val="left"/>
              <w:rPr>
                <w:bCs/>
                <w:sz w:val="22"/>
                <w:szCs w:val="22"/>
              </w:rPr>
            </w:pPr>
            <w:r w:rsidRPr="00CA4AB2">
              <w:rPr>
                <w:bCs/>
                <w:sz w:val="22"/>
                <w:szCs w:val="22"/>
              </w:rPr>
              <w:t>Осуществление хозяйственной деятельности, связанной с разведением в неволе ценных пушных зверей;</w:t>
            </w:r>
          </w:p>
          <w:p w:rsidR="001B009A" w:rsidRPr="00CA4AB2" w:rsidRDefault="001B009A" w:rsidP="001A2FB3">
            <w:pPr>
              <w:ind w:firstLine="39"/>
              <w:jc w:val="left"/>
              <w:rPr>
                <w:bCs/>
                <w:sz w:val="22"/>
                <w:szCs w:val="22"/>
              </w:rPr>
            </w:pPr>
            <w:r w:rsidRPr="00CA4AB2">
              <w:rPr>
                <w:bCs/>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1B009A" w:rsidRPr="00CA4AB2" w:rsidRDefault="001B009A" w:rsidP="001A2FB3">
            <w:pPr>
              <w:ind w:firstLine="39"/>
              <w:jc w:val="left"/>
              <w:rPr>
                <w:bCs/>
                <w:sz w:val="22"/>
                <w:szCs w:val="22"/>
              </w:rPr>
            </w:pPr>
            <w:r w:rsidRPr="00CA4AB2">
              <w:rPr>
                <w:bCs/>
                <w:sz w:val="22"/>
                <w:szCs w:val="22"/>
              </w:rPr>
              <w:t>разведение племенных животных, производство и использование племенной продукции (материала)</w:t>
            </w:r>
          </w:p>
        </w:tc>
        <w:tc>
          <w:tcPr>
            <w:tcW w:w="864" w:type="dxa"/>
            <w:tcBorders>
              <w:top w:val="single" w:sz="4" w:space="0" w:color="auto"/>
              <w:left w:val="single" w:sz="4" w:space="0" w:color="auto"/>
              <w:bottom w:val="single" w:sz="4" w:space="0" w:color="auto"/>
              <w:right w:val="single" w:sz="4" w:space="0" w:color="auto"/>
            </w:tcBorders>
            <w:vAlign w:val="center"/>
          </w:tcPr>
          <w:p w:rsidR="001B009A" w:rsidRPr="00CA4AB2" w:rsidRDefault="001B009A" w:rsidP="00C467C6">
            <w:pPr>
              <w:ind w:firstLine="0"/>
              <w:jc w:val="center"/>
              <w:rPr>
                <w:bCs/>
                <w:sz w:val="22"/>
                <w:szCs w:val="22"/>
              </w:rPr>
            </w:pPr>
            <w:r w:rsidRPr="00CA4AB2">
              <w:rPr>
                <w:bCs/>
                <w:sz w:val="22"/>
                <w:szCs w:val="22"/>
              </w:rPr>
              <w:t>1.9</w:t>
            </w:r>
          </w:p>
        </w:tc>
        <w:tc>
          <w:tcPr>
            <w:tcW w:w="1418"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r>
      <w:tr w:rsidR="001B009A" w:rsidRPr="00CA4AB2" w:rsidTr="00653335">
        <w:tc>
          <w:tcPr>
            <w:tcW w:w="1696"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0"/>
              <w:jc w:val="left"/>
              <w:rPr>
                <w:bCs/>
                <w:sz w:val="22"/>
                <w:szCs w:val="22"/>
              </w:rPr>
            </w:pPr>
            <w:r w:rsidRPr="00CA4AB2">
              <w:rPr>
                <w:bCs/>
                <w:sz w:val="22"/>
                <w:szCs w:val="22"/>
              </w:rPr>
              <w:t>Птицеводство</w:t>
            </w:r>
          </w:p>
        </w:tc>
        <w:tc>
          <w:tcPr>
            <w:tcW w:w="6087"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39"/>
              <w:jc w:val="left"/>
              <w:rPr>
                <w:bCs/>
                <w:sz w:val="22"/>
                <w:szCs w:val="22"/>
              </w:rPr>
            </w:pPr>
            <w:r w:rsidRPr="00CA4AB2">
              <w:rPr>
                <w:bCs/>
                <w:sz w:val="22"/>
                <w:szCs w:val="22"/>
              </w:rPr>
              <w:t>Осуществление хозяйственной деятельности, связанной с разведением домашних пород птиц, в том числе водоплавающих;</w:t>
            </w:r>
          </w:p>
          <w:p w:rsidR="001B009A" w:rsidRPr="00CA4AB2" w:rsidRDefault="001B009A" w:rsidP="001A2FB3">
            <w:pPr>
              <w:ind w:firstLine="39"/>
              <w:jc w:val="left"/>
              <w:rPr>
                <w:bCs/>
                <w:sz w:val="22"/>
                <w:szCs w:val="22"/>
              </w:rPr>
            </w:pPr>
            <w:r w:rsidRPr="00CA4AB2">
              <w:rPr>
                <w:bCs/>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1B009A" w:rsidRPr="00CA4AB2" w:rsidRDefault="001B009A" w:rsidP="001A2FB3">
            <w:pPr>
              <w:ind w:firstLine="39"/>
              <w:jc w:val="left"/>
              <w:rPr>
                <w:bCs/>
                <w:sz w:val="22"/>
                <w:szCs w:val="22"/>
              </w:rPr>
            </w:pPr>
            <w:r w:rsidRPr="00CA4AB2">
              <w:rPr>
                <w:bCs/>
                <w:sz w:val="22"/>
                <w:szCs w:val="22"/>
              </w:rPr>
              <w:t>разведение племенных животных, производство и использование племенной продукции (материала)</w:t>
            </w:r>
          </w:p>
        </w:tc>
        <w:tc>
          <w:tcPr>
            <w:tcW w:w="864" w:type="dxa"/>
            <w:tcBorders>
              <w:top w:val="single" w:sz="4" w:space="0" w:color="auto"/>
              <w:left w:val="single" w:sz="4" w:space="0" w:color="auto"/>
              <w:bottom w:val="single" w:sz="4" w:space="0" w:color="auto"/>
              <w:right w:val="single" w:sz="4" w:space="0" w:color="auto"/>
            </w:tcBorders>
            <w:vAlign w:val="center"/>
          </w:tcPr>
          <w:p w:rsidR="001B009A" w:rsidRPr="00CA4AB2" w:rsidRDefault="001B009A" w:rsidP="00C467C6">
            <w:pPr>
              <w:ind w:firstLine="0"/>
              <w:jc w:val="center"/>
              <w:rPr>
                <w:bCs/>
                <w:sz w:val="22"/>
                <w:szCs w:val="22"/>
              </w:rPr>
            </w:pPr>
            <w:r w:rsidRPr="00CA4AB2">
              <w:rPr>
                <w:bCs/>
                <w:sz w:val="22"/>
                <w:szCs w:val="22"/>
              </w:rPr>
              <w:t>1.10</w:t>
            </w:r>
          </w:p>
        </w:tc>
        <w:tc>
          <w:tcPr>
            <w:tcW w:w="1418"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r>
      <w:tr w:rsidR="001B009A" w:rsidRPr="00CA4AB2" w:rsidTr="00653335">
        <w:tc>
          <w:tcPr>
            <w:tcW w:w="1696"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0"/>
              <w:jc w:val="left"/>
              <w:rPr>
                <w:bCs/>
                <w:sz w:val="22"/>
                <w:szCs w:val="22"/>
              </w:rPr>
            </w:pPr>
            <w:r w:rsidRPr="00CA4AB2">
              <w:rPr>
                <w:bCs/>
                <w:sz w:val="22"/>
                <w:szCs w:val="22"/>
              </w:rPr>
              <w:t>Свиноводство</w:t>
            </w:r>
          </w:p>
        </w:tc>
        <w:tc>
          <w:tcPr>
            <w:tcW w:w="6087"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39"/>
              <w:jc w:val="left"/>
              <w:rPr>
                <w:bCs/>
                <w:sz w:val="22"/>
                <w:szCs w:val="22"/>
              </w:rPr>
            </w:pPr>
            <w:r w:rsidRPr="00CA4AB2">
              <w:rPr>
                <w:bCs/>
                <w:sz w:val="22"/>
                <w:szCs w:val="22"/>
              </w:rPr>
              <w:t>Осуществление хозяйственной деятельности, связанной с разведением свиней;</w:t>
            </w:r>
          </w:p>
          <w:p w:rsidR="001B009A" w:rsidRPr="00CA4AB2" w:rsidRDefault="001B009A" w:rsidP="001A2FB3">
            <w:pPr>
              <w:ind w:firstLine="39"/>
              <w:jc w:val="left"/>
              <w:rPr>
                <w:bCs/>
                <w:sz w:val="22"/>
                <w:szCs w:val="22"/>
              </w:rPr>
            </w:pPr>
            <w:r w:rsidRPr="00CA4AB2">
              <w:rPr>
                <w:bCs/>
                <w:sz w:val="22"/>
                <w:szCs w:val="22"/>
              </w:rPr>
              <w:t xml:space="preserve">размещение зданий, сооружений, используемых для </w:t>
            </w:r>
            <w:r w:rsidRPr="00CA4AB2">
              <w:rPr>
                <w:bCs/>
                <w:sz w:val="22"/>
                <w:szCs w:val="22"/>
              </w:rPr>
              <w:lastRenderedPageBreak/>
              <w:t>содержания и разведения животных, производства, хранения и первичной переработки продукции;</w:t>
            </w:r>
          </w:p>
          <w:p w:rsidR="001B009A" w:rsidRPr="00CA4AB2" w:rsidRDefault="001B009A" w:rsidP="001A2FB3">
            <w:pPr>
              <w:ind w:firstLine="39"/>
              <w:jc w:val="left"/>
              <w:rPr>
                <w:bCs/>
                <w:sz w:val="22"/>
                <w:szCs w:val="22"/>
              </w:rPr>
            </w:pPr>
            <w:r w:rsidRPr="00CA4AB2">
              <w:rPr>
                <w:bCs/>
                <w:sz w:val="22"/>
                <w:szCs w:val="22"/>
              </w:rPr>
              <w:t>разведение племенных животных, производство и использование племенной продукции (материала)</w:t>
            </w:r>
          </w:p>
        </w:tc>
        <w:tc>
          <w:tcPr>
            <w:tcW w:w="864" w:type="dxa"/>
            <w:tcBorders>
              <w:top w:val="single" w:sz="4" w:space="0" w:color="auto"/>
              <w:left w:val="single" w:sz="4" w:space="0" w:color="auto"/>
              <w:bottom w:val="single" w:sz="4" w:space="0" w:color="auto"/>
              <w:right w:val="single" w:sz="4" w:space="0" w:color="auto"/>
            </w:tcBorders>
            <w:vAlign w:val="center"/>
          </w:tcPr>
          <w:p w:rsidR="001B009A" w:rsidRPr="00CA4AB2" w:rsidRDefault="001B009A" w:rsidP="00C467C6">
            <w:pPr>
              <w:ind w:firstLine="0"/>
              <w:jc w:val="center"/>
              <w:rPr>
                <w:bCs/>
                <w:sz w:val="22"/>
                <w:szCs w:val="22"/>
              </w:rPr>
            </w:pPr>
            <w:bookmarkStart w:id="263" w:name="Par89"/>
            <w:bookmarkEnd w:id="263"/>
            <w:r w:rsidRPr="00CA4AB2">
              <w:rPr>
                <w:bCs/>
                <w:sz w:val="22"/>
                <w:szCs w:val="22"/>
              </w:rPr>
              <w:lastRenderedPageBreak/>
              <w:t>1.11</w:t>
            </w:r>
          </w:p>
        </w:tc>
        <w:tc>
          <w:tcPr>
            <w:tcW w:w="1418"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w:t>
            </w:r>
            <w:r w:rsidRPr="00CA4AB2">
              <w:rPr>
                <w:bCs/>
                <w:sz w:val="22"/>
                <w:szCs w:val="22"/>
              </w:rPr>
              <w:lastRenderedPageBreak/>
              <w:t>ю</w:t>
            </w:r>
          </w:p>
        </w:tc>
        <w:tc>
          <w:tcPr>
            <w:tcW w:w="1559"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lastRenderedPageBreak/>
              <w:t>Не подлежат установлению</w:t>
            </w:r>
          </w:p>
        </w:tc>
        <w:tc>
          <w:tcPr>
            <w:tcW w:w="2122"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r>
      <w:tr w:rsidR="001B009A" w:rsidRPr="00CA4AB2" w:rsidTr="00653335">
        <w:tc>
          <w:tcPr>
            <w:tcW w:w="1696"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0"/>
              <w:jc w:val="left"/>
              <w:rPr>
                <w:bCs/>
                <w:sz w:val="22"/>
                <w:szCs w:val="22"/>
              </w:rPr>
            </w:pPr>
            <w:r w:rsidRPr="00CA4AB2">
              <w:rPr>
                <w:bCs/>
                <w:sz w:val="22"/>
                <w:szCs w:val="22"/>
              </w:rPr>
              <w:t>Пчеловодство</w:t>
            </w:r>
          </w:p>
        </w:tc>
        <w:tc>
          <w:tcPr>
            <w:tcW w:w="6087"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39"/>
              <w:jc w:val="left"/>
              <w:rPr>
                <w:bCs/>
                <w:sz w:val="22"/>
                <w:szCs w:val="22"/>
              </w:rPr>
            </w:pPr>
            <w:r w:rsidRPr="00CA4AB2">
              <w:rPr>
                <w:bCs/>
                <w:sz w:val="22"/>
                <w:szCs w:val="22"/>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1B009A" w:rsidRPr="00CA4AB2" w:rsidRDefault="001B009A" w:rsidP="001A2FB3">
            <w:pPr>
              <w:ind w:firstLine="39"/>
              <w:jc w:val="left"/>
              <w:rPr>
                <w:bCs/>
                <w:sz w:val="22"/>
                <w:szCs w:val="22"/>
              </w:rPr>
            </w:pPr>
            <w:r w:rsidRPr="00CA4AB2">
              <w:rPr>
                <w:bCs/>
                <w:sz w:val="22"/>
                <w:szCs w:val="22"/>
              </w:rPr>
              <w:t>размещение ульев, иных объектов и оборудования, необходимого для пчеловодства и разведениях иных полезных насекомых;</w:t>
            </w:r>
          </w:p>
          <w:p w:rsidR="001B009A" w:rsidRPr="00CA4AB2" w:rsidRDefault="001B009A" w:rsidP="001A2FB3">
            <w:pPr>
              <w:ind w:firstLine="39"/>
              <w:jc w:val="left"/>
              <w:rPr>
                <w:bCs/>
                <w:sz w:val="22"/>
                <w:szCs w:val="22"/>
              </w:rPr>
            </w:pPr>
            <w:r w:rsidRPr="00CA4AB2">
              <w:rPr>
                <w:bCs/>
                <w:sz w:val="22"/>
                <w:szCs w:val="22"/>
              </w:rPr>
              <w:t>размещение сооружений, используемых для хранения и первичной переработки продукции пчеловодства</w:t>
            </w:r>
          </w:p>
        </w:tc>
        <w:tc>
          <w:tcPr>
            <w:tcW w:w="864" w:type="dxa"/>
            <w:tcBorders>
              <w:top w:val="single" w:sz="4" w:space="0" w:color="auto"/>
              <w:left w:val="single" w:sz="4" w:space="0" w:color="auto"/>
              <w:bottom w:val="single" w:sz="4" w:space="0" w:color="auto"/>
              <w:right w:val="single" w:sz="4" w:space="0" w:color="auto"/>
            </w:tcBorders>
            <w:vAlign w:val="center"/>
          </w:tcPr>
          <w:p w:rsidR="001B009A" w:rsidRPr="00CA4AB2" w:rsidRDefault="001B009A" w:rsidP="00C467C6">
            <w:pPr>
              <w:ind w:firstLine="0"/>
              <w:jc w:val="center"/>
              <w:rPr>
                <w:bCs/>
                <w:sz w:val="22"/>
                <w:szCs w:val="22"/>
              </w:rPr>
            </w:pPr>
            <w:r w:rsidRPr="00CA4AB2">
              <w:rPr>
                <w:bCs/>
                <w:sz w:val="22"/>
                <w:szCs w:val="22"/>
              </w:rPr>
              <w:t>1.12</w:t>
            </w:r>
          </w:p>
        </w:tc>
        <w:tc>
          <w:tcPr>
            <w:tcW w:w="1418"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r>
      <w:tr w:rsidR="001B009A" w:rsidRPr="00CA4AB2" w:rsidTr="00653335">
        <w:tc>
          <w:tcPr>
            <w:tcW w:w="1696"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0"/>
              <w:jc w:val="left"/>
              <w:rPr>
                <w:bCs/>
                <w:sz w:val="22"/>
                <w:szCs w:val="22"/>
              </w:rPr>
            </w:pPr>
            <w:r w:rsidRPr="00CA4AB2">
              <w:rPr>
                <w:bCs/>
                <w:sz w:val="22"/>
                <w:szCs w:val="22"/>
              </w:rPr>
              <w:t>Рыбоводство</w:t>
            </w:r>
          </w:p>
        </w:tc>
        <w:tc>
          <w:tcPr>
            <w:tcW w:w="6087"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39"/>
              <w:jc w:val="left"/>
              <w:rPr>
                <w:bCs/>
                <w:sz w:val="22"/>
                <w:szCs w:val="22"/>
              </w:rPr>
            </w:pPr>
            <w:r w:rsidRPr="00CA4AB2">
              <w:rPr>
                <w:bCs/>
                <w:sz w:val="22"/>
                <w:szCs w:val="22"/>
              </w:rPr>
              <w:t>Осуществление хозяйственной деятельности, связанной с разведением и (или) содержанием, выращиванием объектов рыбоводства (аквакультуры);</w:t>
            </w:r>
          </w:p>
          <w:p w:rsidR="001B009A" w:rsidRPr="00CA4AB2" w:rsidRDefault="001B009A" w:rsidP="001A2FB3">
            <w:pPr>
              <w:ind w:firstLine="39"/>
              <w:jc w:val="left"/>
              <w:rPr>
                <w:bCs/>
                <w:sz w:val="22"/>
                <w:szCs w:val="22"/>
              </w:rPr>
            </w:pPr>
            <w:r w:rsidRPr="00CA4AB2">
              <w:rPr>
                <w:bCs/>
                <w:sz w:val="22"/>
                <w:szCs w:val="22"/>
              </w:rPr>
              <w:t>размещение зданий, сооружений, оборудования, необходимых для осуществления рыбоводства (аквакультуры)</w:t>
            </w:r>
          </w:p>
        </w:tc>
        <w:tc>
          <w:tcPr>
            <w:tcW w:w="864" w:type="dxa"/>
            <w:tcBorders>
              <w:top w:val="single" w:sz="4" w:space="0" w:color="auto"/>
              <w:left w:val="single" w:sz="4" w:space="0" w:color="auto"/>
              <w:bottom w:val="single" w:sz="4" w:space="0" w:color="auto"/>
              <w:right w:val="single" w:sz="4" w:space="0" w:color="auto"/>
            </w:tcBorders>
            <w:vAlign w:val="center"/>
          </w:tcPr>
          <w:p w:rsidR="001B009A" w:rsidRPr="00CA4AB2" w:rsidRDefault="001B009A" w:rsidP="00C467C6">
            <w:pPr>
              <w:ind w:firstLine="0"/>
              <w:jc w:val="center"/>
              <w:rPr>
                <w:bCs/>
                <w:sz w:val="22"/>
                <w:szCs w:val="22"/>
              </w:rPr>
            </w:pPr>
            <w:r w:rsidRPr="00CA4AB2">
              <w:rPr>
                <w:bCs/>
                <w:sz w:val="22"/>
                <w:szCs w:val="22"/>
              </w:rPr>
              <w:t>1.13</w:t>
            </w:r>
          </w:p>
        </w:tc>
        <w:tc>
          <w:tcPr>
            <w:tcW w:w="1418"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r>
      <w:tr w:rsidR="001B009A" w:rsidRPr="00CA4AB2" w:rsidTr="00653335">
        <w:tc>
          <w:tcPr>
            <w:tcW w:w="1696"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0"/>
              <w:jc w:val="left"/>
              <w:rPr>
                <w:bCs/>
                <w:sz w:val="22"/>
                <w:szCs w:val="22"/>
              </w:rPr>
            </w:pPr>
            <w:r w:rsidRPr="00CA4AB2">
              <w:rPr>
                <w:bCs/>
                <w:sz w:val="22"/>
                <w:szCs w:val="22"/>
              </w:rPr>
              <w:t>Научное обеспечение сельского хозяйства</w:t>
            </w:r>
          </w:p>
        </w:tc>
        <w:tc>
          <w:tcPr>
            <w:tcW w:w="6087"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39"/>
              <w:jc w:val="left"/>
              <w:rPr>
                <w:bCs/>
                <w:sz w:val="22"/>
                <w:szCs w:val="22"/>
              </w:rPr>
            </w:pPr>
            <w:r w:rsidRPr="00CA4AB2">
              <w:rPr>
                <w:bCs/>
                <w:sz w:val="22"/>
                <w:szCs w:val="22"/>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1B009A" w:rsidRPr="00CA4AB2" w:rsidRDefault="001B009A" w:rsidP="001A2FB3">
            <w:pPr>
              <w:ind w:firstLine="39"/>
              <w:jc w:val="left"/>
              <w:rPr>
                <w:bCs/>
                <w:sz w:val="22"/>
                <w:szCs w:val="22"/>
              </w:rPr>
            </w:pPr>
            <w:r w:rsidRPr="00CA4AB2">
              <w:rPr>
                <w:bCs/>
                <w:sz w:val="22"/>
                <w:szCs w:val="22"/>
              </w:rPr>
              <w:t>размещение коллекций генетических ресурсов растений</w:t>
            </w:r>
          </w:p>
        </w:tc>
        <w:tc>
          <w:tcPr>
            <w:tcW w:w="864" w:type="dxa"/>
            <w:tcBorders>
              <w:top w:val="single" w:sz="4" w:space="0" w:color="auto"/>
              <w:left w:val="single" w:sz="4" w:space="0" w:color="auto"/>
              <w:bottom w:val="single" w:sz="4" w:space="0" w:color="auto"/>
              <w:right w:val="single" w:sz="4" w:space="0" w:color="auto"/>
            </w:tcBorders>
            <w:vAlign w:val="center"/>
          </w:tcPr>
          <w:p w:rsidR="001B009A" w:rsidRPr="00CA4AB2" w:rsidRDefault="001B009A" w:rsidP="00C467C6">
            <w:pPr>
              <w:ind w:firstLine="0"/>
              <w:jc w:val="center"/>
              <w:rPr>
                <w:bCs/>
                <w:sz w:val="22"/>
                <w:szCs w:val="22"/>
              </w:rPr>
            </w:pPr>
            <w:r w:rsidRPr="00CA4AB2">
              <w:rPr>
                <w:bCs/>
                <w:sz w:val="22"/>
                <w:szCs w:val="22"/>
              </w:rPr>
              <w:t>1.14</w:t>
            </w:r>
          </w:p>
        </w:tc>
        <w:tc>
          <w:tcPr>
            <w:tcW w:w="1418"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r>
      <w:tr w:rsidR="001B009A" w:rsidRPr="00CA4AB2" w:rsidTr="00653335">
        <w:tc>
          <w:tcPr>
            <w:tcW w:w="1696"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0"/>
              <w:jc w:val="left"/>
              <w:rPr>
                <w:bCs/>
                <w:sz w:val="22"/>
                <w:szCs w:val="22"/>
              </w:rPr>
            </w:pPr>
            <w:r w:rsidRPr="00CA4AB2">
              <w:rPr>
                <w:bCs/>
                <w:sz w:val="22"/>
                <w:szCs w:val="22"/>
              </w:rPr>
              <w:t>Хранение и переработка сельскохозяйственной продукции</w:t>
            </w:r>
          </w:p>
        </w:tc>
        <w:tc>
          <w:tcPr>
            <w:tcW w:w="6087"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39"/>
              <w:jc w:val="left"/>
              <w:rPr>
                <w:bCs/>
                <w:sz w:val="22"/>
                <w:szCs w:val="22"/>
              </w:rPr>
            </w:pPr>
            <w:r w:rsidRPr="00CA4AB2">
              <w:rPr>
                <w:bCs/>
                <w:sz w:val="22"/>
                <w:szCs w:val="22"/>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864" w:type="dxa"/>
            <w:tcBorders>
              <w:top w:val="single" w:sz="4" w:space="0" w:color="auto"/>
              <w:left w:val="single" w:sz="4" w:space="0" w:color="auto"/>
              <w:bottom w:val="single" w:sz="4" w:space="0" w:color="auto"/>
              <w:right w:val="single" w:sz="4" w:space="0" w:color="auto"/>
            </w:tcBorders>
            <w:vAlign w:val="center"/>
          </w:tcPr>
          <w:p w:rsidR="001B009A" w:rsidRPr="00CA4AB2" w:rsidRDefault="001B009A" w:rsidP="00C467C6">
            <w:pPr>
              <w:ind w:firstLine="0"/>
              <w:jc w:val="center"/>
              <w:rPr>
                <w:bCs/>
                <w:sz w:val="22"/>
                <w:szCs w:val="22"/>
              </w:rPr>
            </w:pPr>
            <w:bookmarkStart w:id="264" w:name="Par107"/>
            <w:bookmarkEnd w:id="264"/>
            <w:r w:rsidRPr="00CA4AB2">
              <w:rPr>
                <w:bCs/>
                <w:sz w:val="22"/>
                <w:szCs w:val="22"/>
              </w:rPr>
              <w:t>1.15</w:t>
            </w:r>
          </w:p>
        </w:tc>
        <w:tc>
          <w:tcPr>
            <w:tcW w:w="1418"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r>
      <w:tr w:rsidR="001B009A" w:rsidRPr="00CA4AB2" w:rsidTr="00653335">
        <w:tc>
          <w:tcPr>
            <w:tcW w:w="1696"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0"/>
              <w:jc w:val="left"/>
              <w:rPr>
                <w:bCs/>
                <w:sz w:val="22"/>
                <w:szCs w:val="22"/>
              </w:rPr>
            </w:pPr>
            <w:r w:rsidRPr="00CA4AB2">
              <w:rPr>
                <w:bCs/>
                <w:sz w:val="22"/>
                <w:szCs w:val="22"/>
              </w:rPr>
              <w:t>Ведение личного подсобного хозяйства на полевых участках</w:t>
            </w:r>
          </w:p>
        </w:tc>
        <w:tc>
          <w:tcPr>
            <w:tcW w:w="6087"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39"/>
              <w:jc w:val="left"/>
              <w:rPr>
                <w:bCs/>
                <w:sz w:val="22"/>
                <w:szCs w:val="22"/>
              </w:rPr>
            </w:pPr>
            <w:r w:rsidRPr="00CA4AB2">
              <w:rPr>
                <w:bCs/>
                <w:sz w:val="22"/>
                <w:szCs w:val="22"/>
              </w:rPr>
              <w:t>Производство сельскохозяйственной продукции без права возведения объектов капитального строительства</w:t>
            </w:r>
          </w:p>
        </w:tc>
        <w:tc>
          <w:tcPr>
            <w:tcW w:w="864" w:type="dxa"/>
            <w:tcBorders>
              <w:top w:val="single" w:sz="4" w:space="0" w:color="auto"/>
              <w:left w:val="single" w:sz="4" w:space="0" w:color="auto"/>
              <w:bottom w:val="single" w:sz="4" w:space="0" w:color="auto"/>
              <w:right w:val="single" w:sz="4" w:space="0" w:color="auto"/>
            </w:tcBorders>
            <w:vAlign w:val="center"/>
          </w:tcPr>
          <w:p w:rsidR="001B009A" w:rsidRPr="00CA4AB2" w:rsidRDefault="001B009A" w:rsidP="00C467C6">
            <w:pPr>
              <w:ind w:firstLine="0"/>
              <w:jc w:val="center"/>
              <w:rPr>
                <w:bCs/>
                <w:sz w:val="22"/>
                <w:szCs w:val="22"/>
              </w:rPr>
            </w:pPr>
            <w:r w:rsidRPr="00CA4AB2">
              <w:rPr>
                <w:bCs/>
                <w:sz w:val="22"/>
                <w:szCs w:val="22"/>
              </w:rPr>
              <w:t>1.16</w:t>
            </w:r>
          </w:p>
        </w:tc>
        <w:tc>
          <w:tcPr>
            <w:tcW w:w="1418"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r>
      <w:tr w:rsidR="001B009A" w:rsidRPr="00CA4AB2" w:rsidTr="00653335">
        <w:tc>
          <w:tcPr>
            <w:tcW w:w="1696"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0"/>
              <w:jc w:val="left"/>
              <w:rPr>
                <w:bCs/>
                <w:sz w:val="22"/>
                <w:szCs w:val="22"/>
              </w:rPr>
            </w:pPr>
            <w:r w:rsidRPr="00CA4AB2">
              <w:rPr>
                <w:bCs/>
                <w:sz w:val="22"/>
                <w:szCs w:val="22"/>
              </w:rPr>
              <w:t>Питомники</w:t>
            </w:r>
          </w:p>
        </w:tc>
        <w:tc>
          <w:tcPr>
            <w:tcW w:w="6087"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39"/>
              <w:jc w:val="left"/>
              <w:rPr>
                <w:bCs/>
                <w:sz w:val="22"/>
                <w:szCs w:val="22"/>
              </w:rPr>
            </w:pPr>
            <w:r w:rsidRPr="00CA4AB2">
              <w:rPr>
                <w:bCs/>
                <w:sz w:val="22"/>
                <w:szCs w:val="22"/>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1B009A" w:rsidRPr="00CA4AB2" w:rsidRDefault="001B009A" w:rsidP="001A2FB3">
            <w:pPr>
              <w:ind w:firstLine="39"/>
              <w:jc w:val="left"/>
              <w:rPr>
                <w:bCs/>
                <w:sz w:val="22"/>
                <w:szCs w:val="22"/>
              </w:rPr>
            </w:pPr>
            <w:r w:rsidRPr="00CA4AB2">
              <w:rPr>
                <w:bCs/>
                <w:sz w:val="22"/>
                <w:szCs w:val="22"/>
              </w:rPr>
              <w:lastRenderedPageBreak/>
              <w:t>размещение сооружений, необходимых для указанных видов сельскохозяйственного производства</w:t>
            </w:r>
          </w:p>
        </w:tc>
        <w:tc>
          <w:tcPr>
            <w:tcW w:w="864" w:type="dxa"/>
            <w:tcBorders>
              <w:top w:val="single" w:sz="4" w:space="0" w:color="auto"/>
              <w:left w:val="single" w:sz="4" w:space="0" w:color="auto"/>
              <w:bottom w:val="single" w:sz="4" w:space="0" w:color="auto"/>
              <w:right w:val="single" w:sz="4" w:space="0" w:color="auto"/>
            </w:tcBorders>
            <w:vAlign w:val="center"/>
          </w:tcPr>
          <w:p w:rsidR="001B009A" w:rsidRPr="00CA4AB2" w:rsidRDefault="001B009A" w:rsidP="00C467C6">
            <w:pPr>
              <w:ind w:firstLine="0"/>
              <w:jc w:val="center"/>
              <w:rPr>
                <w:bCs/>
                <w:sz w:val="22"/>
                <w:szCs w:val="22"/>
              </w:rPr>
            </w:pPr>
            <w:r w:rsidRPr="00CA4AB2">
              <w:rPr>
                <w:bCs/>
                <w:sz w:val="22"/>
                <w:szCs w:val="22"/>
              </w:rPr>
              <w:lastRenderedPageBreak/>
              <w:t>1.17</w:t>
            </w:r>
          </w:p>
        </w:tc>
        <w:tc>
          <w:tcPr>
            <w:tcW w:w="1418"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r>
      <w:tr w:rsidR="001B009A" w:rsidRPr="00CA4AB2" w:rsidTr="00653335">
        <w:tc>
          <w:tcPr>
            <w:tcW w:w="1696"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0"/>
              <w:jc w:val="left"/>
              <w:rPr>
                <w:bCs/>
                <w:sz w:val="22"/>
                <w:szCs w:val="22"/>
              </w:rPr>
            </w:pPr>
            <w:r w:rsidRPr="00CA4AB2">
              <w:rPr>
                <w:bCs/>
                <w:sz w:val="22"/>
                <w:szCs w:val="22"/>
              </w:rPr>
              <w:t>Обеспечение сельскохозяйственного производства</w:t>
            </w:r>
          </w:p>
        </w:tc>
        <w:tc>
          <w:tcPr>
            <w:tcW w:w="6087"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39"/>
              <w:jc w:val="left"/>
              <w:rPr>
                <w:bCs/>
                <w:sz w:val="22"/>
                <w:szCs w:val="22"/>
              </w:rPr>
            </w:pPr>
            <w:r w:rsidRPr="00CA4AB2">
              <w:rPr>
                <w:bCs/>
                <w:sz w:val="22"/>
                <w:szCs w:val="22"/>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864" w:type="dxa"/>
            <w:tcBorders>
              <w:top w:val="single" w:sz="4" w:space="0" w:color="auto"/>
              <w:left w:val="single" w:sz="4" w:space="0" w:color="auto"/>
              <w:bottom w:val="single" w:sz="4" w:space="0" w:color="auto"/>
              <w:right w:val="single" w:sz="4" w:space="0" w:color="auto"/>
            </w:tcBorders>
            <w:vAlign w:val="center"/>
          </w:tcPr>
          <w:p w:rsidR="001B009A" w:rsidRPr="00CA4AB2" w:rsidRDefault="001B009A" w:rsidP="00C467C6">
            <w:pPr>
              <w:ind w:firstLine="0"/>
              <w:jc w:val="center"/>
              <w:rPr>
                <w:bCs/>
                <w:sz w:val="22"/>
                <w:szCs w:val="22"/>
              </w:rPr>
            </w:pPr>
            <w:r w:rsidRPr="00CA4AB2">
              <w:rPr>
                <w:bCs/>
                <w:sz w:val="22"/>
                <w:szCs w:val="22"/>
              </w:rPr>
              <w:t>1.18</w:t>
            </w:r>
          </w:p>
        </w:tc>
        <w:tc>
          <w:tcPr>
            <w:tcW w:w="1418"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r>
      <w:tr w:rsidR="001B009A" w:rsidRPr="00CA4AB2" w:rsidTr="00653335">
        <w:tc>
          <w:tcPr>
            <w:tcW w:w="1696" w:type="dxa"/>
            <w:tcBorders>
              <w:top w:val="single" w:sz="4" w:space="0" w:color="auto"/>
              <w:left w:val="single" w:sz="4" w:space="0" w:color="auto"/>
              <w:right w:val="single" w:sz="4" w:space="0" w:color="auto"/>
            </w:tcBorders>
          </w:tcPr>
          <w:p w:rsidR="001B009A" w:rsidRPr="00CA4AB2" w:rsidRDefault="001B009A" w:rsidP="001A2FB3">
            <w:pPr>
              <w:ind w:firstLine="0"/>
              <w:jc w:val="left"/>
              <w:rPr>
                <w:bCs/>
                <w:sz w:val="22"/>
                <w:szCs w:val="22"/>
              </w:rPr>
            </w:pPr>
            <w:r w:rsidRPr="00CA4AB2">
              <w:rPr>
                <w:bCs/>
                <w:sz w:val="22"/>
                <w:szCs w:val="22"/>
              </w:rPr>
              <w:t>Сенокошение</w:t>
            </w:r>
          </w:p>
        </w:tc>
        <w:tc>
          <w:tcPr>
            <w:tcW w:w="6087" w:type="dxa"/>
            <w:tcBorders>
              <w:top w:val="single" w:sz="4" w:space="0" w:color="auto"/>
              <w:left w:val="single" w:sz="4" w:space="0" w:color="auto"/>
              <w:right w:val="single" w:sz="4" w:space="0" w:color="auto"/>
            </w:tcBorders>
          </w:tcPr>
          <w:p w:rsidR="001B009A" w:rsidRPr="00CA4AB2" w:rsidRDefault="001B009A" w:rsidP="001A2FB3">
            <w:pPr>
              <w:ind w:firstLine="39"/>
              <w:jc w:val="left"/>
              <w:rPr>
                <w:bCs/>
                <w:sz w:val="22"/>
                <w:szCs w:val="22"/>
              </w:rPr>
            </w:pPr>
            <w:r w:rsidRPr="00CA4AB2">
              <w:rPr>
                <w:bCs/>
                <w:sz w:val="22"/>
                <w:szCs w:val="22"/>
              </w:rPr>
              <w:t>Кошение трав, сбор и заготовка сена</w:t>
            </w:r>
          </w:p>
        </w:tc>
        <w:tc>
          <w:tcPr>
            <w:tcW w:w="864" w:type="dxa"/>
            <w:tcBorders>
              <w:top w:val="single" w:sz="4" w:space="0" w:color="auto"/>
              <w:left w:val="single" w:sz="4" w:space="0" w:color="auto"/>
              <w:right w:val="single" w:sz="4" w:space="0" w:color="auto"/>
            </w:tcBorders>
            <w:vAlign w:val="center"/>
          </w:tcPr>
          <w:p w:rsidR="001B009A" w:rsidRPr="00CA4AB2" w:rsidRDefault="001B009A" w:rsidP="00C467C6">
            <w:pPr>
              <w:ind w:firstLine="0"/>
              <w:jc w:val="center"/>
              <w:rPr>
                <w:bCs/>
                <w:sz w:val="22"/>
                <w:szCs w:val="22"/>
              </w:rPr>
            </w:pPr>
            <w:bookmarkStart w:id="265" w:name="Par120"/>
            <w:bookmarkEnd w:id="265"/>
            <w:r w:rsidRPr="00CA4AB2">
              <w:rPr>
                <w:bCs/>
                <w:sz w:val="22"/>
                <w:szCs w:val="22"/>
              </w:rPr>
              <w:t>1.19</w:t>
            </w:r>
          </w:p>
        </w:tc>
        <w:tc>
          <w:tcPr>
            <w:tcW w:w="1418"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r>
      <w:tr w:rsidR="001B009A" w:rsidRPr="00CA4AB2" w:rsidTr="00653335">
        <w:tc>
          <w:tcPr>
            <w:tcW w:w="1696" w:type="dxa"/>
            <w:tcBorders>
              <w:top w:val="single" w:sz="4" w:space="0" w:color="auto"/>
              <w:left w:val="single" w:sz="4" w:space="0" w:color="auto"/>
              <w:right w:val="single" w:sz="4" w:space="0" w:color="auto"/>
            </w:tcBorders>
          </w:tcPr>
          <w:p w:rsidR="001B009A" w:rsidRPr="00CA4AB2" w:rsidRDefault="001B009A" w:rsidP="001A2FB3">
            <w:pPr>
              <w:ind w:firstLine="0"/>
              <w:jc w:val="left"/>
              <w:rPr>
                <w:bCs/>
                <w:sz w:val="22"/>
                <w:szCs w:val="22"/>
              </w:rPr>
            </w:pPr>
            <w:r w:rsidRPr="00CA4AB2">
              <w:rPr>
                <w:bCs/>
                <w:sz w:val="22"/>
                <w:szCs w:val="22"/>
              </w:rPr>
              <w:t>Выпас сельскохозяйственных животных</w:t>
            </w:r>
          </w:p>
        </w:tc>
        <w:tc>
          <w:tcPr>
            <w:tcW w:w="6087" w:type="dxa"/>
            <w:tcBorders>
              <w:top w:val="single" w:sz="4" w:space="0" w:color="auto"/>
              <w:left w:val="single" w:sz="4" w:space="0" w:color="auto"/>
              <w:right w:val="single" w:sz="4" w:space="0" w:color="auto"/>
            </w:tcBorders>
          </w:tcPr>
          <w:p w:rsidR="001B009A" w:rsidRPr="00CA4AB2" w:rsidRDefault="001B009A" w:rsidP="001A2FB3">
            <w:pPr>
              <w:ind w:firstLine="39"/>
              <w:jc w:val="left"/>
              <w:rPr>
                <w:bCs/>
                <w:sz w:val="22"/>
                <w:szCs w:val="22"/>
              </w:rPr>
            </w:pPr>
            <w:r w:rsidRPr="00CA4AB2">
              <w:rPr>
                <w:bCs/>
                <w:sz w:val="22"/>
                <w:szCs w:val="22"/>
              </w:rPr>
              <w:t>Выпас сельскохозяйственных животных</w:t>
            </w:r>
          </w:p>
        </w:tc>
        <w:tc>
          <w:tcPr>
            <w:tcW w:w="864" w:type="dxa"/>
            <w:tcBorders>
              <w:top w:val="single" w:sz="4" w:space="0" w:color="auto"/>
              <w:left w:val="single" w:sz="4" w:space="0" w:color="auto"/>
              <w:right w:val="single" w:sz="4" w:space="0" w:color="auto"/>
            </w:tcBorders>
            <w:vAlign w:val="center"/>
          </w:tcPr>
          <w:p w:rsidR="001B009A" w:rsidRPr="00CA4AB2" w:rsidRDefault="001B009A" w:rsidP="00C467C6">
            <w:pPr>
              <w:ind w:firstLine="0"/>
              <w:jc w:val="center"/>
              <w:rPr>
                <w:bCs/>
                <w:sz w:val="22"/>
                <w:szCs w:val="22"/>
              </w:rPr>
            </w:pPr>
            <w:bookmarkStart w:id="266" w:name="Par124"/>
            <w:bookmarkEnd w:id="266"/>
            <w:r w:rsidRPr="00CA4AB2">
              <w:rPr>
                <w:bCs/>
                <w:sz w:val="22"/>
                <w:szCs w:val="22"/>
              </w:rPr>
              <w:t>1.20</w:t>
            </w:r>
          </w:p>
        </w:tc>
        <w:tc>
          <w:tcPr>
            <w:tcW w:w="1418"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r w:rsidRPr="00CA4AB2">
              <w:rPr>
                <w:bCs/>
                <w:sz w:val="22"/>
                <w:szCs w:val="22"/>
              </w:rPr>
              <w:t>Не подлежат установлению</w:t>
            </w:r>
          </w:p>
        </w:tc>
      </w:tr>
      <w:tr w:rsidR="001B009A" w:rsidRPr="00CA4AB2" w:rsidTr="00653335">
        <w:trPr>
          <w:trHeight w:val="915"/>
        </w:trPr>
        <w:tc>
          <w:tcPr>
            <w:tcW w:w="1696" w:type="dxa"/>
            <w:vMerge w:val="restart"/>
            <w:tcBorders>
              <w:top w:val="single" w:sz="4" w:space="0" w:color="auto"/>
              <w:right w:val="single" w:sz="4" w:space="0" w:color="auto"/>
            </w:tcBorders>
          </w:tcPr>
          <w:p w:rsidR="001B009A" w:rsidRPr="00CA4AB2" w:rsidRDefault="001B009A" w:rsidP="001A2FB3">
            <w:pPr>
              <w:ind w:firstLine="0"/>
              <w:jc w:val="left"/>
              <w:rPr>
                <w:b/>
                <w:bCs/>
                <w:sz w:val="22"/>
                <w:szCs w:val="22"/>
              </w:rPr>
            </w:pPr>
            <w:r w:rsidRPr="00CA4AB2">
              <w:rPr>
                <w:b/>
                <w:bCs/>
                <w:sz w:val="22"/>
                <w:szCs w:val="22"/>
              </w:rPr>
              <w:t xml:space="preserve">Условно разрешенные виды </w:t>
            </w:r>
            <w:r w:rsidRPr="00CA4AB2">
              <w:rPr>
                <w:b/>
                <w:bCs/>
                <w:sz w:val="22"/>
                <w:szCs w:val="22"/>
              </w:rPr>
              <w:lastRenderedPageBreak/>
              <w:t>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1B009A" w:rsidRPr="00CA4AB2" w:rsidRDefault="001B009A" w:rsidP="001A2FB3">
            <w:pPr>
              <w:ind w:firstLine="39"/>
              <w:jc w:val="left"/>
              <w:rPr>
                <w:b/>
                <w:bCs/>
                <w:sz w:val="22"/>
                <w:szCs w:val="22"/>
              </w:rPr>
            </w:pPr>
            <w:r w:rsidRPr="00CA4AB2">
              <w:rPr>
                <w:b/>
                <w:bCs/>
                <w:sz w:val="22"/>
                <w:szCs w:val="22"/>
              </w:rPr>
              <w:lastRenderedPageBreak/>
              <w:t xml:space="preserve">Описание условно разрешенного вида использования земельного участка** </w:t>
            </w:r>
          </w:p>
        </w:tc>
        <w:tc>
          <w:tcPr>
            <w:tcW w:w="864" w:type="dxa"/>
            <w:vMerge w:val="restart"/>
            <w:tcBorders>
              <w:top w:val="single" w:sz="4" w:space="0" w:color="auto"/>
              <w:left w:val="single" w:sz="4" w:space="0" w:color="auto"/>
            </w:tcBorders>
            <w:textDirection w:val="btLr"/>
            <w:vAlign w:val="center"/>
          </w:tcPr>
          <w:p w:rsidR="001B009A" w:rsidRPr="00CA4AB2" w:rsidRDefault="001B009A" w:rsidP="00C467C6">
            <w:pPr>
              <w:jc w:val="center"/>
              <w:rPr>
                <w:b/>
                <w:bCs/>
                <w:sz w:val="22"/>
                <w:szCs w:val="22"/>
              </w:rPr>
            </w:pPr>
            <w:r w:rsidRPr="00CA4AB2">
              <w:rPr>
                <w:b/>
                <w:bCs/>
                <w:sz w:val="22"/>
                <w:szCs w:val="22"/>
              </w:rPr>
              <w:t>Код (числовое обозначение) вида условно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1B009A" w:rsidRPr="00CA4AB2" w:rsidRDefault="001B009A" w:rsidP="001A2FB3">
            <w:pPr>
              <w:ind w:firstLine="34"/>
              <w:jc w:val="left"/>
              <w:rPr>
                <w:b/>
                <w:bCs/>
                <w:sz w:val="22"/>
                <w:szCs w:val="22"/>
              </w:rPr>
            </w:pPr>
            <w:r w:rsidRPr="00CA4AB2">
              <w:rPr>
                <w:b/>
                <w:bCs/>
                <w:sz w:val="22"/>
                <w:szCs w:val="22"/>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1B009A" w:rsidRPr="00CA4AB2" w:rsidTr="00653335">
        <w:trPr>
          <w:trHeight w:val="6471"/>
        </w:trPr>
        <w:tc>
          <w:tcPr>
            <w:tcW w:w="1696" w:type="dxa"/>
            <w:vMerge/>
            <w:tcBorders>
              <w:bottom w:val="single" w:sz="4" w:space="0" w:color="auto"/>
              <w:right w:val="single" w:sz="4" w:space="0" w:color="auto"/>
            </w:tcBorders>
          </w:tcPr>
          <w:p w:rsidR="001B009A" w:rsidRPr="00CA4AB2" w:rsidRDefault="001B009A" w:rsidP="001B009A">
            <w:pPr>
              <w:jc w:val="left"/>
              <w:rPr>
                <w:b/>
                <w:bCs/>
                <w:sz w:val="22"/>
                <w:szCs w:val="22"/>
              </w:rPr>
            </w:pPr>
          </w:p>
        </w:tc>
        <w:tc>
          <w:tcPr>
            <w:tcW w:w="6087" w:type="dxa"/>
            <w:vMerge/>
            <w:tcBorders>
              <w:left w:val="single" w:sz="4" w:space="0" w:color="auto"/>
              <w:bottom w:val="single" w:sz="4" w:space="0" w:color="auto"/>
              <w:right w:val="single" w:sz="4" w:space="0" w:color="auto"/>
            </w:tcBorders>
          </w:tcPr>
          <w:p w:rsidR="001B009A" w:rsidRPr="00CA4AB2" w:rsidRDefault="001B009A" w:rsidP="001A2FB3">
            <w:pPr>
              <w:ind w:firstLine="39"/>
              <w:jc w:val="left"/>
              <w:rPr>
                <w:b/>
                <w:bCs/>
                <w:sz w:val="22"/>
                <w:szCs w:val="22"/>
              </w:rPr>
            </w:pPr>
          </w:p>
        </w:tc>
        <w:tc>
          <w:tcPr>
            <w:tcW w:w="864" w:type="dxa"/>
            <w:vMerge/>
            <w:tcBorders>
              <w:left w:val="single" w:sz="4" w:space="0" w:color="auto"/>
              <w:bottom w:val="single" w:sz="4" w:space="0" w:color="auto"/>
            </w:tcBorders>
            <w:vAlign w:val="center"/>
          </w:tcPr>
          <w:p w:rsidR="001B009A" w:rsidRPr="00CA4AB2" w:rsidRDefault="001B009A" w:rsidP="00C467C6">
            <w:pPr>
              <w:jc w:val="center"/>
              <w:rPr>
                <w:b/>
                <w:bCs/>
                <w:sz w:val="22"/>
                <w:szCs w:val="22"/>
              </w:rPr>
            </w:pPr>
          </w:p>
        </w:tc>
        <w:tc>
          <w:tcPr>
            <w:tcW w:w="1418" w:type="dxa"/>
            <w:tcBorders>
              <w:top w:val="single" w:sz="4" w:space="0" w:color="auto"/>
              <w:left w:val="single" w:sz="4" w:space="0" w:color="auto"/>
              <w:bottom w:val="single" w:sz="4" w:space="0" w:color="auto"/>
            </w:tcBorders>
          </w:tcPr>
          <w:p w:rsidR="001B009A" w:rsidRPr="00CA4AB2" w:rsidRDefault="001B009A" w:rsidP="001A2FB3">
            <w:pPr>
              <w:ind w:firstLine="34"/>
              <w:jc w:val="left"/>
              <w:rPr>
                <w:b/>
                <w:bCs/>
                <w:sz w:val="22"/>
                <w:szCs w:val="22"/>
              </w:rPr>
            </w:pPr>
            <w:r w:rsidRPr="00CA4AB2">
              <w:rPr>
                <w:b/>
                <w:bCs/>
                <w:sz w:val="22"/>
                <w:szCs w:val="22"/>
              </w:rPr>
              <w:t xml:space="preserve">Предельные (минимальные и (или) максимальные) размеры земельных участков, </w:t>
            </w:r>
            <w:r w:rsidRPr="00CA4AB2">
              <w:rPr>
                <w:b/>
                <w:bCs/>
                <w:sz w:val="22"/>
                <w:szCs w:val="22"/>
              </w:rPr>
              <w:tab/>
              <w:t>кв.м</w:t>
            </w:r>
          </w:p>
        </w:tc>
        <w:tc>
          <w:tcPr>
            <w:tcW w:w="1559" w:type="dxa"/>
            <w:tcBorders>
              <w:top w:val="single" w:sz="4" w:space="0" w:color="auto"/>
              <w:left w:val="single" w:sz="4" w:space="0" w:color="auto"/>
              <w:bottom w:val="single" w:sz="4" w:space="0" w:color="auto"/>
            </w:tcBorders>
          </w:tcPr>
          <w:p w:rsidR="001B009A" w:rsidRPr="00CA4AB2" w:rsidRDefault="001B009A" w:rsidP="001A2FB3">
            <w:pPr>
              <w:ind w:firstLine="34"/>
              <w:jc w:val="left"/>
              <w:rPr>
                <w:b/>
                <w:bCs/>
                <w:sz w:val="22"/>
                <w:szCs w:val="22"/>
              </w:rPr>
            </w:pPr>
            <w:r w:rsidRPr="00CA4AB2">
              <w:rPr>
                <w:b/>
                <w:bCs/>
                <w:sz w:val="22"/>
                <w:szCs w:val="22"/>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1B009A" w:rsidRPr="00CA4AB2" w:rsidRDefault="001B009A" w:rsidP="001A2FB3">
            <w:pPr>
              <w:ind w:firstLine="34"/>
              <w:jc w:val="left"/>
              <w:rPr>
                <w:b/>
                <w:bCs/>
                <w:sz w:val="22"/>
                <w:szCs w:val="22"/>
              </w:rPr>
            </w:pPr>
            <w:r w:rsidRPr="00CA4AB2">
              <w:rPr>
                <w:b/>
                <w:bCs/>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1B009A" w:rsidRPr="00CA4AB2" w:rsidRDefault="001B009A" w:rsidP="001A2FB3">
            <w:pPr>
              <w:ind w:firstLine="34"/>
              <w:jc w:val="left"/>
              <w:rPr>
                <w:b/>
                <w:bCs/>
                <w:sz w:val="22"/>
                <w:szCs w:val="22"/>
              </w:rPr>
            </w:pPr>
            <w:r w:rsidRPr="00CA4AB2">
              <w:rPr>
                <w:b/>
                <w:bCs/>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1B009A" w:rsidRPr="00CA4AB2" w:rsidTr="00653335">
        <w:tc>
          <w:tcPr>
            <w:tcW w:w="1696" w:type="dxa"/>
            <w:tcBorders>
              <w:top w:val="single" w:sz="4" w:space="0" w:color="auto"/>
              <w:bottom w:val="single" w:sz="4" w:space="0" w:color="auto"/>
              <w:right w:val="single" w:sz="4" w:space="0" w:color="auto"/>
            </w:tcBorders>
          </w:tcPr>
          <w:p w:rsidR="001B009A" w:rsidRPr="00CA4AB2" w:rsidRDefault="001B009A" w:rsidP="001B009A">
            <w:pPr>
              <w:jc w:val="left"/>
              <w:rPr>
                <w:b/>
                <w:bCs/>
                <w:sz w:val="22"/>
                <w:szCs w:val="22"/>
              </w:rPr>
            </w:pPr>
            <w:r w:rsidRPr="00CA4AB2">
              <w:rPr>
                <w:b/>
                <w:bCs/>
                <w:sz w:val="22"/>
                <w:szCs w:val="22"/>
              </w:rPr>
              <w:t>1</w:t>
            </w:r>
          </w:p>
        </w:tc>
        <w:tc>
          <w:tcPr>
            <w:tcW w:w="6087"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39"/>
              <w:jc w:val="left"/>
              <w:rPr>
                <w:b/>
                <w:bCs/>
                <w:sz w:val="22"/>
                <w:szCs w:val="22"/>
              </w:rPr>
            </w:pPr>
            <w:r w:rsidRPr="00CA4AB2">
              <w:rPr>
                <w:b/>
                <w:bCs/>
                <w:sz w:val="22"/>
                <w:szCs w:val="22"/>
              </w:rPr>
              <w:t>2</w:t>
            </w:r>
          </w:p>
        </w:tc>
        <w:tc>
          <w:tcPr>
            <w:tcW w:w="864" w:type="dxa"/>
            <w:tcBorders>
              <w:top w:val="single" w:sz="4" w:space="0" w:color="auto"/>
              <w:left w:val="single" w:sz="4" w:space="0" w:color="auto"/>
              <w:bottom w:val="single" w:sz="4" w:space="0" w:color="auto"/>
            </w:tcBorders>
            <w:vAlign w:val="center"/>
          </w:tcPr>
          <w:p w:rsidR="001B009A" w:rsidRPr="00CA4AB2" w:rsidRDefault="001B009A" w:rsidP="00653335">
            <w:pPr>
              <w:ind w:firstLine="0"/>
              <w:rPr>
                <w:b/>
                <w:bCs/>
                <w:sz w:val="22"/>
                <w:szCs w:val="22"/>
              </w:rPr>
            </w:pPr>
            <w:r w:rsidRPr="00CA4AB2">
              <w:rPr>
                <w:b/>
                <w:bCs/>
                <w:sz w:val="22"/>
                <w:szCs w:val="22"/>
              </w:rPr>
              <w:t>3</w:t>
            </w:r>
          </w:p>
        </w:tc>
        <w:tc>
          <w:tcPr>
            <w:tcW w:w="1418" w:type="dxa"/>
            <w:tcBorders>
              <w:top w:val="single" w:sz="4" w:space="0" w:color="auto"/>
              <w:left w:val="single" w:sz="4" w:space="0" w:color="auto"/>
              <w:bottom w:val="single" w:sz="4" w:space="0" w:color="auto"/>
            </w:tcBorders>
          </w:tcPr>
          <w:p w:rsidR="001B009A" w:rsidRPr="00CA4AB2" w:rsidRDefault="001B009A" w:rsidP="001A2FB3">
            <w:pPr>
              <w:ind w:firstLine="34"/>
              <w:jc w:val="left"/>
              <w:rPr>
                <w:b/>
                <w:bCs/>
                <w:sz w:val="22"/>
                <w:szCs w:val="22"/>
              </w:rPr>
            </w:pPr>
            <w:r w:rsidRPr="00CA4AB2">
              <w:rPr>
                <w:b/>
                <w:bCs/>
                <w:sz w:val="22"/>
                <w:szCs w:val="22"/>
              </w:rPr>
              <w:t>4</w:t>
            </w:r>
          </w:p>
        </w:tc>
        <w:tc>
          <w:tcPr>
            <w:tcW w:w="1559" w:type="dxa"/>
            <w:tcBorders>
              <w:top w:val="single" w:sz="4" w:space="0" w:color="auto"/>
              <w:left w:val="single" w:sz="4" w:space="0" w:color="auto"/>
              <w:bottom w:val="single" w:sz="4" w:space="0" w:color="auto"/>
            </w:tcBorders>
          </w:tcPr>
          <w:p w:rsidR="001B009A" w:rsidRPr="00CA4AB2" w:rsidRDefault="001B009A" w:rsidP="001A2FB3">
            <w:pPr>
              <w:ind w:firstLine="34"/>
              <w:jc w:val="left"/>
              <w:rPr>
                <w:b/>
                <w:bCs/>
                <w:sz w:val="22"/>
                <w:szCs w:val="22"/>
              </w:rPr>
            </w:pPr>
            <w:r w:rsidRPr="00CA4AB2">
              <w:rPr>
                <w:b/>
                <w:bCs/>
                <w:sz w:val="22"/>
                <w:szCs w:val="22"/>
              </w:rPr>
              <w:t>5</w:t>
            </w:r>
          </w:p>
        </w:tc>
        <w:tc>
          <w:tcPr>
            <w:tcW w:w="2122" w:type="dxa"/>
            <w:tcBorders>
              <w:top w:val="single" w:sz="4" w:space="0" w:color="auto"/>
              <w:left w:val="single" w:sz="4" w:space="0" w:color="auto"/>
              <w:bottom w:val="single" w:sz="4" w:space="0" w:color="auto"/>
            </w:tcBorders>
          </w:tcPr>
          <w:p w:rsidR="001B009A" w:rsidRPr="00CA4AB2" w:rsidRDefault="001B009A" w:rsidP="001A2FB3">
            <w:pPr>
              <w:ind w:firstLine="34"/>
              <w:jc w:val="left"/>
              <w:rPr>
                <w:b/>
                <w:bCs/>
                <w:sz w:val="22"/>
                <w:szCs w:val="22"/>
              </w:rPr>
            </w:pPr>
            <w:r w:rsidRPr="00CA4AB2">
              <w:rPr>
                <w:b/>
                <w:bCs/>
                <w:sz w:val="22"/>
                <w:szCs w:val="22"/>
              </w:rPr>
              <w:t>6</w:t>
            </w:r>
          </w:p>
        </w:tc>
        <w:tc>
          <w:tcPr>
            <w:tcW w:w="1705" w:type="dxa"/>
            <w:tcBorders>
              <w:top w:val="single" w:sz="4" w:space="0" w:color="auto"/>
              <w:left w:val="single" w:sz="4" w:space="0" w:color="auto"/>
              <w:bottom w:val="single" w:sz="4" w:space="0" w:color="auto"/>
            </w:tcBorders>
          </w:tcPr>
          <w:p w:rsidR="001B009A" w:rsidRPr="00CA4AB2" w:rsidRDefault="001B009A" w:rsidP="001A2FB3">
            <w:pPr>
              <w:ind w:firstLine="34"/>
              <w:jc w:val="left"/>
              <w:rPr>
                <w:b/>
                <w:bCs/>
                <w:sz w:val="22"/>
                <w:szCs w:val="22"/>
              </w:rPr>
            </w:pPr>
            <w:r w:rsidRPr="00CA4AB2">
              <w:rPr>
                <w:b/>
                <w:bCs/>
                <w:sz w:val="22"/>
                <w:szCs w:val="22"/>
              </w:rPr>
              <w:t>7</w:t>
            </w:r>
          </w:p>
        </w:tc>
      </w:tr>
      <w:tr w:rsidR="001B009A" w:rsidRPr="00CA4AB2" w:rsidTr="00653335">
        <w:tc>
          <w:tcPr>
            <w:tcW w:w="1696"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0"/>
              <w:jc w:val="left"/>
              <w:rPr>
                <w:bCs/>
                <w:sz w:val="22"/>
                <w:szCs w:val="22"/>
              </w:rPr>
            </w:pPr>
            <w:r w:rsidRPr="00CA4AB2">
              <w:rPr>
                <w:bCs/>
                <w:sz w:val="22"/>
                <w:szCs w:val="22"/>
              </w:rPr>
              <w:t>отсутствует</w:t>
            </w:r>
          </w:p>
        </w:tc>
        <w:tc>
          <w:tcPr>
            <w:tcW w:w="6087"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39"/>
              <w:jc w:val="left"/>
              <w:rPr>
                <w:bCs/>
                <w:sz w:val="22"/>
                <w:szCs w:val="22"/>
              </w:rPr>
            </w:pPr>
            <w:r w:rsidRPr="00CA4AB2">
              <w:rPr>
                <w:bCs/>
                <w:sz w:val="22"/>
                <w:szCs w:val="22"/>
              </w:rPr>
              <w:t>-</w:t>
            </w:r>
          </w:p>
        </w:tc>
        <w:tc>
          <w:tcPr>
            <w:tcW w:w="864" w:type="dxa"/>
            <w:tcBorders>
              <w:top w:val="single" w:sz="4" w:space="0" w:color="auto"/>
              <w:left w:val="single" w:sz="4" w:space="0" w:color="auto"/>
              <w:bottom w:val="single" w:sz="4" w:space="0" w:color="auto"/>
              <w:right w:val="single" w:sz="4" w:space="0" w:color="auto"/>
            </w:tcBorders>
            <w:vAlign w:val="center"/>
          </w:tcPr>
          <w:p w:rsidR="001B009A" w:rsidRPr="00CA4AB2" w:rsidRDefault="001B009A" w:rsidP="00C467C6">
            <w:pPr>
              <w:jc w:val="center"/>
              <w:rPr>
                <w:bCs/>
                <w:sz w:val="22"/>
                <w:szCs w:val="22"/>
              </w:rPr>
            </w:pPr>
          </w:p>
        </w:tc>
        <w:tc>
          <w:tcPr>
            <w:tcW w:w="1418"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p>
        </w:tc>
        <w:tc>
          <w:tcPr>
            <w:tcW w:w="1559"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p>
        </w:tc>
        <w:tc>
          <w:tcPr>
            <w:tcW w:w="2122"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p>
        </w:tc>
        <w:tc>
          <w:tcPr>
            <w:tcW w:w="1705"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p>
        </w:tc>
      </w:tr>
      <w:tr w:rsidR="001B009A" w:rsidRPr="00CA4AB2" w:rsidTr="00653335">
        <w:trPr>
          <w:trHeight w:val="609"/>
        </w:trPr>
        <w:tc>
          <w:tcPr>
            <w:tcW w:w="1696" w:type="dxa"/>
            <w:vMerge w:val="restart"/>
            <w:tcBorders>
              <w:top w:val="single" w:sz="4" w:space="0" w:color="auto"/>
              <w:right w:val="single" w:sz="4" w:space="0" w:color="auto"/>
            </w:tcBorders>
          </w:tcPr>
          <w:p w:rsidR="001B009A" w:rsidRPr="00CA4AB2" w:rsidRDefault="001B009A" w:rsidP="001A2FB3">
            <w:pPr>
              <w:ind w:firstLine="0"/>
              <w:jc w:val="left"/>
              <w:rPr>
                <w:b/>
                <w:bCs/>
                <w:sz w:val="22"/>
                <w:szCs w:val="22"/>
              </w:rPr>
            </w:pPr>
            <w:r w:rsidRPr="00CA4AB2">
              <w:rPr>
                <w:b/>
                <w:bCs/>
                <w:sz w:val="22"/>
                <w:szCs w:val="22"/>
              </w:rPr>
              <w:t>Вспомогательные виды разрешенного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1B009A" w:rsidRPr="00CA4AB2" w:rsidRDefault="001B009A" w:rsidP="001A2FB3">
            <w:pPr>
              <w:ind w:firstLine="39"/>
              <w:jc w:val="left"/>
              <w:rPr>
                <w:b/>
                <w:bCs/>
                <w:sz w:val="22"/>
                <w:szCs w:val="22"/>
              </w:rPr>
            </w:pPr>
            <w:r w:rsidRPr="00CA4AB2">
              <w:rPr>
                <w:b/>
                <w:bCs/>
                <w:sz w:val="22"/>
                <w:szCs w:val="22"/>
              </w:rPr>
              <w:t>Описание вспомогательного вида разрешенного использования земельного участка**</w:t>
            </w:r>
          </w:p>
        </w:tc>
        <w:tc>
          <w:tcPr>
            <w:tcW w:w="864" w:type="dxa"/>
            <w:vMerge w:val="restart"/>
            <w:tcBorders>
              <w:top w:val="single" w:sz="4" w:space="0" w:color="auto"/>
              <w:left w:val="single" w:sz="4" w:space="0" w:color="auto"/>
            </w:tcBorders>
            <w:textDirection w:val="btLr"/>
            <w:vAlign w:val="center"/>
          </w:tcPr>
          <w:p w:rsidR="001B009A" w:rsidRPr="00CA4AB2" w:rsidRDefault="001B009A" w:rsidP="00C467C6">
            <w:pPr>
              <w:jc w:val="center"/>
              <w:rPr>
                <w:b/>
                <w:bCs/>
                <w:sz w:val="22"/>
                <w:szCs w:val="22"/>
              </w:rPr>
            </w:pPr>
            <w:r w:rsidRPr="00CA4AB2">
              <w:rPr>
                <w:b/>
                <w:bCs/>
                <w:sz w:val="22"/>
                <w:szCs w:val="22"/>
              </w:rPr>
              <w:t>Код (числовое обозначение) вспомогательного 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1B009A" w:rsidRPr="00CA4AB2" w:rsidRDefault="001B009A" w:rsidP="001A2FB3">
            <w:pPr>
              <w:ind w:firstLine="34"/>
              <w:jc w:val="left"/>
              <w:rPr>
                <w:b/>
                <w:bCs/>
                <w:sz w:val="22"/>
                <w:szCs w:val="22"/>
              </w:rPr>
            </w:pPr>
            <w:r w:rsidRPr="00CA4AB2">
              <w:rPr>
                <w:b/>
                <w:bCs/>
                <w:sz w:val="22"/>
                <w:szCs w:val="22"/>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1B009A" w:rsidRPr="00CA4AB2" w:rsidTr="00653335">
        <w:trPr>
          <w:trHeight w:val="987"/>
        </w:trPr>
        <w:tc>
          <w:tcPr>
            <w:tcW w:w="1696" w:type="dxa"/>
            <w:vMerge/>
            <w:tcBorders>
              <w:bottom w:val="single" w:sz="4" w:space="0" w:color="auto"/>
              <w:right w:val="single" w:sz="4" w:space="0" w:color="auto"/>
            </w:tcBorders>
          </w:tcPr>
          <w:p w:rsidR="001B009A" w:rsidRPr="00CA4AB2" w:rsidRDefault="001B009A" w:rsidP="001B009A">
            <w:pPr>
              <w:jc w:val="left"/>
              <w:rPr>
                <w:b/>
                <w:bCs/>
                <w:sz w:val="22"/>
                <w:szCs w:val="22"/>
              </w:rPr>
            </w:pPr>
          </w:p>
        </w:tc>
        <w:tc>
          <w:tcPr>
            <w:tcW w:w="6087" w:type="dxa"/>
            <w:vMerge/>
            <w:tcBorders>
              <w:left w:val="single" w:sz="4" w:space="0" w:color="auto"/>
              <w:bottom w:val="single" w:sz="4" w:space="0" w:color="auto"/>
              <w:right w:val="single" w:sz="4" w:space="0" w:color="auto"/>
            </w:tcBorders>
          </w:tcPr>
          <w:p w:rsidR="001B009A" w:rsidRPr="00CA4AB2" w:rsidRDefault="001B009A" w:rsidP="001A2FB3">
            <w:pPr>
              <w:ind w:firstLine="39"/>
              <w:jc w:val="left"/>
              <w:rPr>
                <w:b/>
                <w:bCs/>
                <w:sz w:val="22"/>
                <w:szCs w:val="22"/>
              </w:rPr>
            </w:pPr>
          </w:p>
        </w:tc>
        <w:tc>
          <w:tcPr>
            <w:tcW w:w="864" w:type="dxa"/>
            <w:vMerge/>
            <w:tcBorders>
              <w:left w:val="single" w:sz="4" w:space="0" w:color="auto"/>
              <w:bottom w:val="single" w:sz="4" w:space="0" w:color="auto"/>
            </w:tcBorders>
            <w:vAlign w:val="center"/>
          </w:tcPr>
          <w:p w:rsidR="001B009A" w:rsidRPr="00CA4AB2" w:rsidRDefault="001B009A" w:rsidP="00C467C6">
            <w:pPr>
              <w:jc w:val="center"/>
              <w:rPr>
                <w:b/>
                <w:bCs/>
                <w:sz w:val="22"/>
                <w:szCs w:val="22"/>
              </w:rPr>
            </w:pPr>
          </w:p>
        </w:tc>
        <w:tc>
          <w:tcPr>
            <w:tcW w:w="1418" w:type="dxa"/>
            <w:tcBorders>
              <w:top w:val="single" w:sz="4" w:space="0" w:color="auto"/>
              <w:left w:val="single" w:sz="4" w:space="0" w:color="auto"/>
              <w:bottom w:val="single" w:sz="4" w:space="0" w:color="auto"/>
            </w:tcBorders>
          </w:tcPr>
          <w:p w:rsidR="001B009A" w:rsidRPr="00CA4AB2" w:rsidRDefault="001B009A" w:rsidP="001A2FB3">
            <w:pPr>
              <w:ind w:firstLine="34"/>
              <w:jc w:val="left"/>
              <w:rPr>
                <w:b/>
                <w:bCs/>
                <w:sz w:val="22"/>
                <w:szCs w:val="22"/>
              </w:rPr>
            </w:pPr>
            <w:r w:rsidRPr="00CA4AB2">
              <w:rPr>
                <w:b/>
                <w:bCs/>
                <w:sz w:val="22"/>
                <w:szCs w:val="22"/>
              </w:rPr>
              <w:t xml:space="preserve">Предельные (минимальные и (или) максимальные) размеры </w:t>
            </w:r>
            <w:r w:rsidRPr="00CA4AB2">
              <w:rPr>
                <w:b/>
                <w:bCs/>
                <w:sz w:val="22"/>
                <w:szCs w:val="22"/>
              </w:rPr>
              <w:lastRenderedPageBreak/>
              <w:t xml:space="preserve">земельных участков, </w:t>
            </w:r>
            <w:r w:rsidRPr="00CA4AB2">
              <w:rPr>
                <w:b/>
                <w:bCs/>
                <w:sz w:val="22"/>
                <w:szCs w:val="22"/>
              </w:rPr>
              <w:tab/>
              <w:t>кв.м</w:t>
            </w:r>
          </w:p>
        </w:tc>
        <w:tc>
          <w:tcPr>
            <w:tcW w:w="1559" w:type="dxa"/>
            <w:tcBorders>
              <w:top w:val="single" w:sz="4" w:space="0" w:color="auto"/>
              <w:left w:val="single" w:sz="4" w:space="0" w:color="auto"/>
              <w:bottom w:val="single" w:sz="4" w:space="0" w:color="auto"/>
            </w:tcBorders>
          </w:tcPr>
          <w:p w:rsidR="001B009A" w:rsidRPr="00CA4AB2" w:rsidRDefault="001B009A" w:rsidP="001A2FB3">
            <w:pPr>
              <w:ind w:firstLine="34"/>
              <w:jc w:val="left"/>
              <w:rPr>
                <w:b/>
                <w:bCs/>
                <w:sz w:val="22"/>
                <w:szCs w:val="22"/>
              </w:rPr>
            </w:pPr>
            <w:r w:rsidRPr="00CA4AB2">
              <w:rPr>
                <w:b/>
                <w:bCs/>
                <w:sz w:val="22"/>
                <w:szCs w:val="22"/>
              </w:rPr>
              <w:lastRenderedPageBreak/>
              <w:t xml:space="preserve">Предельное количество этажей или предельная высота зданий, строений, </w:t>
            </w:r>
            <w:r w:rsidRPr="00CA4AB2">
              <w:rPr>
                <w:b/>
                <w:bCs/>
                <w:sz w:val="22"/>
                <w:szCs w:val="22"/>
              </w:rPr>
              <w:lastRenderedPageBreak/>
              <w:t>сооружений</w:t>
            </w:r>
          </w:p>
        </w:tc>
        <w:tc>
          <w:tcPr>
            <w:tcW w:w="2122" w:type="dxa"/>
            <w:tcBorders>
              <w:top w:val="single" w:sz="4" w:space="0" w:color="auto"/>
              <w:left w:val="single" w:sz="4" w:space="0" w:color="auto"/>
              <w:bottom w:val="single" w:sz="4" w:space="0" w:color="auto"/>
            </w:tcBorders>
          </w:tcPr>
          <w:p w:rsidR="001B009A" w:rsidRPr="00CA4AB2" w:rsidRDefault="001B009A" w:rsidP="001A2FB3">
            <w:pPr>
              <w:ind w:firstLine="34"/>
              <w:jc w:val="left"/>
              <w:rPr>
                <w:b/>
                <w:bCs/>
                <w:sz w:val="22"/>
                <w:szCs w:val="22"/>
              </w:rPr>
            </w:pPr>
            <w:r w:rsidRPr="00CA4AB2">
              <w:rPr>
                <w:b/>
                <w:bCs/>
                <w:sz w:val="22"/>
                <w:szCs w:val="22"/>
              </w:rPr>
              <w:lastRenderedPageBreak/>
              <w:t xml:space="preserve">Минимальные отступы от границ земельных участков в целях определения мест допустимого размещения </w:t>
            </w:r>
            <w:r w:rsidRPr="00CA4AB2">
              <w:rPr>
                <w:b/>
                <w:bCs/>
                <w:sz w:val="22"/>
                <w:szCs w:val="22"/>
              </w:rPr>
              <w:lastRenderedPageBreak/>
              <w:t>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1B009A" w:rsidRPr="00CA4AB2" w:rsidRDefault="001B009A" w:rsidP="001A2FB3">
            <w:pPr>
              <w:ind w:firstLine="34"/>
              <w:jc w:val="left"/>
              <w:rPr>
                <w:b/>
                <w:bCs/>
                <w:sz w:val="22"/>
                <w:szCs w:val="22"/>
              </w:rPr>
            </w:pPr>
            <w:r w:rsidRPr="00CA4AB2">
              <w:rPr>
                <w:b/>
                <w:bCs/>
                <w:sz w:val="22"/>
                <w:szCs w:val="22"/>
              </w:rPr>
              <w:lastRenderedPageBreak/>
              <w:t xml:space="preserve">Максимальный процент застройки в границах земельного участка, определяемый </w:t>
            </w:r>
            <w:r w:rsidRPr="00CA4AB2">
              <w:rPr>
                <w:b/>
                <w:bCs/>
                <w:sz w:val="22"/>
                <w:szCs w:val="22"/>
              </w:rPr>
              <w:lastRenderedPageBreak/>
              <w:t>как отношение суммарной площади земельного участка, которая может быть застроена, ко всей площади земельного участка, %</w:t>
            </w:r>
          </w:p>
        </w:tc>
      </w:tr>
      <w:tr w:rsidR="001B009A" w:rsidRPr="00CA4AB2" w:rsidTr="00653335">
        <w:tc>
          <w:tcPr>
            <w:tcW w:w="1696" w:type="dxa"/>
            <w:tcBorders>
              <w:top w:val="single" w:sz="4" w:space="0" w:color="auto"/>
              <w:bottom w:val="single" w:sz="4" w:space="0" w:color="auto"/>
              <w:right w:val="single" w:sz="4" w:space="0" w:color="auto"/>
            </w:tcBorders>
          </w:tcPr>
          <w:p w:rsidR="001B009A" w:rsidRPr="00CA4AB2" w:rsidRDefault="001B009A" w:rsidP="001B009A">
            <w:pPr>
              <w:jc w:val="left"/>
              <w:rPr>
                <w:b/>
                <w:bCs/>
                <w:sz w:val="22"/>
                <w:szCs w:val="22"/>
              </w:rPr>
            </w:pPr>
            <w:r w:rsidRPr="00CA4AB2">
              <w:rPr>
                <w:b/>
                <w:bCs/>
                <w:sz w:val="22"/>
                <w:szCs w:val="22"/>
              </w:rPr>
              <w:lastRenderedPageBreak/>
              <w:t>1</w:t>
            </w:r>
          </w:p>
        </w:tc>
        <w:tc>
          <w:tcPr>
            <w:tcW w:w="6087" w:type="dxa"/>
            <w:tcBorders>
              <w:top w:val="single" w:sz="4" w:space="0" w:color="auto"/>
              <w:left w:val="single" w:sz="4" w:space="0" w:color="auto"/>
              <w:bottom w:val="single" w:sz="4" w:space="0" w:color="auto"/>
              <w:right w:val="single" w:sz="4" w:space="0" w:color="auto"/>
            </w:tcBorders>
          </w:tcPr>
          <w:p w:rsidR="001B009A" w:rsidRPr="00CA4AB2" w:rsidRDefault="001B009A" w:rsidP="001A2FB3">
            <w:pPr>
              <w:ind w:firstLine="39"/>
              <w:jc w:val="left"/>
              <w:rPr>
                <w:b/>
                <w:bCs/>
                <w:sz w:val="22"/>
                <w:szCs w:val="22"/>
              </w:rPr>
            </w:pPr>
            <w:r w:rsidRPr="00CA4AB2">
              <w:rPr>
                <w:b/>
                <w:bCs/>
                <w:sz w:val="22"/>
                <w:szCs w:val="22"/>
              </w:rPr>
              <w:t>2</w:t>
            </w:r>
          </w:p>
        </w:tc>
        <w:tc>
          <w:tcPr>
            <w:tcW w:w="864" w:type="dxa"/>
            <w:tcBorders>
              <w:top w:val="single" w:sz="4" w:space="0" w:color="auto"/>
              <w:left w:val="single" w:sz="4" w:space="0" w:color="auto"/>
              <w:bottom w:val="single" w:sz="4" w:space="0" w:color="auto"/>
            </w:tcBorders>
            <w:vAlign w:val="center"/>
          </w:tcPr>
          <w:p w:rsidR="001B009A" w:rsidRPr="00CA4AB2" w:rsidRDefault="001B009A" w:rsidP="00653335">
            <w:pPr>
              <w:ind w:firstLine="0"/>
              <w:rPr>
                <w:b/>
                <w:bCs/>
                <w:sz w:val="22"/>
                <w:szCs w:val="22"/>
              </w:rPr>
            </w:pPr>
            <w:r w:rsidRPr="00CA4AB2">
              <w:rPr>
                <w:b/>
                <w:bCs/>
                <w:sz w:val="22"/>
                <w:szCs w:val="22"/>
              </w:rPr>
              <w:t>3</w:t>
            </w:r>
          </w:p>
        </w:tc>
        <w:tc>
          <w:tcPr>
            <w:tcW w:w="1418" w:type="dxa"/>
            <w:tcBorders>
              <w:top w:val="single" w:sz="4" w:space="0" w:color="auto"/>
              <w:left w:val="single" w:sz="4" w:space="0" w:color="auto"/>
              <w:bottom w:val="single" w:sz="4" w:space="0" w:color="auto"/>
            </w:tcBorders>
          </w:tcPr>
          <w:p w:rsidR="001B009A" w:rsidRPr="00CA4AB2" w:rsidRDefault="001B009A" w:rsidP="001A2FB3">
            <w:pPr>
              <w:ind w:firstLine="34"/>
              <w:jc w:val="left"/>
              <w:rPr>
                <w:b/>
                <w:bCs/>
                <w:sz w:val="22"/>
                <w:szCs w:val="22"/>
              </w:rPr>
            </w:pPr>
            <w:r w:rsidRPr="00CA4AB2">
              <w:rPr>
                <w:b/>
                <w:bCs/>
                <w:sz w:val="22"/>
                <w:szCs w:val="22"/>
              </w:rPr>
              <w:t>4</w:t>
            </w:r>
          </w:p>
        </w:tc>
        <w:tc>
          <w:tcPr>
            <w:tcW w:w="1559" w:type="dxa"/>
            <w:tcBorders>
              <w:top w:val="single" w:sz="4" w:space="0" w:color="auto"/>
              <w:left w:val="single" w:sz="4" w:space="0" w:color="auto"/>
              <w:bottom w:val="single" w:sz="4" w:space="0" w:color="auto"/>
            </w:tcBorders>
          </w:tcPr>
          <w:p w:rsidR="001B009A" w:rsidRPr="00CA4AB2" w:rsidRDefault="001B009A" w:rsidP="001A2FB3">
            <w:pPr>
              <w:ind w:firstLine="34"/>
              <w:jc w:val="left"/>
              <w:rPr>
                <w:b/>
                <w:bCs/>
                <w:sz w:val="22"/>
                <w:szCs w:val="22"/>
              </w:rPr>
            </w:pPr>
            <w:r w:rsidRPr="00CA4AB2">
              <w:rPr>
                <w:b/>
                <w:bCs/>
                <w:sz w:val="22"/>
                <w:szCs w:val="22"/>
              </w:rPr>
              <w:t>5</w:t>
            </w:r>
          </w:p>
        </w:tc>
        <w:tc>
          <w:tcPr>
            <w:tcW w:w="2122" w:type="dxa"/>
            <w:tcBorders>
              <w:top w:val="single" w:sz="4" w:space="0" w:color="auto"/>
              <w:left w:val="single" w:sz="4" w:space="0" w:color="auto"/>
              <w:bottom w:val="single" w:sz="4" w:space="0" w:color="auto"/>
            </w:tcBorders>
          </w:tcPr>
          <w:p w:rsidR="001B009A" w:rsidRPr="00CA4AB2" w:rsidRDefault="001B009A" w:rsidP="001A2FB3">
            <w:pPr>
              <w:ind w:firstLine="34"/>
              <w:jc w:val="left"/>
              <w:rPr>
                <w:b/>
                <w:bCs/>
                <w:sz w:val="22"/>
                <w:szCs w:val="22"/>
              </w:rPr>
            </w:pPr>
            <w:r w:rsidRPr="00CA4AB2">
              <w:rPr>
                <w:b/>
                <w:bCs/>
                <w:sz w:val="22"/>
                <w:szCs w:val="22"/>
              </w:rPr>
              <w:t>6</w:t>
            </w:r>
          </w:p>
        </w:tc>
        <w:tc>
          <w:tcPr>
            <w:tcW w:w="1705" w:type="dxa"/>
            <w:tcBorders>
              <w:top w:val="single" w:sz="4" w:space="0" w:color="auto"/>
              <w:left w:val="single" w:sz="4" w:space="0" w:color="auto"/>
              <w:bottom w:val="single" w:sz="4" w:space="0" w:color="auto"/>
            </w:tcBorders>
          </w:tcPr>
          <w:p w:rsidR="001B009A" w:rsidRPr="00CA4AB2" w:rsidRDefault="001B009A" w:rsidP="001A2FB3">
            <w:pPr>
              <w:ind w:firstLine="34"/>
              <w:jc w:val="left"/>
              <w:rPr>
                <w:b/>
                <w:bCs/>
                <w:sz w:val="22"/>
                <w:szCs w:val="22"/>
              </w:rPr>
            </w:pPr>
            <w:r w:rsidRPr="00CA4AB2">
              <w:rPr>
                <w:b/>
                <w:bCs/>
                <w:sz w:val="22"/>
                <w:szCs w:val="22"/>
              </w:rPr>
              <w:t>7</w:t>
            </w:r>
          </w:p>
        </w:tc>
      </w:tr>
      <w:tr w:rsidR="001B009A" w:rsidRPr="00CA4AB2" w:rsidTr="00653335">
        <w:tc>
          <w:tcPr>
            <w:tcW w:w="1696" w:type="dxa"/>
            <w:tcBorders>
              <w:top w:val="single" w:sz="4" w:space="0" w:color="auto"/>
              <w:left w:val="single" w:sz="4" w:space="0" w:color="auto"/>
              <w:right w:val="single" w:sz="4" w:space="0" w:color="auto"/>
            </w:tcBorders>
          </w:tcPr>
          <w:p w:rsidR="001B009A" w:rsidRPr="00CA4AB2" w:rsidRDefault="001A2FB3" w:rsidP="001A2FB3">
            <w:pPr>
              <w:ind w:firstLine="0"/>
              <w:jc w:val="left"/>
              <w:rPr>
                <w:bCs/>
                <w:sz w:val="22"/>
                <w:szCs w:val="22"/>
              </w:rPr>
            </w:pPr>
            <w:r w:rsidRPr="00CA4AB2">
              <w:rPr>
                <w:bCs/>
                <w:sz w:val="22"/>
                <w:szCs w:val="22"/>
              </w:rPr>
              <w:t>Коммунальное</w:t>
            </w:r>
            <w:r w:rsidR="001B009A" w:rsidRPr="00CA4AB2">
              <w:rPr>
                <w:bCs/>
                <w:sz w:val="22"/>
                <w:szCs w:val="22"/>
              </w:rPr>
              <w:t xml:space="preserve"> обслуживание</w:t>
            </w:r>
          </w:p>
        </w:tc>
        <w:tc>
          <w:tcPr>
            <w:tcW w:w="6087" w:type="dxa"/>
            <w:tcBorders>
              <w:top w:val="single" w:sz="4" w:space="0" w:color="auto"/>
              <w:left w:val="single" w:sz="4" w:space="0" w:color="auto"/>
              <w:right w:val="single" w:sz="4" w:space="0" w:color="auto"/>
            </w:tcBorders>
          </w:tcPr>
          <w:p w:rsidR="001B009A" w:rsidRPr="00CA4AB2" w:rsidRDefault="001B009A" w:rsidP="001A2FB3">
            <w:pPr>
              <w:ind w:firstLine="39"/>
              <w:jc w:val="left"/>
              <w:rPr>
                <w:bCs/>
                <w:sz w:val="22"/>
                <w:szCs w:val="22"/>
              </w:rPr>
            </w:pPr>
            <w:r w:rsidRPr="00CA4AB2">
              <w:rPr>
                <w:bCs/>
                <w:sz w:val="22"/>
                <w:szCs w:val="22"/>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198" w:tooltip="3.1.1" w:history="1">
              <w:r w:rsidRPr="00CA4AB2">
                <w:rPr>
                  <w:rStyle w:val="af7"/>
                  <w:bCs/>
                  <w:color w:val="auto"/>
                  <w:sz w:val="22"/>
                  <w:szCs w:val="22"/>
                </w:rPr>
                <w:t>кодами 3.1.1</w:t>
              </w:r>
            </w:hyperlink>
            <w:r w:rsidRPr="00CA4AB2">
              <w:rPr>
                <w:bCs/>
                <w:sz w:val="22"/>
                <w:szCs w:val="22"/>
              </w:rPr>
              <w:t xml:space="preserve"> - </w:t>
            </w:r>
            <w:hyperlink w:anchor="Par202" w:tooltip="3.1.2" w:history="1">
              <w:r w:rsidRPr="00CA4AB2">
                <w:rPr>
                  <w:rStyle w:val="af7"/>
                  <w:bCs/>
                  <w:color w:val="auto"/>
                  <w:sz w:val="22"/>
                  <w:szCs w:val="22"/>
                </w:rPr>
                <w:t>3.1.2</w:t>
              </w:r>
            </w:hyperlink>
          </w:p>
        </w:tc>
        <w:tc>
          <w:tcPr>
            <w:tcW w:w="864" w:type="dxa"/>
            <w:tcBorders>
              <w:top w:val="single" w:sz="4" w:space="0" w:color="auto"/>
              <w:left w:val="single" w:sz="4" w:space="0" w:color="auto"/>
              <w:right w:val="single" w:sz="4" w:space="0" w:color="auto"/>
            </w:tcBorders>
            <w:vAlign w:val="center"/>
          </w:tcPr>
          <w:p w:rsidR="001B009A" w:rsidRPr="00CA4AB2" w:rsidRDefault="001B009A" w:rsidP="00C467C6">
            <w:pPr>
              <w:ind w:firstLine="0"/>
              <w:jc w:val="center"/>
              <w:rPr>
                <w:bCs/>
                <w:sz w:val="22"/>
                <w:szCs w:val="22"/>
              </w:rPr>
            </w:pPr>
            <w:r w:rsidRPr="00CA4AB2">
              <w:rPr>
                <w:bCs/>
                <w:sz w:val="22"/>
                <w:szCs w:val="22"/>
              </w:rPr>
              <w:t>3.1</w:t>
            </w:r>
          </w:p>
        </w:tc>
        <w:tc>
          <w:tcPr>
            <w:tcW w:w="1418"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p>
        </w:tc>
        <w:tc>
          <w:tcPr>
            <w:tcW w:w="1559"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p>
        </w:tc>
        <w:tc>
          <w:tcPr>
            <w:tcW w:w="2122"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p>
        </w:tc>
        <w:tc>
          <w:tcPr>
            <w:tcW w:w="1705" w:type="dxa"/>
            <w:tcBorders>
              <w:top w:val="single" w:sz="4" w:space="0" w:color="auto"/>
              <w:left w:val="single" w:sz="4" w:space="0" w:color="auto"/>
              <w:bottom w:val="single" w:sz="4" w:space="0" w:color="auto"/>
            </w:tcBorders>
          </w:tcPr>
          <w:p w:rsidR="001B009A" w:rsidRPr="00CA4AB2" w:rsidRDefault="001B009A" w:rsidP="001A2FB3">
            <w:pPr>
              <w:ind w:firstLine="34"/>
              <w:jc w:val="left"/>
              <w:rPr>
                <w:bCs/>
                <w:sz w:val="22"/>
                <w:szCs w:val="22"/>
              </w:rPr>
            </w:pPr>
          </w:p>
        </w:tc>
      </w:tr>
    </w:tbl>
    <w:p w:rsidR="001B009A" w:rsidRPr="00F73513" w:rsidRDefault="001B009A" w:rsidP="00F73513">
      <w:pPr>
        <w:ind w:left="709" w:firstLine="0"/>
      </w:pPr>
      <w:r w:rsidRPr="00F73513">
        <w:t>* в скобках указаны равнозначные наименования видов разрешенного использования;</w:t>
      </w:r>
    </w:p>
    <w:p w:rsidR="001B009A" w:rsidRPr="00F73513" w:rsidRDefault="001B009A" w:rsidP="00F73513">
      <w:pPr>
        <w:ind w:left="709" w:firstLine="0"/>
      </w:pPr>
      <w:r w:rsidRPr="00F73513">
        <w:t>** 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1B009A" w:rsidRPr="00F73513" w:rsidRDefault="001B009A" w:rsidP="00F73513">
      <w:pPr>
        <w:ind w:left="709" w:firstLine="0"/>
      </w:pPr>
      <w:r w:rsidRPr="00F73513">
        <w:t>*** текстовое наименование ВРИ и его код (числовое обозначение) являются равнозначными.</w:t>
      </w:r>
    </w:p>
    <w:p w:rsidR="001B009A" w:rsidRPr="00F73513" w:rsidRDefault="001B009A" w:rsidP="00F73513">
      <w:pPr>
        <w:ind w:left="709" w:firstLine="0"/>
      </w:pPr>
    </w:p>
    <w:p w:rsidR="001B009A" w:rsidRPr="00F73513" w:rsidRDefault="001B009A" w:rsidP="00F73513">
      <w:pPr>
        <w:ind w:left="709" w:firstLine="0"/>
      </w:pPr>
      <w:r w:rsidRPr="00F73513">
        <w:t>Примечание: В границах данной зоны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1B009A" w:rsidRPr="001B009A" w:rsidRDefault="001B009A" w:rsidP="001B009A">
      <w:pPr>
        <w:jc w:val="left"/>
        <w:rPr>
          <w:b/>
          <w:bCs/>
          <w:color w:val="8496B0"/>
        </w:rPr>
      </w:pPr>
    </w:p>
    <w:p w:rsidR="001B009A" w:rsidRPr="001B009A" w:rsidRDefault="001B009A" w:rsidP="001B009A">
      <w:pPr>
        <w:jc w:val="left"/>
        <w:rPr>
          <w:b/>
          <w:bCs/>
          <w:color w:val="8496B0"/>
        </w:rPr>
      </w:pPr>
    </w:p>
    <w:p w:rsidR="001B009A" w:rsidRDefault="001B009A" w:rsidP="000D5B42">
      <w:pPr>
        <w:pStyle w:val="afa"/>
      </w:pPr>
      <w:bookmarkStart w:id="267" w:name="_Toc99956889"/>
      <w:r w:rsidRPr="001B009A">
        <w:t>С</w:t>
      </w:r>
      <w:r w:rsidR="00943A6F">
        <w:t>Х.4</w:t>
      </w:r>
      <w:r w:rsidRPr="001B009A">
        <w:t xml:space="preserve">  </w:t>
      </w:r>
      <w:bookmarkEnd w:id="267"/>
      <w:r w:rsidR="00943A6F" w:rsidRPr="00943A6F">
        <w:t>Иные зоны сельскохозяйственного назначения</w:t>
      </w:r>
    </w:p>
    <w:tbl>
      <w:tblPr>
        <w:tblW w:w="1545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96"/>
        <w:gridCol w:w="6087"/>
        <w:gridCol w:w="864"/>
        <w:gridCol w:w="1418"/>
        <w:gridCol w:w="1559"/>
        <w:gridCol w:w="2122"/>
        <w:gridCol w:w="1705"/>
      </w:tblGrid>
      <w:tr w:rsidR="000D5B42" w:rsidRPr="00CA4AB2" w:rsidTr="004F3413">
        <w:trPr>
          <w:trHeight w:val="589"/>
        </w:trPr>
        <w:tc>
          <w:tcPr>
            <w:tcW w:w="1696" w:type="dxa"/>
            <w:vMerge w:val="restart"/>
            <w:tcBorders>
              <w:top w:val="single" w:sz="4" w:space="0" w:color="auto"/>
              <w:right w:val="single" w:sz="4" w:space="0" w:color="auto"/>
            </w:tcBorders>
          </w:tcPr>
          <w:p w:rsidR="000D5B42" w:rsidRPr="00CA4AB2" w:rsidRDefault="000D5B42" w:rsidP="004F3413">
            <w:pPr>
              <w:ind w:firstLine="0"/>
              <w:jc w:val="left"/>
              <w:rPr>
                <w:b/>
                <w:bCs/>
                <w:sz w:val="22"/>
                <w:szCs w:val="22"/>
              </w:rPr>
            </w:pPr>
            <w:r w:rsidRPr="00CA4AB2">
              <w:rPr>
                <w:b/>
                <w:bCs/>
                <w:sz w:val="22"/>
                <w:szCs w:val="22"/>
              </w:rPr>
              <w:t xml:space="preserve">Основные виды разрешенного </w:t>
            </w:r>
            <w:r w:rsidRPr="00CA4AB2">
              <w:rPr>
                <w:b/>
                <w:bCs/>
                <w:sz w:val="22"/>
                <w:szCs w:val="22"/>
              </w:rPr>
              <w:lastRenderedPageBreak/>
              <w:t>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0D5B42" w:rsidRPr="00CA4AB2" w:rsidRDefault="000D5B42" w:rsidP="004F3413">
            <w:pPr>
              <w:ind w:firstLine="39"/>
              <w:jc w:val="left"/>
              <w:rPr>
                <w:b/>
                <w:bCs/>
                <w:sz w:val="22"/>
                <w:szCs w:val="22"/>
              </w:rPr>
            </w:pPr>
            <w:r w:rsidRPr="00CA4AB2">
              <w:rPr>
                <w:b/>
                <w:bCs/>
                <w:sz w:val="22"/>
                <w:szCs w:val="22"/>
              </w:rPr>
              <w:lastRenderedPageBreak/>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extDirection w:val="btLr"/>
            <w:vAlign w:val="center"/>
          </w:tcPr>
          <w:p w:rsidR="000D5B42" w:rsidRPr="00CA4AB2" w:rsidRDefault="000D5B42" w:rsidP="004F3413">
            <w:pPr>
              <w:jc w:val="center"/>
              <w:rPr>
                <w:b/>
                <w:bCs/>
                <w:sz w:val="22"/>
                <w:szCs w:val="22"/>
              </w:rPr>
            </w:pPr>
            <w:r w:rsidRPr="00CA4AB2">
              <w:rPr>
                <w:b/>
                <w:bCs/>
                <w:sz w:val="22"/>
                <w:szCs w:val="22"/>
              </w:rPr>
              <w:t>Код (числовое обозначение) 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0D5B42" w:rsidRPr="00CA4AB2" w:rsidRDefault="000D5B42" w:rsidP="004F3413">
            <w:pPr>
              <w:ind w:firstLine="34"/>
              <w:jc w:val="left"/>
              <w:rPr>
                <w:b/>
                <w:bCs/>
                <w:sz w:val="22"/>
                <w:szCs w:val="22"/>
              </w:rPr>
            </w:pPr>
            <w:r w:rsidRPr="00CA4AB2">
              <w:rPr>
                <w:b/>
                <w:bCs/>
                <w:sz w:val="22"/>
                <w:szCs w:val="22"/>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0D5B42" w:rsidRPr="00CA4AB2" w:rsidTr="004F3413">
        <w:trPr>
          <w:trHeight w:val="825"/>
        </w:trPr>
        <w:tc>
          <w:tcPr>
            <w:tcW w:w="1696" w:type="dxa"/>
            <w:vMerge/>
            <w:tcBorders>
              <w:bottom w:val="single" w:sz="4" w:space="0" w:color="auto"/>
              <w:right w:val="single" w:sz="4" w:space="0" w:color="auto"/>
            </w:tcBorders>
          </w:tcPr>
          <w:p w:rsidR="000D5B42" w:rsidRPr="00CA4AB2" w:rsidRDefault="000D5B42" w:rsidP="004F3413">
            <w:pPr>
              <w:jc w:val="left"/>
              <w:rPr>
                <w:b/>
                <w:bCs/>
                <w:sz w:val="22"/>
                <w:szCs w:val="22"/>
              </w:rPr>
            </w:pPr>
          </w:p>
        </w:tc>
        <w:tc>
          <w:tcPr>
            <w:tcW w:w="6087" w:type="dxa"/>
            <w:vMerge/>
            <w:tcBorders>
              <w:left w:val="single" w:sz="4" w:space="0" w:color="auto"/>
              <w:bottom w:val="single" w:sz="4" w:space="0" w:color="auto"/>
              <w:right w:val="single" w:sz="4" w:space="0" w:color="auto"/>
            </w:tcBorders>
          </w:tcPr>
          <w:p w:rsidR="000D5B42" w:rsidRPr="00CA4AB2" w:rsidRDefault="000D5B42" w:rsidP="004F3413">
            <w:pPr>
              <w:ind w:firstLine="39"/>
              <w:jc w:val="left"/>
              <w:rPr>
                <w:b/>
                <w:bCs/>
                <w:sz w:val="22"/>
                <w:szCs w:val="22"/>
              </w:rPr>
            </w:pPr>
          </w:p>
        </w:tc>
        <w:tc>
          <w:tcPr>
            <w:tcW w:w="864" w:type="dxa"/>
            <w:vMerge/>
            <w:tcBorders>
              <w:left w:val="single" w:sz="4" w:space="0" w:color="auto"/>
              <w:bottom w:val="single" w:sz="4" w:space="0" w:color="auto"/>
            </w:tcBorders>
            <w:vAlign w:val="center"/>
          </w:tcPr>
          <w:p w:rsidR="000D5B42" w:rsidRPr="00CA4AB2" w:rsidRDefault="000D5B42" w:rsidP="004F3413">
            <w:pPr>
              <w:jc w:val="center"/>
              <w:rPr>
                <w:b/>
                <w:bCs/>
                <w:sz w:val="22"/>
                <w:szCs w:val="22"/>
              </w:rPr>
            </w:pPr>
          </w:p>
        </w:tc>
        <w:tc>
          <w:tcPr>
            <w:tcW w:w="1418" w:type="dxa"/>
            <w:tcBorders>
              <w:top w:val="single" w:sz="4" w:space="0" w:color="auto"/>
              <w:left w:val="single" w:sz="4" w:space="0" w:color="auto"/>
              <w:bottom w:val="single" w:sz="4" w:space="0" w:color="auto"/>
            </w:tcBorders>
          </w:tcPr>
          <w:p w:rsidR="000D5B42" w:rsidRPr="00CA4AB2" w:rsidRDefault="000D5B42" w:rsidP="004F3413">
            <w:pPr>
              <w:ind w:firstLine="34"/>
              <w:jc w:val="left"/>
              <w:rPr>
                <w:b/>
                <w:bCs/>
                <w:sz w:val="22"/>
                <w:szCs w:val="22"/>
              </w:rPr>
            </w:pPr>
            <w:r w:rsidRPr="00CA4AB2">
              <w:rPr>
                <w:b/>
                <w:bCs/>
                <w:sz w:val="22"/>
                <w:szCs w:val="22"/>
              </w:rPr>
              <w:t xml:space="preserve">Предельные (минимальные и (или) максимальные) размеры земельных участков, </w:t>
            </w:r>
            <w:r w:rsidRPr="00CA4AB2">
              <w:rPr>
                <w:b/>
                <w:bCs/>
                <w:sz w:val="22"/>
                <w:szCs w:val="22"/>
              </w:rPr>
              <w:tab/>
              <w:t>кв.м</w:t>
            </w:r>
          </w:p>
        </w:tc>
        <w:tc>
          <w:tcPr>
            <w:tcW w:w="1559" w:type="dxa"/>
            <w:tcBorders>
              <w:top w:val="single" w:sz="4" w:space="0" w:color="auto"/>
              <w:left w:val="single" w:sz="4" w:space="0" w:color="auto"/>
              <w:bottom w:val="single" w:sz="4" w:space="0" w:color="auto"/>
            </w:tcBorders>
          </w:tcPr>
          <w:p w:rsidR="000D5B42" w:rsidRPr="00CA4AB2" w:rsidRDefault="000D5B42" w:rsidP="004F3413">
            <w:pPr>
              <w:ind w:firstLine="34"/>
              <w:jc w:val="left"/>
              <w:rPr>
                <w:b/>
                <w:bCs/>
                <w:sz w:val="22"/>
                <w:szCs w:val="22"/>
              </w:rPr>
            </w:pPr>
            <w:r w:rsidRPr="00CA4AB2">
              <w:rPr>
                <w:b/>
                <w:bCs/>
                <w:sz w:val="22"/>
                <w:szCs w:val="22"/>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0D5B42" w:rsidRPr="00CA4AB2" w:rsidRDefault="000D5B42" w:rsidP="004F3413">
            <w:pPr>
              <w:ind w:firstLine="34"/>
              <w:jc w:val="left"/>
              <w:rPr>
                <w:b/>
                <w:bCs/>
                <w:sz w:val="22"/>
                <w:szCs w:val="22"/>
              </w:rPr>
            </w:pPr>
            <w:r w:rsidRPr="00CA4AB2">
              <w:rPr>
                <w:b/>
                <w:bCs/>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0D5B42" w:rsidRPr="00CA4AB2" w:rsidRDefault="000D5B42" w:rsidP="004F3413">
            <w:pPr>
              <w:ind w:firstLine="34"/>
              <w:jc w:val="left"/>
              <w:rPr>
                <w:b/>
                <w:bCs/>
                <w:sz w:val="22"/>
                <w:szCs w:val="22"/>
              </w:rPr>
            </w:pPr>
            <w:r w:rsidRPr="00CA4AB2">
              <w:rPr>
                <w:b/>
                <w:bCs/>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0D5B42" w:rsidRPr="00CA4AB2" w:rsidTr="004F3413">
        <w:trPr>
          <w:tblHeader/>
        </w:trPr>
        <w:tc>
          <w:tcPr>
            <w:tcW w:w="1696" w:type="dxa"/>
            <w:tcBorders>
              <w:top w:val="single" w:sz="4" w:space="0" w:color="auto"/>
              <w:bottom w:val="single" w:sz="4" w:space="0" w:color="auto"/>
              <w:right w:val="single" w:sz="4" w:space="0" w:color="auto"/>
            </w:tcBorders>
          </w:tcPr>
          <w:p w:rsidR="000D5B42" w:rsidRPr="00CA4AB2" w:rsidRDefault="000D5B42" w:rsidP="004F3413">
            <w:pPr>
              <w:jc w:val="left"/>
              <w:rPr>
                <w:b/>
                <w:bCs/>
                <w:sz w:val="22"/>
                <w:szCs w:val="22"/>
              </w:rPr>
            </w:pPr>
            <w:r w:rsidRPr="00CA4AB2">
              <w:rPr>
                <w:b/>
                <w:bCs/>
                <w:sz w:val="22"/>
                <w:szCs w:val="22"/>
              </w:rPr>
              <w:t>1</w:t>
            </w:r>
          </w:p>
        </w:tc>
        <w:tc>
          <w:tcPr>
            <w:tcW w:w="6087" w:type="dxa"/>
            <w:tcBorders>
              <w:top w:val="single" w:sz="4" w:space="0" w:color="auto"/>
              <w:left w:val="single" w:sz="4" w:space="0" w:color="auto"/>
              <w:bottom w:val="single" w:sz="4" w:space="0" w:color="auto"/>
              <w:right w:val="single" w:sz="4" w:space="0" w:color="auto"/>
            </w:tcBorders>
          </w:tcPr>
          <w:p w:rsidR="000D5B42" w:rsidRPr="00CA4AB2" w:rsidRDefault="000D5B42" w:rsidP="004F3413">
            <w:pPr>
              <w:ind w:firstLine="39"/>
              <w:jc w:val="left"/>
              <w:rPr>
                <w:b/>
                <w:bCs/>
                <w:sz w:val="22"/>
                <w:szCs w:val="22"/>
              </w:rPr>
            </w:pPr>
            <w:r w:rsidRPr="00CA4AB2">
              <w:rPr>
                <w:b/>
                <w:bCs/>
                <w:sz w:val="22"/>
                <w:szCs w:val="22"/>
              </w:rPr>
              <w:t>2</w:t>
            </w:r>
          </w:p>
        </w:tc>
        <w:tc>
          <w:tcPr>
            <w:tcW w:w="864" w:type="dxa"/>
            <w:tcBorders>
              <w:top w:val="single" w:sz="4" w:space="0" w:color="auto"/>
              <w:left w:val="single" w:sz="4" w:space="0" w:color="auto"/>
              <w:bottom w:val="single" w:sz="4" w:space="0" w:color="auto"/>
            </w:tcBorders>
            <w:vAlign w:val="center"/>
          </w:tcPr>
          <w:p w:rsidR="000D5B42" w:rsidRPr="00CA4AB2" w:rsidRDefault="000D5B42" w:rsidP="004F3413">
            <w:pPr>
              <w:ind w:firstLine="0"/>
              <w:rPr>
                <w:b/>
                <w:bCs/>
                <w:sz w:val="22"/>
                <w:szCs w:val="22"/>
              </w:rPr>
            </w:pPr>
            <w:r w:rsidRPr="00CA4AB2">
              <w:rPr>
                <w:b/>
                <w:bCs/>
                <w:sz w:val="22"/>
                <w:szCs w:val="22"/>
              </w:rPr>
              <w:t>3</w:t>
            </w:r>
          </w:p>
        </w:tc>
        <w:tc>
          <w:tcPr>
            <w:tcW w:w="1418" w:type="dxa"/>
            <w:tcBorders>
              <w:top w:val="single" w:sz="4" w:space="0" w:color="auto"/>
              <w:left w:val="single" w:sz="4" w:space="0" w:color="auto"/>
              <w:bottom w:val="single" w:sz="4" w:space="0" w:color="auto"/>
            </w:tcBorders>
          </w:tcPr>
          <w:p w:rsidR="000D5B42" w:rsidRPr="00CA4AB2" w:rsidRDefault="000D5B42" w:rsidP="004F3413">
            <w:pPr>
              <w:ind w:firstLine="34"/>
              <w:jc w:val="left"/>
              <w:rPr>
                <w:b/>
                <w:bCs/>
                <w:sz w:val="22"/>
                <w:szCs w:val="22"/>
              </w:rPr>
            </w:pPr>
            <w:r w:rsidRPr="00CA4AB2">
              <w:rPr>
                <w:b/>
                <w:bCs/>
                <w:sz w:val="22"/>
                <w:szCs w:val="22"/>
              </w:rPr>
              <w:t>4</w:t>
            </w:r>
          </w:p>
        </w:tc>
        <w:tc>
          <w:tcPr>
            <w:tcW w:w="1559" w:type="dxa"/>
            <w:tcBorders>
              <w:top w:val="single" w:sz="4" w:space="0" w:color="auto"/>
              <w:left w:val="single" w:sz="4" w:space="0" w:color="auto"/>
              <w:bottom w:val="single" w:sz="4" w:space="0" w:color="auto"/>
            </w:tcBorders>
          </w:tcPr>
          <w:p w:rsidR="000D5B42" w:rsidRPr="00CA4AB2" w:rsidRDefault="000D5B42" w:rsidP="004F3413">
            <w:pPr>
              <w:ind w:firstLine="34"/>
              <w:jc w:val="left"/>
              <w:rPr>
                <w:b/>
                <w:bCs/>
                <w:sz w:val="22"/>
                <w:szCs w:val="22"/>
              </w:rPr>
            </w:pPr>
            <w:r w:rsidRPr="00CA4AB2">
              <w:rPr>
                <w:b/>
                <w:bCs/>
                <w:sz w:val="22"/>
                <w:szCs w:val="22"/>
              </w:rPr>
              <w:t>5</w:t>
            </w:r>
          </w:p>
        </w:tc>
        <w:tc>
          <w:tcPr>
            <w:tcW w:w="2122" w:type="dxa"/>
            <w:tcBorders>
              <w:top w:val="single" w:sz="4" w:space="0" w:color="auto"/>
              <w:left w:val="single" w:sz="4" w:space="0" w:color="auto"/>
              <w:bottom w:val="single" w:sz="4" w:space="0" w:color="auto"/>
            </w:tcBorders>
          </w:tcPr>
          <w:p w:rsidR="000D5B42" w:rsidRPr="00CA4AB2" w:rsidRDefault="000D5B42" w:rsidP="004F3413">
            <w:pPr>
              <w:ind w:firstLine="34"/>
              <w:jc w:val="left"/>
              <w:rPr>
                <w:b/>
                <w:bCs/>
                <w:sz w:val="22"/>
                <w:szCs w:val="22"/>
              </w:rPr>
            </w:pPr>
            <w:r w:rsidRPr="00CA4AB2">
              <w:rPr>
                <w:b/>
                <w:bCs/>
                <w:sz w:val="22"/>
                <w:szCs w:val="22"/>
              </w:rPr>
              <w:t>6</w:t>
            </w:r>
          </w:p>
        </w:tc>
        <w:tc>
          <w:tcPr>
            <w:tcW w:w="1705" w:type="dxa"/>
            <w:tcBorders>
              <w:top w:val="single" w:sz="4" w:space="0" w:color="auto"/>
              <w:left w:val="single" w:sz="4" w:space="0" w:color="auto"/>
              <w:bottom w:val="single" w:sz="4" w:space="0" w:color="auto"/>
            </w:tcBorders>
          </w:tcPr>
          <w:p w:rsidR="000D5B42" w:rsidRPr="00CA4AB2" w:rsidRDefault="000D5B42" w:rsidP="004F3413">
            <w:pPr>
              <w:ind w:firstLine="34"/>
              <w:jc w:val="left"/>
              <w:rPr>
                <w:b/>
                <w:bCs/>
                <w:sz w:val="22"/>
                <w:szCs w:val="22"/>
              </w:rPr>
            </w:pPr>
            <w:r w:rsidRPr="00CA4AB2">
              <w:rPr>
                <w:b/>
                <w:bCs/>
                <w:sz w:val="22"/>
                <w:szCs w:val="22"/>
              </w:rPr>
              <w:t>7</w:t>
            </w:r>
          </w:p>
        </w:tc>
      </w:tr>
      <w:tr w:rsidR="000D5B42" w:rsidRPr="00CA4AB2" w:rsidTr="004F3413">
        <w:trPr>
          <w:tblHeader/>
        </w:trPr>
        <w:tc>
          <w:tcPr>
            <w:tcW w:w="1696" w:type="dxa"/>
            <w:tcBorders>
              <w:top w:val="single" w:sz="4" w:space="0" w:color="auto"/>
              <w:left w:val="single" w:sz="4" w:space="0" w:color="auto"/>
              <w:bottom w:val="single" w:sz="4" w:space="0" w:color="auto"/>
              <w:right w:val="single" w:sz="4" w:space="0" w:color="auto"/>
            </w:tcBorders>
          </w:tcPr>
          <w:p w:rsidR="000D5B42" w:rsidRPr="000B6642" w:rsidRDefault="000D5B42" w:rsidP="000D5B42">
            <w:pPr>
              <w:ind w:firstLine="0"/>
            </w:pPr>
            <w:r w:rsidRPr="000B6642">
              <w:t>Недропользование</w:t>
            </w:r>
          </w:p>
        </w:tc>
        <w:tc>
          <w:tcPr>
            <w:tcW w:w="6087" w:type="dxa"/>
            <w:tcBorders>
              <w:top w:val="single" w:sz="4" w:space="0" w:color="auto"/>
              <w:left w:val="single" w:sz="4" w:space="0" w:color="auto"/>
              <w:bottom w:val="single" w:sz="4" w:space="0" w:color="auto"/>
              <w:right w:val="single" w:sz="4" w:space="0" w:color="auto"/>
            </w:tcBorders>
          </w:tcPr>
          <w:p w:rsidR="000D5B42" w:rsidRPr="000B6642" w:rsidRDefault="000D5B42" w:rsidP="000D5B42">
            <w:pPr>
              <w:ind w:right="20" w:firstLine="39"/>
            </w:pPr>
            <w:r w:rsidRPr="000B6642">
              <w:t>Осуществление геологических изысканий; добыча недр открытым (карьеры, отвалы) и закрытым (шахты, скважины) способами; размещение объектов капитального строительства, в том числе подземных, в целях добычи недр;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c>
          <w:tcPr>
            <w:tcW w:w="864" w:type="dxa"/>
            <w:tcBorders>
              <w:top w:val="single" w:sz="4" w:space="0" w:color="auto"/>
              <w:left w:val="single" w:sz="4" w:space="0" w:color="auto"/>
              <w:bottom w:val="single" w:sz="4" w:space="0" w:color="auto"/>
              <w:right w:val="nil"/>
            </w:tcBorders>
          </w:tcPr>
          <w:p w:rsidR="000D5B42" w:rsidRPr="000B6642" w:rsidRDefault="000D5B42" w:rsidP="000D5B42">
            <w:pPr>
              <w:ind w:right="20" w:firstLine="39"/>
            </w:pPr>
            <w:r w:rsidRPr="000B6642">
              <w:t>6.1</w:t>
            </w:r>
          </w:p>
        </w:tc>
        <w:tc>
          <w:tcPr>
            <w:tcW w:w="1418" w:type="dxa"/>
            <w:tcBorders>
              <w:top w:val="single" w:sz="4" w:space="0" w:color="auto"/>
              <w:left w:val="single" w:sz="4" w:space="0" w:color="auto"/>
              <w:bottom w:val="single" w:sz="4" w:space="0" w:color="auto"/>
              <w:right w:val="nil"/>
            </w:tcBorders>
          </w:tcPr>
          <w:p w:rsidR="000D5B42" w:rsidRPr="000B6642" w:rsidRDefault="000D5B42" w:rsidP="000D5B42">
            <w:pPr>
              <w:pStyle w:val="aff3"/>
              <w:ind w:left="-108" w:right="-117"/>
              <w:jc w:val="left"/>
            </w:pPr>
            <w:r w:rsidRPr="000B6642">
              <w:t>Не подлежат установлению</w:t>
            </w:r>
          </w:p>
        </w:tc>
        <w:tc>
          <w:tcPr>
            <w:tcW w:w="1559" w:type="dxa"/>
            <w:tcBorders>
              <w:top w:val="single" w:sz="4" w:space="0" w:color="auto"/>
              <w:left w:val="single" w:sz="4" w:space="0" w:color="auto"/>
              <w:bottom w:val="single" w:sz="4" w:space="0" w:color="auto"/>
              <w:right w:val="nil"/>
            </w:tcBorders>
          </w:tcPr>
          <w:p w:rsidR="000D5B42" w:rsidRPr="000B6642" w:rsidRDefault="000D5B42" w:rsidP="000D5B42">
            <w:pPr>
              <w:pStyle w:val="aff3"/>
              <w:ind w:left="-108" w:right="-117"/>
              <w:jc w:val="left"/>
            </w:pPr>
            <w:r w:rsidRPr="000B6642">
              <w:t>Не подлежат установлению</w:t>
            </w:r>
          </w:p>
        </w:tc>
        <w:tc>
          <w:tcPr>
            <w:tcW w:w="2122" w:type="dxa"/>
            <w:tcBorders>
              <w:top w:val="single" w:sz="4" w:space="0" w:color="auto"/>
              <w:left w:val="single" w:sz="4" w:space="0" w:color="auto"/>
              <w:bottom w:val="single" w:sz="4" w:space="0" w:color="auto"/>
              <w:right w:val="nil"/>
            </w:tcBorders>
          </w:tcPr>
          <w:p w:rsidR="000D5B42" w:rsidRPr="000B6642" w:rsidRDefault="000D5B42" w:rsidP="000D5B42">
            <w:pPr>
              <w:pStyle w:val="aff3"/>
              <w:ind w:left="-108" w:right="-117"/>
              <w:jc w:val="left"/>
            </w:pPr>
            <w:r w:rsidRPr="000B6642">
              <w:t>Не подлежат установлению</w:t>
            </w:r>
          </w:p>
        </w:tc>
        <w:tc>
          <w:tcPr>
            <w:tcW w:w="1705" w:type="dxa"/>
            <w:tcBorders>
              <w:top w:val="single" w:sz="4" w:space="0" w:color="auto"/>
              <w:left w:val="single" w:sz="4" w:space="0" w:color="auto"/>
              <w:bottom w:val="single" w:sz="4" w:space="0" w:color="auto"/>
              <w:right w:val="single" w:sz="4" w:space="0" w:color="auto"/>
            </w:tcBorders>
          </w:tcPr>
          <w:p w:rsidR="000D5B42" w:rsidRPr="000B6642" w:rsidRDefault="000D5B42" w:rsidP="000D5B42">
            <w:pPr>
              <w:pStyle w:val="aff3"/>
              <w:ind w:left="-108" w:right="-117"/>
            </w:pPr>
            <w:r w:rsidRPr="000B6642">
              <w:t>Не подлежат установлению</w:t>
            </w:r>
          </w:p>
        </w:tc>
      </w:tr>
      <w:tr w:rsidR="000D5B42" w:rsidRPr="00CA4AB2" w:rsidTr="004F3413">
        <w:tc>
          <w:tcPr>
            <w:tcW w:w="1696" w:type="dxa"/>
            <w:tcBorders>
              <w:top w:val="single" w:sz="4" w:space="0" w:color="auto"/>
              <w:left w:val="single" w:sz="4" w:space="0" w:color="auto"/>
              <w:bottom w:val="single" w:sz="4" w:space="0" w:color="auto"/>
              <w:right w:val="single" w:sz="4" w:space="0" w:color="auto"/>
            </w:tcBorders>
          </w:tcPr>
          <w:p w:rsidR="000D5B42" w:rsidRPr="00CA4AB2" w:rsidRDefault="000D5B42" w:rsidP="004F3413">
            <w:pPr>
              <w:ind w:firstLine="0"/>
              <w:jc w:val="left"/>
              <w:rPr>
                <w:bCs/>
                <w:sz w:val="22"/>
                <w:szCs w:val="22"/>
              </w:rPr>
            </w:pPr>
            <w:r w:rsidRPr="00CA4AB2">
              <w:rPr>
                <w:bCs/>
                <w:sz w:val="22"/>
                <w:szCs w:val="22"/>
              </w:rPr>
              <w:t>Выращивание зерновых и иных сельскохозяйст</w:t>
            </w:r>
            <w:r w:rsidRPr="00CA4AB2">
              <w:rPr>
                <w:bCs/>
                <w:sz w:val="22"/>
                <w:szCs w:val="22"/>
              </w:rPr>
              <w:lastRenderedPageBreak/>
              <w:t>венных культур</w:t>
            </w:r>
          </w:p>
        </w:tc>
        <w:tc>
          <w:tcPr>
            <w:tcW w:w="6087" w:type="dxa"/>
            <w:tcBorders>
              <w:top w:val="single" w:sz="4" w:space="0" w:color="auto"/>
              <w:left w:val="single" w:sz="4" w:space="0" w:color="auto"/>
              <w:bottom w:val="single" w:sz="4" w:space="0" w:color="auto"/>
              <w:right w:val="single" w:sz="4" w:space="0" w:color="auto"/>
            </w:tcBorders>
          </w:tcPr>
          <w:p w:rsidR="000D5B42" w:rsidRPr="00CA4AB2" w:rsidRDefault="000D5B42" w:rsidP="004F3413">
            <w:pPr>
              <w:ind w:firstLine="39"/>
              <w:jc w:val="left"/>
              <w:rPr>
                <w:bCs/>
                <w:sz w:val="22"/>
                <w:szCs w:val="22"/>
              </w:rPr>
            </w:pPr>
            <w:r w:rsidRPr="00CA4AB2">
              <w:rPr>
                <w:bCs/>
                <w:sz w:val="22"/>
                <w:szCs w:val="22"/>
              </w:rPr>
              <w:lastRenderedPageBreak/>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864" w:type="dxa"/>
            <w:tcBorders>
              <w:top w:val="single" w:sz="4" w:space="0" w:color="auto"/>
              <w:left w:val="single" w:sz="4" w:space="0" w:color="auto"/>
              <w:bottom w:val="single" w:sz="4" w:space="0" w:color="auto"/>
              <w:right w:val="single" w:sz="4" w:space="0" w:color="auto"/>
            </w:tcBorders>
            <w:vAlign w:val="center"/>
          </w:tcPr>
          <w:p w:rsidR="000D5B42" w:rsidRPr="00CA4AB2" w:rsidRDefault="000D5B42" w:rsidP="004F3413">
            <w:pPr>
              <w:ind w:firstLine="0"/>
              <w:jc w:val="center"/>
              <w:rPr>
                <w:bCs/>
                <w:sz w:val="22"/>
                <w:szCs w:val="22"/>
              </w:rPr>
            </w:pPr>
            <w:r w:rsidRPr="00CA4AB2">
              <w:rPr>
                <w:bCs/>
                <w:sz w:val="22"/>
                <w:szCs w:val="22"/>
              </w:rPr>
              <w:t>1.2</w:t>
            </w:r>
          </w:p>
        </w:tc>
        <w:tc>
          <w:tcPr>
            <w:tcW w:w="1418"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r>
      <w:tr w:rsidR="000D5B42" w:rsidRPr="00CA4AB2" w:rsidTr="004F3413">
        <w:tc>
          <w:tcPr>
            <w:tcW w:w="1696" w:type="dxa"/>
            <w:tcBorders>
              <w:top w:val="single" w:sz="4" w:space="0" w:color="auto"/>
              <w:left w:val="single" w:sz="4" w:space="0" w:color="auto"/>
              <w:bottom w:val="single" w:sz="4" w:space="0" w:color="auto"/>
              <w:right w:val="single" w:sz="4" w:space="0" w:color="auto"/>
            </w:tcBorders>
          </w:tcPr>
          <w:p w:rsidR="000D5B42" w:rsidRPr="00CA4AB2" w:rsidRDefault="000D5B42" w:rsidP="004F3413">
            <w:pPr>
              <w:ind w:firstLine="0"/>
              <w:jc w:val="left"/>
              <w:rPr>
                <w:bCs/>
                <w:sz w:val="22"/>
                <w:szCs w:val="22"/>
              </w:rPr>
            </w:pPr>
            <w:r w:rsidRPr="00CA4AB2">
              <w:rPr>
                <w:bCs/>
                <w:sz w:val="22"/>
                <w:szCs w:val="22"/>
              </w:rPr>
              <w:t>Овощеводство</w:t>
            </w:r>
          </w:p>
        </w:tc>
        <w:tc>
          <w:tcPr>
            <w:tcW w:w="6087" w:type="dxa"/>
            <w:tcBorders>
              <w:top w:val="single" w:sz="4" w:space="0" w:color="auto"/>
              <w:left w:val="single" w:sz="4" w:space="0" w:color="auto"/>
              <w:bottom w:val="single" w:sz="4" w:space="0" w:color="auto"/>
              <w:right w:val="single" w:sz="4" w:space="0" w:color="auto"/>
            </w:tcBorders>
          </w:tcPr>
          <w:p w:rsidR="000D5B42" w:rsidRPr="00CA4AB2" w:rsidRDefault="000D5B42" w:rsidP="004F3413">
            <w:pPr>
              <w:ind w:firstLine="39"/>
              <w:jc w:val="left"/>
              <w:rPr>
                <w:bCs/>
                <w:sz w:val="22"/>
                <w:szCs w:val="22"/>
              </w:rPr>
            </w:pPr>
            <w:r w:rsidRPr="00CA4AB2">
              <w:rPr>
                <w:bCs/>
                <w:sz w:val="22"/>
                <w:szCs w:val="22"/>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864" w:type="dxa"/>
            <w:tcBorders>
              <w:top w:val="single" w:sz="4" w:space="0" w:color="auto"/>
              <w:left w:val="single" w:sz="4" w:space="0" w:color="auto"/>
              <w:bottom w:val="single" w:sz="4" w:space="0" w:color="auto"/>
              <w:right w:val="single" w:sz="4" w:space="0" w:color="auto"/>
            </w:tcBorders>
            <w:vAlign w:val="center"/>
          </w:tcPr>
          <w:p w:rsidR="000D5B42" w:rsidRPr="00CA4AB2" w:rsidRDefault="000D5B42" w:rsidP="004F3413">
            <w:pPr>
              <w:ind w:firstLine="0"/>
              <w:jc w:val="center"/>
              <w:rPr>
                <w:bCs/>
                <w:sz w:val="22"/>
                <w:szCs w:val="22"/>
              </w:rPr>
            </w:pPr>
            <w:r w:rsidRPr="00CA4AB2">
              <w:rPr>
                <w:bCs/>
                <w:sz w:val="22"/>
                <w:szCs w:val="22"/>
              </w:rPr>
              <w:t>1.3</w:t>
            </w:r>
          </w:p>
        </w:tc>
        <w:tc>
          <w:tcPr>
            <w:tcW w:w="1418"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r>
      <w:tr w:rsidR="000D5B42" w:rsidRPr="00CA4AB2" w:rsidTr="004F3413">
        <w:tc>
          <w:tcPr>
            <w:tcW w:w="1696" w:type="dxa"/>
            <w:tcBorders>
              <w:top w:val="single" w:sz="4" w:space="0" w:color="auto"/>
              <w:left w:val="single" w:sz="4" w:space="0" w:color="auto"/>
              <w:bottom w:val="single" w:sz="4" w:space="0" w:color="auto"/>
              <w:right w:val="single" w:sz="4" w:space="0" w:color="auto"/>
            </w:tcBorders>
          </w:tcPr>
          <w:p w:rsidR="000D5B42" w:rsidRPr="00CA4AB2" w:rsidRDefault="000D5B42" w:rsidP="004F3413">
            <w:pPr>
              <w:ind w:firstLine="0"/>
              <w:jc w:val="left"/>
              <w:rPr>
                <w:bCs/>
                <w:sz w:val="22"/>
                <w:szCs w:val="22"/>
              </w:rPr>
            </w:pPr>
            <w:r w:rsidRPr="00CA4AB2">
              <w:rPr>
                <w:bCs/>
                <w:sz w:val="22"/>
                <w:szCs w:val="22"/>
              </w:rPr>
              <w:t>Выращивание тонизирующих, лекарственных, цветочных культур</w:t>
            </w:r>
          </w:p>
        </w:tc>
        <w:tc>
          <w:tcPr>
            <w:tcW w:w="6087" w:type="dxa"/>
            <w:tcBorders>
              <w:top w:val="single" w:sz="4" w:space="0" w:color="auto"/>
              <w:left w:val="single" w:sz="4" w:space="0" w:color="auto"/>
              <w:bottom w:val="single" w:sz="4" w:space="0" w:color="auto"/>
              <w:right w:val="single" w:sz="4" w:space="0" w:color="auto"/>
            </w:tcBorders>
          </w:tcPr>
          <w:p w:rsidR="000D5B42" w:rsidRPr="00CA4AB2" w:rsidRDefault="000D5B42" w:rsidP="004F3413">
            <w:pPr>
              <w:ind w:firstLine="39"/>
              <w:jc w:val="left"/>
              <w:rPr>
                <w:bCs/>
                <w:sz w:val="22"/>
                <w:szCs w:val="22"/>
              </w:rPr>
            </w:pPr>
            <w:r w:rsidRPr="00CA4AB2">
              <w:rPr>
                <w:bCs/>
                <w:sz w:val="22"/>
                <w:szCs w:val="22"/>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864" w:type="dxa"/>
            <w:tcBorders>
              <w:top w:val="single" w:sz="4" w:space="0" w:color="auto"/>
              <w:left w:val="single" w:sz="4" w:space="0" w:color="auto"/>
              <w:bottom w:val="single" w:sz="4" w:space="0" w:color="auto"/>
              <w:right w:val="single" w:sz="4" w:space="0" w:color="auto"/>
            </w:tcBorders>
            <w:vAlign w:val="center"/>
          </w:tcPr>
          <w:p w:rsidR="000D5B42" w:rsidRPr="00CA4AB2" w:rsidRDefault="000D5B42" w:rsidP="004F3413">
            <w:pPr>
              <w:ind w:firstLine="0"/>
              <w:jc w:val="center"/>
              <w:rPr>
                <w:bCs/>
                <w:sz w:val="22"/>
                <w:szCs w:val="22"/>
              </w:rPr>
            </w:pPr>
            <w:r w:rsidRPr="00CA4AB2">
              <w:rPr>
                <w:bCs/>
                <w:sz w:val="22"/>
                <w:szCs w:val="22"/>
              </w:rPr>
              <w:t>1.4</w:t>
            </w:r>
          </w:p>
        </w:tc>
        <w:tc>
          <w:tcPr>
            <w:tcW w:w="1418"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r>
      <w:tr w:rsidR="000D5B42" w:rsidRPr="00CA4AB2" w:rsidTr="004F3413">
        <w:tc>
          <w:tcPr>
            <w:tcW w:w="1696" w:type="dxa"/>
            <w:tcBorders>
              <w:top w:val="single" w:sz="4" w:space="0" w:color="auto"/>
              <w:left w:val="single" w:sz="4" w:space="0" w:color="auto"/>
              <w:bottom w:val="single" w:sz="4" w:space="0" w:color="auto"/>
              <w:right w:val="single" w:sz="4" w:space="0" w:color="auto"/>
            </w:tcBorders>
          </w:tcPr>
          <w:p w:rsidR="000D5B42" w:rsidRPr="00CA4AB2" w:rsidRDefault="000D5B42" w:rsidP="004F3413">
            <w:pPr>
              <w:ind w:firstLine="0"/>
              <w:jc w:val="left"/>
              <w:rPr>
                <w:bCs/>
                <w:sz w:val="22"/>
                <w:szCs w:val="22"/>
              </w:rPr>
            </w:pPr>
            <w:r w:rsidRPr="00CA4AB2">
              <w:rPr>
                <w:bCs/>
                <w:sz w:val="22"/>
                <w:szCs w:val="22"/>
              </w:rPr>
              <w:t>Садоводство</w:t>
            </w:r>
          </w:p>
        </w:tc>
        <w:tc>
          <w:tcPr>
            <w:tcW w:w="6087" w:type="dxa"/>
            <w:tcBorders>
              <w:top w:val="single" w:sz="4" w:space="0" w:color="auto"/>
              <w:left w:val="single" w:sz="4" w:space="0" w:color="auto"/>
              <w:bottom w:val="single" w:sz="4" w:space="0" w:color="auto"/>
              <w:right w:val="single" w:sz="4" w:space="0" w:color="auto"/>
            </w:tcBorders>
          </w:tcPr>
          <w:p w:rsidR="000D5B42" w:rsidRPr="00CA4AB2" w:rsidRDefault="000D5B42" w:rsidP="004F3413">
            <w:pPr>
              <w:ind w:firstLine="39"/>
              <w:jc w:val="left"/>
              <w:rPr>
                <w:bCs/>
                <w:sz w:val="22"/>
                <w:szCs w:val="22"/>
              </w:rPr>
            </w:pPr>
            <w:r w:rsidRPr="00CA4AB2">
              <w:rPr>
                <w:bCs/>
                <w:sz w:val="22"/>
                <w:szCs w:val="22"/>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864" w:type="dxa"/>
            <w:tcBorders>
              <w:top w:val="single" w:sz="4" w:space="0" w:color="auto"/>
              <w:left w:val="single" w:sz="4" w:space="0" w:color="auto"/>
              <w:bottom w:val="single" w:sz="4" w:space="0" w:color="auto"/>
              <w:right w:val="single" w:sz="4" w:space="0" w:color="auto"/>
            </w:tcBorders>
            <w:vAlign w:val="center"/>
          </w:tcPr>
          <w:p w:rsidR="000D5B42" w:rsidRPr="00CA4AB2" w:rsidRDefault="000D5B42" w:rsidP="004F3413">
            <w:pPr>
              <w:ind w:firstLine="0"/>
              <w:jc w:val="center"/>
              <w:rPr>
                <w:bCs/>
                <w:sz w:val="22"/>
                <w:szCs w:val="22"/>
              </w:rPr>
            </w:pPr>
            <w:r w:rsidRPr="00CA4AB2">
              <w:rPr>
                <w:bCs/>
                <w:sz w:val="22"/>
                <w:szCs w:val="22"/>
              </w:rPr>
              <w:t>1.5</w:t>
            </w:r>
          </w:p>
        </w:tc>
        <w:tc>
          <w:tcPr>
            <w:tcW w:w="1418"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r>
      <w:tr w:rsidR="000D5B42" w:rsidRPr="00CA4AB2" w:rsidTr="004F3413">
        <w:tc>
          <w:tcPr>
            <w:tcW w:w="1696" w:type="dxa"/>
            <w:tcBorders>
              <w:top w:val="single" w:sz="4" w:space="0" w:color="auto"/>
              <w:left w:val="single" w:sz="4" w:space="0" w:color="auto"/>
              <w:bottom w:val="single" w:sz="4" w:space="0" w:color="auto"/>
              <w:right w:val="single" w:sz="4" w:space="0" w:color="auto"/>
            </w:tcBorders>
          </w:tcPr>
          <w:p w:rsidR="000D5B42" w:rsidRPr="00CA4AB2" w:rsidRDefault="000D5B42" w:rsidP="004F3413">
            <w:pPr>
              <w:ind w:firstLine="0"/>
              <w:jc w:val="left"/>
              <w:rPr>
                <w:bCs/>
                <w:sz w:val="22"/>
                <w:szCs w:val="22"/>
              </w:rPr>
            </w:pPr>
            <w:r w:rsidRPr="00CA4AB2">
              <w:rPr>
                <w:bCs/>
                <w:sz w:val="22"/>
                <w:szCs w:val="22"/>
              </w:rPr>
              <w:t>Выращивание льна и конопли</w:t>
            </w:r>
          </w:p>
        </w:tc>
        <w:tc>
          <w:tcPr>
            <w:tcW w:w="6087" w:type="dxa"/>
            <w:tcBorders>
              <w:top w:val="single" w:sz="4" w:space="0" w:color="auto"/>
              <w:left w:val="single" w:sz="4" w:space="0" w:color="auto"/>
              <w:bottom w:val="single" w:sz="4" w:space="0" w:color="auto"/>
              <w:right w:val="single" w:sz="4" w:space="0" w:color="auto"/>
            </w:tcBorders>
          </w:tcPr>
          <w:p w:rsidR="000D5B42" w:rsidRPr="00CA4AB2" w:rsidRDefault="000D5B42" w:rsidP="004F3413">
            <w:pPr>
              <w:ind w:firstLine="39"/>
              <w:jc w:val="left"/>
              <w:rPr>
                <w:bCs/>
                <w:sz w:val="22"/>
                <w:szCs w:val="22"/>
              </w:rPr>
            </w:pPr>
            <w:r w:rsidRPr="00CA4AB2">
              <w:rPr>
                <w:bCs/>
                <w:sz w:val="22"/>
                <w:szCs w:val="22"/>
              </w:rPr>
              <w:t>Осуществление хозяйственной деятельности, в том числе на сельскохозяйственных угодьях, связанной с выращиванием льна, конопли</w:t>
            </w:r>
          </w:p>
        </w:tc>
        <w:tc>
          <w:tcPr>
            <w:tcW w:w="864" w:type="dxa"/>
            <w:tcBorders>
              <w:top w:val="single" w:sz="4" w:space="0" w:color="auto"/>
              <w:left w:val="single" w:sz="4" w:space="0" w:color="auto"/>
              <w:bottom w:val="single" w:sz="4" w:space="0" w:color="auto"/>
              <w:right w:val="single" w:sz="4" w:space="0" w:color="auto"/>
            </w:tcBorders>
            <w:vAlign w:val="center"/>
          </w:tcPr>
          <w:p w:rsidR="000D5B42" w:rsidRPr="00CA4AB2" w:rsidRDefault="000D5B42" w:rsidP="004F3413">
            <w:pPr>
              <w:ind w:firstLine="0"/>
              <w:jc w:val="center"/>
              <w:rPr>
                <w:bCs/>
                <w:sz w:val="22"/>
                <w:szCs w:val="22"/>
              </w:rPr>
            </w:pPr>
            <w:r w:rsidRPr="00CA4AB2">
              <w:rPr>
                <w:bCs/>
                <w:sz w:val="22"/>
                <w:szCs w:val="22"/>
              </w:rPr>
              <w:t>1.6</w:t>
            </w:r>
          </w:p>
        </w:tc>
        <w:tc>
          <w:tcPr>
            <w:tcW w:w="1418"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r>
      <w:tr w:rsidR="000D5B42" w:rsidRPr="00CA4AB2" w:rsidTr="004F3413">
        <w:tc>
          <w:tcPr>
            <w:tcW w:w="1696" w:type="dxa"/>
            <w:tcBorders>
              <w:top w:val="single" w:sz="4" w:space="0" w:color="auto"/>
              <w:left w:val="single" w:sz="4" w:space="0" w:color="auto"/>
              <w:right w:val="single" w:sz="4" w:space="0" w:color="auto"/>
            </w:tcBorders>
          </w:tcPr>
          <w:p w:rsidR="000D5B42" w:rsidRPr="00CA4AB2" w:rsidRDefault="000D5B42" w:rsidP="004F3413">
            <w:pPr>
              <w:ind w:firstLine="0"/>
              <w:jc w:val="left"/>
              <w:rPr>
                <w:bCs/>
                <w:sz w:val="22"/>
                <w:szCs w:val="22"/>
              </w:rPr>
            </w:pPr>
            <w:r w:rsidRPr="00CA4AB2">
              <w:rPr>
                <w:bCs/>
                <w:sz w:val="22"/>
                <w:szCs w:val="22"/>
              </w:rPr>
              <w:t>Животноводство</w:t>
            </w:r>
          </w:p>
        </w:tc>
        <w:tc>
          <w:tcPr>
            <w:tcW w:w="6087" w:type="dxa"/>
            <w:tcBorders>
              <w:top w:val="single" w:sz="4" w:space="0" w:color="auto"/>
              <w:left w:val="single" w:sz="4" w:space="0" w:color="auto"/>
              <w:right w:val="single" w:sz="4" w:space="0" w:color="auto"/>
            </w:tcBorders>
          </w:tcPr>
          <w:p w:rsidR="000D5B42" w:rsidRPr="00CA4AB2" w:rsidRDefault="000D5B42" w:rsidP="004F3413">
            <w:pPr>
              <w:ind w:firstLine="39"/>
              <w:jc w:val="left"/>
              <w:rPr>
                <w:bCs/>
                <w:sz w:val="22"/>
                <w:szCs w:val="22"/>
              </w:rPr>
            </w:pPr>
            <w:r w:rsidRPr="00CA4AB2">
              <w:rPr>
                <w:bCs/>
                <w:sz w:val="22"/>
                <w:szCs w:val="22"/>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0D5B42" w:rsidRPr="00CA4AB2" w:rsidRDefault="000D5B42" w:rsidP="004F3413">
            <w:pPr>
              <w:ind w:firstLine="39"/>
              <w:jc w:val="left"/>
              <w:rPr>
                <w:bCs/>
                <w:sz w:val="22"/>
                <w:szCs w:val="22"/>
              </w:rPr>
            </w:pPr>
            <w:r w:rsidRPr="00CA4AB2">
              <w:rPr>
                <w:bCs/>
                <w:sz w:val="22"/>
                <w:szCs w:val="22"/>
              </w:rPr>
              <w:t xml:space="preserve">Содержание данного вида разрешенного использования включает в себя содержание видов разрешенного использования с </w:t>
            </w:r>
            <w:hyperlink w:anchor="Par76" w:tooltip="1.8" w:history="1">
              <w:r w:rsidRPr="00CA4AB2">
                <w:rPr>
                  <w:rStyle w:val="af7"/>
                  <w:bCs/>
                  <w:color w:val="auto"/>
                  <w:sz w:val="22"/>
                  <w:szCs w:val="22"/>
                </w:rPr>
                <w:t>кодами 1.8</w:t>
              </w:r>
            </w:hyperlink>
            <w:r w:rsidRPr="00CA4AB2">
              <w:rPr>
                <w:bCs/>
                <w:sz w:val="22"/>
                <w:szCs w:val="22"/>
              </w:rPr>
              <w:t xml:space="preserve"> - </w:t>
            </w:r>
            <w:hyperlink w:anchor="Par91" w:tooltip="1.11" w:history="1">
              <w:r w:rsidRPr="00CA4AB2">
                <w:rPr>
                  <w:rStyle w:val="af7"/>
                  <w:bCs/>
                  <w:color w:val="auto"/>
                  <w:sz w:val="22"/>
                  <w:szCs w:val="22"/>
                </w:rPr>
                <w:t>1.11</w:t>
              </w:r>
            </w:hyperlink>
            <w:r w:rsidRPr="00CA4AB2">
              <w:rPr>
                <w:bCs/>
                <w:sz w:val="22"/>
                <w:szCs w:val="22"/>
              </w:rPr>
              <w:t xml:space="preserve">, </w:t>
            </w:r>
            <w:hyperlink w:anchor="Par107" w:tooltip="1.15" w:history="1">
              <w:r w:rsidRPr="00CA4AB2">
                <w:rPr>
                  <w:rStyle w:val="af7"/>
                  <w:bCs/>
                  <w:color w:val="auto"/>
                  <w:sz w:val="22"/>
                  <w:szCs w:val="22"/>
                </w:rPr>
                <w:t>1.15</w:t>
              </w:r>
            </w:hyperlink>
            <w:r w:rsidRPr="00CA4AB2">
              <w:rPr>
                <w:bCs/>
                <w:sz w:val="22"/>
                <w:szCs w:val="22"/>
              </w:rPr>
              <w:t xml:space="preserve">, </w:t>
            </w:r>
            <w:hyperlink w:anchor="Par120" w:tooltip="1.19" w:history="1">
              <w:r w:rsidRPr="00CA4AB2">
                <w:rPr>
                  <w:rStyle w:val="af7"/>
                  <w:bCs/>
                  <w:color w:val="auto"/>
                  <w:sz w:val="22"/>
                  <w:szCs w:val="22"/>
                </w:rPr>
                <w:t>1.19</w:t>
              </w:r>
            </w:hyperlink>
            <w:r w:rsidRPr="00CA4AB2">
              <w:rPr>
                <w:bCs/>
                <w:sz w:val="22"/>
                <w:szCs w:val="22"/>
              </w:rPr>
              <w:t xml:space="preserve">, </w:t>
            </w:r>
            <w:hyperlink w:anchor="Par124" w:tooltip="1.20" w:history="1">
              <w:r w:rsidRPr="00CA4AB2">
                <w:rPr>
                  <w:rStyle w:val="af7"/>
                  <w:bCs/>
                  <w:color w:val="auto"/>
                  <w:sz w:val="22"/>
                  <w:szCs w:val="22"/>
                </w:rPr>
                <w:t>1.20</w:t>
              </w:r>
            </w:hyperlink>
          </w:p>
        </w:tc>
        <w:tc>
          <w:tcPr>
            <w:tcW w:w="864" w:type="dxa"/>
            <w:tcBorders>
              <w:top w:val="single" w:sz="4" w:space="0" w:color="auto"/>
              <w:left w:val="single" w:sz="4" w:space="0" w:color="auto"/>
              <w:right w:val="single" w:sz="4" w:space="0" w:color="auto"/>
            </w:tcBorders>
            <w:vAlign w:val="center"/>
          </w:tcPr>
          <w:p w:rsidR="000D5B42" w:rsidRPr="00CA4AB2" w:rsidRDefault="000D5B42" w:rsidP="004F3413">
            <w:pPr>
              <w:ind w:firstLine="0"/>
              <w:jc w:val="center"/>
              <w:rPr>
                <w:bCs/>
                <w:sz w:val="22"/>
                <w:szCs w:val="22"/>
              </w:rPr>
            </w:pPr>
            <w:r w:rsidRPr="00CA4AB2">
              <w:rPr>
                <w:bCs/>
                <w:sz w:val="22"/>
                <w:szCs w:val="22"/>
              </w:rPr>
              <w:t>1.7</w:t>
            </w:r>
          </w:p>
        </w:tc>
        <w:tc>
          <w:tcPr>
            <w:tcW w:w="1418"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r>
      <w:tr w:rsidR="000D5B42" w:rsidRPr="00CA4AB2" w:rsidTr="004F3413">
        <w:tc>
          <w:tcPr>
            <w:tcW w:w="1696" w:type="dxa"/>
            <w:tcBorders>
              <w:top w:val="single" w:sz="4" w:space="0" w:color="auto"/>
              <w:left w:val="single" w:sz="4" w:space="0" w:color="auto"/>
              <w:bottom w:val="single" w:sz="4" w:space="0" w:color="auto"/>
              <w:right w:val="single" w:sz="4" w:space="0" w:color="auto"/>
            </w:tcBorders>
          </w:tcPr>
          <w:p w:rsidR="000D5B42" w:rsidRPr="00CA4AB2" w:rsidRDefault="000D5B42" w:rsidP="004F3413">
            <w:pPr>
              <w:ind w:firstLine="0"/>
              <w:jc w:val="left"/>
              <w:rPr>
                <w:bCs/>
                <w:sz w:val="22"/>
                <w:szCs w:val="22"/>
              </w:rPr>
            </w:pPr>
            <w:r w:rsidRPr="00CA4AB2">
              <w:rPr>
                <w:bCs/>
                <w:sz w:val="22"/>
                <w:szCs w:val="22"/>
              </w:rPr>
              <w:t>Скотоводство</w:t>
            </w:r>
          </w:p>
        </w:tc>
        <w:tc>
          <w:tcPr>
            <w:tcW w:w="6087" w:type="dxa"/>
            <w:tcBorders>
              <w:top w:val="single" w:sz="4" w:space="0" w:color="auto"/>
              <w:left w:val="single" w:sz="4" w:space="0" w:color="auto"/>
              <w:bottom w:val="single" w:sz="4" w:space="0" w:color="auto"/>
              <w:right w:val="single" w:sz="4" w:space="0" w:color="auto"/>
            </w:tcBorders>
          </w:tcPr>
          <w:p w:rsidR="000D5B42" w:rsidRPr="00CA4AB2" w:rsidRDefault="000D5B42" w:rsidP="004F3413">
            <w:pPr>
              <w:ind w:firstLine="39"/>
              <w:jc w:val="left"/>
              <w:rPr>
                <w:bCs/>
                <w:sz w:val="22"/>
                <w:szCs w:val="22"/>
              </w:rPr>
            </w:pPr>
            <w:r w:rsidRPr="00CA4AB2">
              <w:rPr>
                <w:bCs/>
                <w:sz w:val="22"/>
                <w:szCs w:val="22"/>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0D5B42" w:rsidRPr="00CA4AB2" w:rsidRDefault="000D5B42" w:rsidP="004F3413">
            <w:pPr>
              <w:ind w:firstLine="39"/>
              <w:jc w:val="left"/>
              <w:rPr>
                <w:bCs/>
                <w:sz w:val="22"/>
                <w:szCs w:val="22"/>
              </w:rPr>
            </w:pPr>
            <w:r w:rsidRPr="00CA4AB2">
              <w:rPr>
                <w:bCs/>
                <w:sz w:val="22"/>
                <w:szCs w:val="22"/>
              </w:rPr>
              <w:lastRenderedPageBreak/>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0D5B42" w:rsidRPr="00CA4AB2" w:rsidRDefault="000D5B42" w:rsidP="004F3413">
            <w:pPr>
              <w:ind w:firstLine="39"/>
              <w:jc w:val="left"/>
              <w:rPr>
                <w:bCs/>
                <w:sz w:val="22"/>
                <w:szCs w:val="22"/>
              </w:rPr>
            </w:pPr>
            <w:r w:rsidRPr="00CA4AB2">
              <w:rPr>
                <w:bCs/>
                <w:sz w:val="22"/>
                <w:szCs w:val="22"/>
              </w:rPr>
              <w:t>разведение племенных животных, производство и использование племенной продукции (материала)</w:t>
            </w:r>
          </w:p>
        </w:tc>
        <w:tc>
          <w:tcPr>
            <w:tcW w:w="864" w:type="dxa"/>
            <w:tcBorders>
              <w:top w:val="single" w:sz="4" w:space="0" w:color="auto"/>
              <w:left w:val="single" w:sz="4" w:space="0" w:color="auto"/>
              <w:bottom w:val="single" w:sz="4" w:space="0" w:color="auto"/>
              <w:right w:val="single" w:sz="4" w:space="0" w:color="auto"/>
            </w:tcBorders>
            <w:vAlign w:val="center"/>
          </w:tcPr>
          <w:p w:rsidR="000D5B42" w:rsidRPr="00CA4AB2" w:rsidRDefault="000D5B42" w:rsidP="004F3413">
            <w:pPr>
              <w:ind w:firstLine="0"/>
              <w:jc w:val="center"/>
              <w:rPr>
                <w:bCs/>
                <w:sz w:val="22"/>
                <w:szCs w:val="22"/>
              </w:rPr>
            </w:pPr>
            <w:r w:rsidRPr="00CA4AB2">
              <w:rPr>
                <w:bCs/>
                <w:sz w:val="22"/>
                <w:szCs w:val="22"/>
              </w:rPr>
              <w:lastRenderedPageBreak/>
              <w:t>1.8</w:t>
            </w:r>
          </w:p>
        </w:tc>
        <w:tc>
          <w:tcPr>
            <w:tcW w:w="1418"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r>
      <w:tr w:rsidR="000D5B42" w:rsidRPr="00CA4AB2" w:rsidTr="004F3413">
        <w:tc>
          <w:tcPr>
            <w:tcW w:w="1696" w:type="dxa"/>
            <w:tcBorders>
              <w:top w:val="single" w:sz="4" w:space="0" w:color="auto"/>
              <w:left w:val="single" w:sz="4" w:space="0" w:color="auto"/>
              <w:bottom w:val="single" w:sz="4" w:space="0" w:color="auto"/>
              <w:right w:val="single" w:sz="4" w:space="0" w:color="auto"/>
            </w:tcBorders>
          </w:tcPr>
          <w:p w:rsidR="000D5B42" w:rsidRPr="00CA4AB2" w:rsidRDefault="000D5B42" w:rsidP="004F3413">
            <w:pPr>
              <w:ind w:firstLine="0"/>
              <w:jc w:val="left"/>
              <w:rPr>
                <w:bCs/>
                <w:sz w:val="22"/>
                <w:szCs w:val="22"/>
              </w:rPr>
            </w:pPr>
            <w:r w:rsidRPr="00CA4AB2">
              <w:rPr>
                <w:bCs/>
                <w:sz w:val="22"/>
                <w:szCs w:val="22"/>
              </w:rPr>
              <w:t>Звероводство</w:t>
            </w:r>
          </w:p>
        </w:tc>
        <w:tc>
          <w:tcPr>
            <w:tcW w:w="6087" w:type="dxa"/>
            <w:tcBorders>
              <w:top w:val="single" w:sz="4" w:space="0" w:color="auto"/>
              <w:left w:val="single" w:sz="4" w:space="0" w:color="auto"/>
              <w:bottom w:val="single" w:sz="4" w:space="0" w:color="auto"/>
              <w:right w:val="single" w:sz="4" w:space="0" w:color="auto"/>
            </w:tcBorders>
          </w:tcPr>
          <w:p w:rsidR="000D5B42" w:rsidRPr="00CA4AB2" w:rsidRDefault="000D5B42" w:rsidP="004F3413">
            <w:pPr>
              <w:ind w:firstLine="39"/>
              <w:jc w:val="left"/>
              <w:rPr>
                <w:bCs/>
                <w:sz w:val="22"/>
                <w:szCs w:val="22"/>
              </w:rPr>
            </w:pPr>
            <w:r w:rsidRPr="00CA4AB2">
              <w:rPr>
                <w:bCs/>
                <w:sz w:val="22"/>
                <w:szCs w:val="22"/>
              </w:rPr>
              <w:t>Осуществление хозяйственной деятельности, связанной с разведением в неволе ценных пушных зверей;</w:t>
            </w:r>
          </w:p>
          <w:p w:rsidR="000D5B42" w:rsidRPr="00CA4AB2" w:rsidRDefault="000D5B42" w:rsidP="004F3413">
            <w:pPr>
              <w:ind w:firstLine="39"/>
              <w:jc w:val="left"/>
              <w:rPr>
                <w:bCs/>
                <w:sz w:val="22"/>
                <w:szCs w:val="22"/>
              </w:rPr>
            </w:pPr>
            <w:r w:rsidRPr="00CA4AB2">
              <w:rPr>
                <w:bCs/>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0D5B42" w:rsidRPr="00CA4AB2" w:rsidRDefault="000D5B42" w:rsidP="004F3413">
            <w:pPr>
              <w:ind w:firstLine="39"/>
              <w:jc w:val="left"/>
              <w:rPr>
                <w:bCs/>
                <w:sz w:val="22"/>
                <w:szCs w:val="22"/>
              </w:rPr>
            </w:pPr>
            <w:r w:rsidRPr="00CA4AB2">
              <w:rPr>
                <w:bCs/>
                <w:sz w:val="22"/>
                <w:szCs w:val="22"/>
              </w:rPr>
              <w:t>разведение племенных животных, производство и использование племенной продукции (материала)</w:t>
            </w:r>
          </w:p>
        </w:tc>
        <w:tc>
          <w:tcPr>
            <w:tcW w:w="864" w:type="dxa"/>
            <w:tcBorders>
              <w:top w:val="single" w:sz="4" w:space="0" w:color="auto"/>
              <w:left w:val="single" w:sz="4" w:space="0" w:color="auto"/>
              <w:bottom w:val="single" w:sz="4" w:space="0" w:color="auto"/>
              <w:right w:val="single" w:sz="4" w:space="0" w:color="auto"/>
            </w:tcBorders>
            <w:vAlign w:val="center"/>
          </w:tcPr>
          <w:p w:rsidR="000D5B42" w:rsidRPr="00CA4AB2" w:rsidRDefault="000D5B42" w:rsidP="004F3413">
            <w:pPr>
              <w:ind w:firstLine="0"/>
              <w:jc w:val="center"/>
              <w:rPr>
                <w:bCs/>
                <w:sz w:val="22"/>
                <w:szCs w:val="22"/>
              </w:rPr>
            </w:pPr>
            <w:r w:rsidRPr="00CA4AB2">
              <w:rPr>
                <w:bCs/>
                <w:sz w:val="22"/>
                <w:szCs w:val="22"/>
              </w:rPr>
              <w:t>1.9</w:t>
            </w:r>
          </w:p>
        </w:tc>
        <w:tc>
          <w:tcPr>
            <w:tcW w:w="1418"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r>
      <w:tr w:rsidR="000D5B42" w:rsidRPr="00CA4AB2" w:rsidTr="004F3413">
        <w:tc>
          <w:tcPr>
            <w:tcW w:w="1696" w:type="dxa"/>
            <w:tcBorders>
              <w:top w:val="single" w:sz="4" w:space="0" w:color="auto"/>
              <w:left w:val="single" w:sz="4" w:space="0" w:color="auto"/>
              <w:bottom w:val="single" w:sz="4" w:space="0" w:color="auto"/>
              <w:right w:val="single" w:sz="4" w:space="0" w:color="auto"/>
            </w:tcBorders>
          </w:tcPr>
          <w:p w:rsidR="000D5B42" w:rsidRPr="00CA4AB2" w:rsidRDefault="000D5B42" w:rsidP="004F3413">
            <w:pPr>
              <w:ind w:firstLine="0"/>
              <w:jc w:val="left"/>
              <w:rPr>
                <w:bCs/>
                <w:sz w:val="22"/>
                <w:szCs w:val="22"/>
              </w:rPr>
            </w:pPr>
            <w:r w:rsidRPr="00CA4AB2">
              <w:rPr>
                <w:bCs/>
                <w:sz w:val="22"/>
                <w:szCs w:val="22"/>
              </w:rPr>
              <w:t>Птицеводство</w:t>
            </w:r>
          </w:p>
        </w:tc>
        <w:tc>
          <w:tcPr>
            <w:tcW w:w="6087" w:type="dxa"/>
            <w:tcBorders>
              <w:top w:val="single" w:sz="4" w:space="0" w:color="auto"/>
              <w:left w:val="single" w:sz="4" w:space="0" w:color="auto"/>
              <w:bottom w:val="single" w:sz="4" w:space="0" w:color="auto"/>
              <w:right w:val="single" w:sz="4" w:space="0" w:color="auto"/>
            </w:tcBorders>
          </w:tcPr>
          <w:p w:rsidR="000D5B42" w:rsidRPr="00CA4AB2" w:rsidRDefault="000D5B42" w:rsidP="004F3413">
            <w:pPr>
              <w:ind w:firstLine="39"/>
              <w:jc w:val="left"/>
              <w:rPr>
                <w:bCs/>
                <w:sz w:val="22"/>
                <w:szCs w:val="22"/>
              </w:rPr>
            </w:pPr>
            <w:r w:rsidRPr="00CA4AB2">
              <w:rPr>
                <w:bCs/>
                <w:sz w:val="22"/>
                <w:szCs w:val="22"/>
              </w:rPr>
              <w:t>Осуществление хозяйственной деятельности, связанной с разведением домашних пород птиц, в том числе водоплавающих;</w:t>
            </w:r>
          </w:p>
          <w:p w:rsidR="000D5B42" w:rsidRPr="00CA4AB2" w:rsidRDefault="000D5B42" w:rsidP="004F3413">
            <w:pPr>
              <w:ind w:firstLine="39"/>
              <w:jc w:val="left"/>
              <w:rPr>
                <w:bCs/>
                <w:sz w:val="22"/>
                <w:szCs w:val="22"/>
              </w:rPr>
            </w:pPr>
            <w:r w:rsidRPr="00CA4AB2">
              <w:rPr>
                <w:bCs/>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0D5B42" w:rsidRPr="00CA4AB2" w:rsidRDefault="000D5B42" w:rsidP="004F3413">
            <w:pPr>
              <w:ind w:firstLine="39"/>
              <w:jc w:val="left"/>
              <w:rPr>
                <w:bCs/>
                <w:sz w:val="22"/>
                <w:szCs w:val="22"/>
              </w:rPr>
            </w:pPr>
            <w:r w:rsidRPr="00CA4AB2">
              <w:rPr>
                <w:bCs/>
                <w:sz w:val="22"/>
                <w:szCs w:val="22"/>
              </w:rPr>
              <w:t>разведение племенных животных, производство и использование племенной продукции (материала)</w:t>
            </w:r>
          </w:p>
        </w:tc>
        <w:tc>
          <w:tcPr>
            <w:tcW w:w="864" w:type="dxa"/>
            <w:tcBorders>
              <w:top w:val="single" w:sz="4" w:space="0" w:color="auto"/>
              <w:left w:val="single" w:sz="4" w:space="0" w:color="auto"/>
              <w:bottom w:val="single" w:sz="4" w:space="0" w:color="auto"/>
              <w:right w:val="single" w:sz="4" w:space="0" w:color="auto"/>
            </w:tcBorders>
            <w:vAlign w:val="center"/>
          </w:tcPr>
          <w:p w:rsidR="000D5B42" w:rsidRPr="00CA4AB2" w:rsidRDefault="000D5B42" w:rsidP="004F3413">
            <w:pPr>
              <w:ind w:firstLine="0"/>
              <w:jc w:val="center"/>
              <w:rPr>
                <w:bCs/>
                <w:sz w:val="22"/>
                <w:szCs w:val="22"/>
              </w:rPr>
            </w:pPr>
            <w:r w:rsidRPr="00CA4AB2">
              <w:rPr>
                <w:bCs/>
                <w:sz w:val="22"/>
                <w:szCs w:val="22"/>
              </w:rPr>
              <w:t>1.10</w:t>
            </w:r>
          </w:p>
        </w:tc>
        <w:tc>
          <w:tcPr>
            <w:tcW w:w="1418"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r>
      <w:tr w:rsidR="000D5B42" w:rsidRPr="00CA4AB2" w:rsidTr="004F3413">
        <w:tc>
          <w:tcPr>
            <w:tcW w:w="1696" w:type="dxa"/>
            <w:tcBorders>
              <w:top w:val="single" w:sz="4" w:space="0" w:color="auto"/>
              <w:left w:val="single" w:sz="4" w:space="0" w:color="auto"/>
              <w:bottom w:val="single" w:sz="4" w:space="0" w:color="auto"/>
              <w:right w:val="single" w:sz="4" w:space="0" w:color="auto"/>
            </w:tcBorders>
          </w:tcPr>
          <w:p w:rsidR="000D5B42" w:rsidRPr="00CA4AB2" w:rsidRDefault="000D5B42" w:rsidP="004F3413">
            <w:pPr>
              <w:ind w:firstLine="0"/>
              <w:jc w:val="left"/>
              <w:rPr>
                <w:bCs/>
                <w:sz w:val="22"/>
                <w:szCs w:val="22"/>
              </w:rPr>
            </w:pPr>
            <w:r w:rsidRPr="00CA4AB2">
              <w:rPr>
                <w:bCs/>
                <w:sz w:val="22"/>
                <w:szCs w:val="22"/>
              </w:rPr>
              <w:t>Свиноводство</w:t>
            </w:r>
          </w:p>
        </w:tc>
        <w:tc>
          <w:tcPr>
            <w:tcW w:w="6087" w:type="dxa"/>
            <w:tcBorders>
              <w:top w:val="single" w:sz="4" w:space="0" w:color="auto"/>
              <w:left w:val="single" w:sz="4" w:space="0" w:color="auto"/>
              <w:bottom w:val="single" w:sz="4" w:space="0" w:color="auto"/>
              <w:right w:val="single" w:sz="4" w:space="0" w:color="auto"/>
            </w:tcBorders>
          </w:tcPr>
          <w:p w:rsidR="000D5B42" w:rsidRPr="00CA4AB2" w:rsidRDefault="000D5B42" w:rsidP="004F3413">
            <w:pPr>
              <w:ind w:firstLine="39"/>
              <w:jc w:val="left"/>
              <w:rPr>
                <w:bCs/>
                <w:sz w:val="22"/>
                <w:szCs w:val="22"/>
              </w:rPr>
            </w:pPr>
            <w:r w:rsidRPr="00CA4AB2">
              <w:rPr>
                <w:bCs/>
                <w:sz w:val="22"/>
                <w:szCs w:val="22"/>
              </w:rPr>
              <w:t>Осуществление хозяйственной деятельности, связанной с разведением свиней;</w:t>
            </w:r>
          </w:p>
          <w:p w:rsidR="000D5B42" w:rsidRPr="00CA4AB2" w:rsidRDefault="000D5B42" w:rsidP="004F3413">
            <w:pPr>
              <w:ind w:firstLine="39"/>
              <w:jc w:val="left"/>
              <w:rPr>
                <w:bCs/>
                <w:sz w:val="22"/>
                <w:szCs w:val="22"/>
              </w:rPr>
            </w:pPr>
            <w:r w:rsidRPr="00CA4AB2">
              <w:rPr>
                <w:bCs/>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0D5B42" w:rsidRPr="00CA4AB2" w:rsidRDefault="000D5B42" w:rsidP="004F3413">
            <w:pPr>
              <w:ind w:firstLine="39"/>
              <w:jc w:val="left"/>
              <w:rPr>
                <w:bCs/>
                <w:sz w:val="22"/>
                <w:szCs w:val="22"/>
              </w:rPr>
            </w:pPr>
            <w:r w:rsidRPr="00CA4AB2">
              <w:rPr>
                <w:bCs/>
                <w:sz w:val="22"/>
                <w:szCs w:val="22"/>
              </w:rPr>
              <w:t>разведение племенных животных, производство и использование племенной продукции (материала)</w:t>
            </w:r>
          </w:p>
        </w:tc>
        <w:tc>
          <w:tcPr>
            <w:tcW w:w="864" w:type="dxa"/>
            <w:tcBorders>
              <w:top w:val="single" w:sz="4" w:space="0" w:color="auto"/>
              <w:left w:val="single" w:sz="4" w:space="0" w:color="auto"/>
              <w:bottom w:val="single" w:sz="4" w:space="0" w:color="auto"/>
              <w:right w:val="single" w:sz="4" w:space="0" w:color="auto"/>
            </w:tcBorders>
            <w:vAlign w:val="center"/>
          </w:tcPr>
          <w:p w:rsidR="000D5B42" w:rsidRPr="00CA4AB2" w:rsidRDefault="000D5B42" w:rsidP="004F3413">
            <w:pPr>
              <w:ind w:firstLine="0"/>
              <w:jc w:val="center"/>
              <w:rPr>
                <w:bCs/>
                <w:sz w:val="22"/>
                <w:szCs w:val="22"/>
              </w:rPr>
            </w:pPr>
            <w:r w:rsidRPr="00CA4AB2">
              <w:rPr>
                <w:bCs/>
                <w:sz w:val="22"/>
                <w:szCs w:val="22"/>
              </w:rPr>
              <w:t>1.11</w:t>
            </w:r>
          </w:p>
        </w:tc>
        <w:tc>
          <w:tcPr>
            <w:tcW w:w="1418"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r>
      <w:tr w:rsidR="000D5B42" w:rsidRPr="00CA4AB2" w:rsidTr="004F3413">
        <w:tc>
          <w:tcPr>
            <w:tcW w:w="1696" w:type="dxa"/>
            <w:tcBorders>
              <w:top w:val="single" w:sz="4" w:space="0" w:color="auto"/>
              <w:left w:val="single" w:sz="4" w:space="0" w:color="auto"/>
              <w:bottom w:val="single" w:sz="4" w:space="0" w:color="auto"/>
              <w:right w:val="single" w:sz="4" w:space="0" w:color="auto"/>
            </w:tcBorders>
          </w:tcPr>
          <w:p w:rsidR="000D5B42" w:rsidRPr="00CA4AB2" w:rsidRDefault="000D5B42" w:rsidP="004F3413">
            <w:pPr>
              <w:ind w:firstLine="0"/>
              <w:jc w:val="left"/>
              <w:rPr>
                <w:bCs/>
                <w:sz w:val="22"/>
                <w:szCs w:val="22"/>
              </w:rPr>
            </w:pPr>
            <w:r w:rsidRPr="00CA4AB2">
              <w:rPr>
                <w:bCs/>
                <w:sz w:val="22"/>
                <w:szCs w:val="22"/>
              </w:rPr>
              <w:t>Пчеловодство</w:t>
            </w:r>
          </w:p>
        </w:tc>
        <w:tc>
          <w:tcPr>
            <w:tcW w:w="6087" w:type="dxa"/>
            <w:tcBorders>
              <w:top w:val="single" w:sz="4" w:space="0" w:color="auto"/>
              <w:left w:val="single" w:sz="4" w:space="0" w:color="auto"/>
              <w:bottom w:val="single" w:sz="4" w:space="0" w:color="auto"/>
              <w:right w:val="single" w:sz="4" w:space="0" w:color="auto"/>
            </w:tcBorders>
          </w:tcPr>
          <w:p w:rsidR="000D5B42" w:rsidRPr="00CA4AB2" w:rsidRDefault="000D5B42" w:rsidP="004F3413">
            <w:pPr>
              <w:ind w:firstLine="39"/>
              <w:jc w:val="left"/>
              <w:rPr>
                <w:bCs/>
                <w:sz w:val="22"/>
                <w:szCs w:val="22"/>
              </w:rPr>
            </w:pPr>
            <w:r w:rsidRPr="00CA4AB2">
              <w:rPr>
                <w:bCs/>
                <w:sz w:val="22"/>
                <w:szCs w:val="22"/>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0D5B42" w:rsidRPr="00CA4AB2" w:rsidRDefault="000D5B42" w:rsidP="004F3413">
            <w:pPr>
              <w:ind w:firstLine="39"/>
              <w:jc w:val="left"/>
              <w:rPr>
                <w:bCs/>
                <w:sz w:val="22"/>
                <w:szCs w:val="22"/>
              </w:rPr>
            </w:pPr>
            <w:r w:rsidRPr="00CA4AB2">
              <w:rPr>
                <w:bCs/>
                <w:sz w:val="22"/>
                <w:szCs w:val="22"/>
              </w:rPr>
              <w:t>размещение ульев, иных объектов и оборудования, необходимого для пчеловодства и разведениях иных полезных насекомых;</w:t>
            </w:r>
          </w:p>
          <w:p w:rsidR="000D5B42" w:rsidRPr="00CA4AB2" w:rsidRDefault="000D5B42" w:rsidP="004F3413">
            <w:pPr>
              <w:ind w:firstLine="39"/>
              <w:jc w:val="left"/>
              <w:rPr>
                <w:bCs/>
                <w:sz w:val="22"/>
                <w:szCs w:val="22"/>
              </w:rPr>
            </w:pPr>
            <w:r w:rsidRPr="00CA4AB2">
              <w:rPr>
                <w:bCs/>
                <w:sz w:val="22"/>
                <w:szCs w:val="22"/>
              </w:rPr>
              <w:t>размещение сооружений, используемых для хранения и первичной переработки продукции пчеловодства</w:t>
            </w:r>
          </w:p>
        </w:tc>
        <w:tc>
          <w:tcPr>
            <w:tcW w:w="864" w:type="dxa"/>
            <w:tcBorders>
              <w:top w:val="single" w:sz="4" w:space="0" w:color="auto"/>
              <w:left w:val="single" w:sz="4" w:space="0" w:color="auto"/>
              <w:bottom w:val="single" w:sz="4" w:space="0" w:color="auto"/>
              <w:right w:val="single" w:sz="4" w:space="0" w:color="auto"/>
            </w:tcBorders>
            <w:vAlign w:val="center"/>
          </w:tcPr>
          <w:p w:rsidR="000D5B42" w:rsidRPr="00CA4AB2" w:rsidRDefault="000D5B42" w:rsidP="004F3413">
            <w:pPr>
              <w:ind w:firstLine="0"/>
              <w:jc w:val="center"/>
              <w:rPr>
                <w:bCs/>
                <w:sz w:val="22"/>
                <w:szCs w:val="22"/>
              </w:rPr>
            </w:pPr>
            <w:r w:rsidRPr="00CA4AB2">
              <w:rPr>
                <w:bCs/>
                <w:sz w:val="22"/>
                <w:szCs w:val="22"/>
              </w:rPr>
              <w:t>1.12</w:t>
            </w:r>
          </w:p>
        </w:tc>
        <w:tc>
          <w:tcPr>
            <w:tcW w:w="1418"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r>
      <w:tr w:rsidR="000D5B42" w:rsidRPr="00CA4AB2" w:rsidTr="004F3413">
        <w:tc>
          <w:tcPr>
            <w:tcW w:w="1696" w:type="dxa"/>
            <w:tcBorders>
              <w:top w:val="single" w:sz="4" w:space="0" w:color="auto"/>
              <w:left w:val="single" w:sz="4" w:space="0" w:color="auto"/>
              <w:bottom w:val="single" w:sz="4" w:space="0" w:color="auto"/>
              <w:right w:val="single" w:sz="4" w:space="0" w:color="auto"/>
            </w:tcBorders>
          </w:tcPr>
          <w:p w:rsidR="000D5B42" w:rsidRPr="00CA4AB2" w:rsidRDefault="000D5B42" w:rsidP="004F3413">
            <w:pPr>
              <w:ind w:firstLine="0"/>
              <w:jc w:val="left"/>
              <w:rPr>
                <w:bCs/>
                <w:sz w:val="22"/>
                <w:szCs w:val="22"/>
              </w:rPr>
            </w:pPr>
            <w:r w:rsidRPr="00CA4AB2">
              <w:rPr>
                <w:bCs/>
                <w:sz w:val="22"/>
                <w:szCs w:val="22"/>
              </w:rPr>
              <w:t>Рыбоводство</w:t>
            </w:r>
          </w:p>
        </w:tc>
        <w:tc>
          <w:tcPr>
            <w:tcW w:w="6087" w:type="dxa"/>
            <w:tcBorders>
              <w:top w:val="single" w:sz="4" w:space="0" w:color="auto"/>
              <w:left w:val="single" w:sz="4" w:space="0" w:color="auto"/>
              <w:bottom w:val="single" w:sz="4" w:space="0" w:color="auto"/>
              <w:right w:val="single" w:sz="4" w:space="0" w:color="auto"/>
            </w:tcBorders>
          </w:tcPr>
          <w:p w:rsidR="000D5B42" w:rsidRPr="00CA4AB2" w:rsidRDefault="000D5B42" w:rsidP="004F3413">
            <w:pPr>
              <w:ind w:firstLine="39"/>
              <w:jc w:val="left"/>
              <w:rPr>
                <w:bCs/>
                <w:sz w:val="22"/>
                <w:szCs w:val="22"/>
              </w:rPr>
            </w:pPr>
            <w:r w:rsidRPr="00CA4AB2">
              <w:rPr>
                <w:bCs/>
                <w:sz w:val="22"/>
                <w:szCs w:val="22"/>
              </w:rPr>
              <w:t xml:space="preserve">Осуществление хозяйственной деятельности, связанной с </w:t>
            </w:r>
            <w:r w:rsidRPr="00CA4AB2">
              <w:rPr>
                <w:bCs/>
                <w:sz w:val="22"/>
                <w:szCs w:val="22"/>
              </w:rPr>
              <w:lastRenderedPageBreak/>
              <w:t>разведением и (или) содержанием, выращиванием объектов рыбоводства (аквакультуры);</w:t>
            </w:r>
          </w:p>
          <w:p w:rsidR="000D5B42" w:rsidRPr="00CA4AB2" w:rsidRDefault="000D5B42" w:rsidP="004F3413">
            <w:pPr>
              <w:ind w:firstLine="39"/>
              <w:jc w:val="left"/>
              <w:rPr>
                <w:bCs/>
                <w:sz w:val="22"/>
                <w:szCs w:val="22"/>
              </w:rPr>
            </w:pPr>
            <w:r w:rsidRPr="00CA4AB2">
              <w:rPr>
                <w:bCs/>
                <w:sz w:val="22"/>
                <w:szCs w:val="22"/>
              </w:rPr>
              <w:t>размещение зданий, сооружений, оборудования, необходимых для осуществления рыбоводства (аквакультуры)</w:t>
            </w:r>
          </w:p>
        </w:tc>
        <w:tc>
          <w:tcPr>
            <w:tcW w:w="864" w:type="dxa"/>
            <w:tcBorders>
              <w:top w:val="single" w:sz="4" w:space="0" w:color="auto"/>
              <w:left w:val="single" w:sz="4" w:space="0" w:color="auto"/>
              <w:bottom w:val="single" w:sz="4" w:space="0" w:color="auto"/>
              <w:right w:val="single" w:sz="4" w:space="0" w:color="auto"/>
            </w:tcBorders>
            <w:vAlign w:val="center"/>
          </w:tcPr>
          <w:p w:rsidR="000D5B42" w:rsidRPr="00CA4AB2" w:rsidRDefault="000D5B42" w:rsidP="004F3413">
            <w:pPr>
              <w:ind w:firstLine="0"/>
              <w:jc w:val="center"/>
              <w:rPr>
                <w:bCs/>
                <w:sz w:val="22"/>
                <w:szCs w:val="22"/>
              </w:rPr>
            </w:pPr>
            <w:r w:rsidRPr="00CA4AB2">
              <w:rPr>
                <w:bCs/>
                <w:sz w:val="22"/>
                <w:szCs w:val="22"/>
              </w:rPr>
              <w:lastRenderedPageBreak/>
              <w:t>1.13</w:t>
            </w:r>
          </w:p>
        </w:tc>
        <w:tc>
          <w:tcPr>
            <w:tcW w:w="1418"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 xml:space="preserve">Не </w:t>
            </w:r>
            <w:r w:rsidRPr="00CA4AB2">
              <w:rPr>
                <w:bCs/>
                <w:sz w:val="22"/>
                <w:szCs w:val="22"/>
              </w:rPr>
              <w:lastRenderedPageBreak/>
              <w:t>подлежат установлению</w:t>
            </w:r>
          </w:p>
        </w:tc>
        <w:tc>
          <w:tcPr>
            <w:tcW w:w="1559"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lastRenderedPageBreak/>
              <w:t xml:space="preserve">Не подлежат </w:t>
            </w:r>
            <w:r w:rsidRPr="00CA4AB2">
              <w:rPr>
                <w:bCs/>
                <w:sz w:val="22"/>
                <w:szCs w:val="22"/>
              </w:rPr>
              <w:lastRenderedPageBreak/>
              <w:t>установлению</w:t>
            </w:r>
          </w:p>
        </w:tc>
        <w:tc>
          <w:tcPr>
            <w:tcW w:w="2122"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lastRenderedPageBreak/>
              <w:t xml:space="preserve">Не подлежат </w:t>
            </w:r>
            <w:r w:rsidRPr="00CA4AB2">
              <w:rPr>
                <w:bCs/>
                <w:sz w:val="22"/>
                <w:szCs w:val="22"/>
              </w:rPr>
              <w:lastRenderedPageBreak/>
              <w:t>установлению</w:t>
            </w:r>
          </w:p>
        </w:tc>
        <w:tc>
          <w:tcPr>
            <w:tcW w:w="1705"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lastRenderedPageBreak/>
              <w:t xml:space="preserve">Не подлежат </w:t>
            </w:r>
            <w:r w:rsidRPr="00CA4AB2">
              <w:rPr>
                <w:bCs/>
                <w:sz w:val="22"/>
                <w:szCs w:val="22"/>
              </w:rPr>
              <w:lastRenderedPageBreak/>
              <w:t>установлению</w:t>
            </w:r>
          </w:p>
        </w:tc>
      </w:tr>
      <w:tr w:rsidR="000D5B42" w:rsidRPr="00CA4AB2" w:rsidTr="004F3413">
        <w:tc>
          <w:tcPr>
            <w:tcW w:w="1696" w:type="dxa"/>
            <w:tcBorders>
              <w:top w:val="single" w:sz="4" w:space="0" w:color="auto"/>
              <w:left w:val="single" w:sz="4" w:space="0" w:color="auto"/>
              <w:bottom w:val="single" w:sz="4" w:space="0" w:color="auto"/>
              <w:right w:val="single" w:sz="4" w:space="0" w:color="auto"/>
            </w:tcBorders>
          </w:tcPr>
          <w:p w:rsidR="000D5B42" w:rsidRPr="00CA4AB2" w:rsidRDefault="000D5B42" w:rsidP="004F3413">
            <w:pPr>
              <w:ind w:firstLine="0"/>
              <w:jc w:val="left"/>
              <w:rPr>
                <w:bCs/>
                <w:sz w:val="22"/>
                <w:szCs w:val="22"/>
              </w:rPr>
            </w:pPr>
            <w:r w:rsidRPr="00CA4AB2">
              <w:rPr>
                <w:bCs/>
                <w:sz w:val="22"/>
                <w:szCs w:val="22"/>
              </w:rPr>
              <w:lastRenderedPageBreak/>
              <w:t>Научное обеспечение сельского хозяйства</w:t>
            </w:r>
          </w:p>
        </w:tc>
        <w:tc>
          <w:tcPr>
            <w:tcW w:w="6087" w:type="dxa"/>
            <w:tcBorders>
              <w:top w:val="single" w:sz="4" w:space="0" w:color="auto"/>
              <w:left w:val="single" w:sz="4" w:space="0" w:color="auto"/>
              <w:bottom w:val="single" w:sz="4" w:space="0" w:color="auto"/>
              <w:right w:val="single" w:sz="4" w:space="0" w:color="auto"/>
            </w:tcBorders>
          </w:tcPr>
          <w:p w:rsidR="000D5B42" w:rsidRPr="00CA4AB2" w:rsidRDefault="000D5B42" w:rsidP="004F3413">
            <w:pPr>
              <w:ind w:firstLine="39"/>
              <w:jc w:val="left"/>
              <w:rPr>
                <w:bCs/>
                <w:sz w:val="22"/>
                <w:szCs w:val="22"/>
              </w:rPr>
            </w:pPr>
            <w:r w:rsidRPr="00CA4AB2">
              <w:rPr>
                <w:bCs/>
                <w:sz w:val="22"/>
                <w:szCs w:val="22"/>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0D5B42" w:rsidRPr="00CA4AB2" w:rsidRDefault="000D5B42" w:rsidP="004F3413">
            <w:pPr>
              <w:ind w:firstLine="39"/>
              <w:jc w:val="left"/>
              <w:rPr>
                <w:bCs/>
                <w:sz w:val="22"/>
                <w:szCs w:val="22"/>
              </w:rPr>
            </w:pPr>
            <w:r w:rsidRPr="00CA4AB2">
              <w:rPr>
                <w:bCs/>
                <w:sz w:val="22"/>
                <w:szCs w:val="22"/>
              </w:rPr>
              <w:t>размещение коллекций генетических ресурсов растений</w:t>
            </w:r>
          </w:p>
        </w:tc>
        <w:tc>
          <w:tcPr>
            <w:tcW w:w="864" w:type="dxa"/>
            <w:tcBorders>
              <w:top w:val="single" w:sz="4" w:space="0" w:color="auto"/>
              <w:left w:val="single" w:sz="4" w:space="0" w:color="auto"/>
              <w:bottom w:val="single" w:sz="4" w:space="0" w:color="auto"/>
              <w:right w:val="single" w:sz="4" w:space="0" w:color="auto"/>
            </w:tcBorders>
            <w:vAlign w:val="center"/>
          </w:tcPr>
          <w:p w:rsidR="000D5B42" w:rsidRPr="00CA4AB2" w:rsidRDefault="000D5B42" w:rsidP="004F3413">
            <w:pPr>
              <w:ind w:firstLine="0"/>
              <w:jc w:val="center"/>
              <w:rPr>
                <w:bCs/>
                <w:sz w:val="22"/>
                <w:szCs w:val="22"/>
              </w:rPr>
            </w:pPr>
            <w:r w:rsidRPr="00CA4AB2">
              <w:rPr>
                <w:bCs/>
                <w:sz w:val="22"/>
                <w:szCs w:val="22"/>
              </w:rPr>
              <w:t>1.14</w:t>
            </w:r>
          </w:p>
        </w:tc>
        <w:tc>
          <w:tcPr>
            <w:tcW w:w="1418"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r>
      <w:tr w:rsidR="000D5B42" w:rsidRPr="00CA4AB2" w:rsidTr="004F3413">
        <w:tc>
          <w:tcPr>
            <w:tcW w:w="1696" w:type="dxa"/>
            <w:tcBorders>
              <w:top w:val="single" w:sz="4" w:space="0" w:color="auto"/>
              <w:left w:val="single" w:sz="4" w:space="0" w:color="auto"/>
              <w:bottom w:val="single" w:sz="4" w:space="0" w:color="auto"/>
              <w:right w:val="single" w:sz="4" w:space="0" w:color="auto"/>
            </w:tcBorders>
          </w:tcPr>
          <w:p w:rsidR="000D5B42" w:rsidRPr="00CA4AB2" w:rsidRDefault="000D5B42" w:rsidP="004F3413">
            <w:pPr>
              <w:ind w:firstLine="0"/>
              <w:jc w:val="left"/>
              <w:rPr>
                <w:bCs/>
                <w:sz w:val="22"/>
                <w:szCs w:val="22"/>
              </w:rPr>
            </w:pPr>
            <w:r w:rsidRPr="00CA4AB2">
              <w:rPr>
                <w:bCs/>
                <w:sz w:val="22"/>
                <w:szCs w:val="22"/>
              </w:rPr>
              <w:t>Хранение и переработка сельскохозяйственной продукции</w:t>
            </w:r>
          </w:p>
        </w:tc>
        <w:tc>
          <w:tcPr>
            <w:tcW w:w="6087" w:type="dxa"/>
            <w:tcBorders>
              <w:top w:val="single" w:sz="4" w:space="0" w:color="auto"/>
              <w:left w:val="single" w:sz="4" w:space="0" w:color="auto"/>
              <w:bottom w:val="single" w:sz="4" w:space="0" w:color="auto"/>
              <w:right w:val="single" w:sz="4" w:space="0" w:color="auto"/>
            </w:tcBorders>
          </w:tcPr>
          <w:p w:rsidR="000D5B42" w:rsidRPr="00CA4AB2" w:rsidRDefault="000D5B42" w:rsidP="004F3413">
            <w:pPr>
              <w:ind w:firstLine="39"/>
              <w:jc w:val="left"/>
              <w:rPr>
                <w:bCs/>
                <w:sz w:val="22"/>
                <w:szCs w:val="22"/>
              </w:rPr>
            </w:pPr>
            <w:r w:rsidRPr="00CA4AB2">
              <w:rPr>
                <w:bCs/>
                <w:sz w:val="22"/>
                <w:szCs w:val="22"/>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864" w:type="dxa"/>
            <w:tcBorders>
              <w:top w:val="single" w:sz="4" w:space="0" w:color="auto"/>
              <w:left w:val="single" w:sz="4" w:space="0" w:color="auto"/>
              <w:bottom w:val="single" w:sz="4" w:space="0" w:color="auto"/>
              <w:right w:val="single" w:sz="4" w:space="0" w:color="auto"/>
            </w:tcBorders>
            <w:vAlign w:val="center"/>
          </w:tcPr>
          <w:p w:rsidR="000D5B42" w:rsidRPr="00CA4AB2" w:rsidRDefault="000D5B42" w:rsidP="004F3413">
            <w:pPr>
              <w:ind w:firstLine="0"/>
              <w:jc w:val="center"/>
              <w:rPr>
                <w:bCs/>
                <w:sz w:val="22"/>
                <w:szCs w:val="22"/>
              </w:rPr>
            </w:pPr>
            <w:r w:rsidRPr="00CA4AB2">
              <w:rPr>
                <w:bCs/>
                <w:sz w:val="22"/>
                <w:szCs w:val="22"/>
              </w:rPr>
              <w:t>1.15</w:t>
            </w:r>
          </w:p>
        </w:tc>
        <w:tc>
          <w:tcPr>
            <w:tcW w:w="1418"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r>
      <w:tr w:rsidR="000D5B42" w:rsidRPr="00CA4AB2" w:rsidTr="004F3413">
        <w:tc>
          <w:tcPr>
            <w:tcW w:w="1696" w:type="dxa"/>
            <w:tcBorders>
              <w:top w:val="single" w:sz="4" w:space="0" w:color="auto"/>
              <w:left w:val="single" w:sz="4" w:space="0" w:color="auto"/>
              <w:bottom w:val="single" w:sz="4" w:space="0" w:color="auto"/>
              <w:right w:val="single" w:sz="4" w:space="0" w:color="auto"/>
            </w:tcBorders>
          </w:tcPr>
          <w:p w:rsidR="000D5B42" w:rsidRPr="00CA4AB2" w:rsidRDefault="000D5B42" w:rsidP="004F3413">
            <w:pPr>
              <w:ind w:firstLine="0"/>
              <w:jc w:val="left"/>
              <w:rPr>
                <w:bCs/>
                <w:sz w:val="22"/>
                <w:szCs w:val="22"/>
              </w:rPr>
            </w:pPr>
            <w:r w:rsidRPr="00CA4AB2">
              <w:rPr>
                <w:bCs/>
                <w:sz w:val="22"/>
                <w:szCs w:val="22"/>
              </w:rPr>
              <w:t>Ведение личного подсобного хозяйства на полевых участках</w:t>
            </w:r>
          </w:p>
        </w:tc>
        <w:tc>
          <w:tcPr>
            <w:tcW w:w="6087" w:type="dxa"/>
            <w:tcBorders>
              <w:top w:val="single" w:sz="4" w:space="0" w:color="auto"/>
              <w:left w:val="single" w:sz="4" w:space="0" w:color="auto"/>
              <w:bottom w:val="single" w:sz="4" w:space="0" w:color="auto"/>
              <w:right w:val="single" w:sz="4" w:space="0" w:color="auto"/>
            </w:tcBorders>
          </w:tcPr>
          <w:p w:rsidR="000D5B42" w:rsidRPr="00CA4AB2" w:rsidRDefault="000D5B42" w:rsidP="004F3413">
            <w:pPr>
              <w:ind w:firstLine="39"/>
              <w:jc w:val="left"/>
              <w:rPr>
                <w:bCs/>
                <w:sz w:val="22"/>
                <w:szCs w:val="22"/>
              </w:rPr>
            </w:pPr>
            <w:r w:rsidRPr="00CA4AB2">
              <w:rPr>
                <w:bCs/>
                <w:sz w:val="22"/>
                <w:szCs w:val="22"/>
              </w:rPr>
              <w:t>Производство сельскохозяйственной продукции без права возведения объектов капитального строительства</w:t>
            </w:r>
          </w:p>
        </w:tc>
        <w:tc>
          <w:tcPr>
            <w:tcW w:w="864" w:type="dxa"/>
            <w:tcBorders>
              <w:top w:val="single" w:sz="4" w:space="0" w:color="auto"/>
              <w:left w:val="single" w:sz="4" w:space="0" w:color="auto"/>
              <w:bottom w:val="single" w:sz="4" w:space="0" w:color="auto"/>
              <w:right w:val="single" w:sz="4" w:space="0" w:color="auto"/>
            </w:tcBorders>
            <w:vAlign w:val="center"/>
          </w:tcPr>
          <w:p w:rsidR="000D5B42" w:rsidRPr="00CA4AB2" w:rsidRDefault="000D5B42" w:rsidP="004F3413">
            <w:pPr>
              <w:ind w:firstLine="0"/>
              <w:jc w:val="center"/>
              <w:rPr>
                <w:bCs/>
                <w:sz w:val="22"/>
                <w:szCs w:val="22"/>
              </w:rPr>
            </w:pPr>
            <w:r w:rsidRPr="00CA4AB2">
              <w:rPr>
                <w:bCs/>
                <w:sz w:val="22"/>
                <w:szCs w:val="22"/>
              </w:rPr>
              <w:t>1.16</w:t>
            </w:r>
          </w:p>
        </w:tc>
        <w:tc>
          <w:tcPr>
            <w:tcW w:w="1418"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r>
      <w:tr w:rsidR="000D5B42" w:rsidRPr="00CA4AB2" w:rsidTr="004F3413">
        <w:tc>
          <w:tcPr>
            <w:tcW w:w="1696" w:type="dxa"/>
            <w:tcBorders>
              <w:top w:val="single" w:sz="4" w:space="0" w:color="auto"/>
              <w:left w:val="single" w:sz="4" w:space="0" w:color="auto"/>
              <w:bottom w:val="single" w:sz="4" w:space="0" w:color="auto"/>
              <w:right w:val="single" w:sz="4" w:space="0" w:color="auto"/>
            </w:tcBorders>
          </w:tcPr>
          <w:p w:rsidR="000D5B42" w:rsidRPr="00CA4AB2" w:rsidRDefault="000D5B42" w:rsidP="004F3413">
            <w:pPr>
              <w:ind w:firstLine="0"/>
              <w:jc w:val="left"/>
              <w:rPr>
                <w:bCs/>
                <w:sz w:val="22"/>
                <w:szCs w:val="22"/>
              </w:rPr>
            </w:pPr>
            <w:r w:rsidRPr="00CA4AB2">
              <w:rPr>
                <w:bCs/>
                <w:sz w:val="22"/>
                <w:szCs w:val="22"/>
              </w:rPr>
              <w:t>Питомники</w:t>
            </w:r>
          </w:p>
        </w:tc>
        <w:tc>
          <w:tcPr>
            <w:tcW w:w="6087" w:type="dxa"/>
            <w:tcBorders>
              <w:top w:val="single" w:sz="4" w:space="0" w:color="auto"/>
              <w:left w:val="single" w:sz="4" w:space="0" w:color="auto"/>
              <w:bottom w:val="single" w:sz="4" w:space="0" w:color="auto"/>
              <w:right w:val="single" w:sz="4" w:space="0" w:color="auto"/>
            </w:tcBorders>
          </w:tcPr>
          <w:p w:rsidR="000D5B42" w:rsidRPr="00CA4AB2" w:rsidRDefault="000D5B42" w:rsidP="004F3413">
            <w:pPr>
              <w:ind w:firstLine="39"/>
              <w:jc w:val="left"/>
              <w:rPr>
                <w:bCs/>
                <w:sz w:val="22"/>
                <w:szCs w:val="22"/>
              </w:rPr>
            </w:pPr>
            <w:r w:rsidRPr="00CA4AB2">
              <w:rPr>
                <w:bCs/>
                <w:sz w:val="22"/>
                <w:szCs w:val="22"/>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0D5B42" w:rsidRPr="00CA4AB2" w:rsidRDefault="000D5B42" w:rsidP="004F3413">
            <w:pPr>
              <w:ind w:firstLine="39"/>
              <w:jc w:val="left"/>
              <w:rPr>
                <w:bCs/>
                <w:sz w:val="22"/>
                <w:szCs w:val="22"/>
              </w:rPr>
            </w:pPr>
            <w:r w:rsidRPr="00CA4AB2">
              <w:rPr>
                <w:bCs/>
                <w:sz w:val="22"/>
                <w:szCs w:val="22"/>
              </w:rPr>
              <w:t>размещение сооружений, необходимых для указанных видов сельскохозяйственного производства</w:t>
            </w:r>
          </w:p>
        </w:tc>
        <w:tc>
          <w:tcPr>
            <w:tcW w:w="864" w:type="dxa"/>
            <w:tcBorders>
              <w:top w:val="single" w:sz="4" w:space="0" w:color="auto"/>
              <w:left w:val="single" w:sz="4" w:space="0" w:color="auto"/>
              <w:bottom w:val="single" w:sz="4" w:space="0" w:color="auto"/>
              <w:right w:val="single" w:sz="4" w:space="0" w:color="auto"/>
            </w:tcBorders>
            <w:vAlign w:val="center"/>
          </w:tcPr>
          <w:p w:rsidR="000D5B42" w:rsidRPr="00CA4AB2" w:rsidRDefault="000D5B42" w:rsidP="004F3413">
            <w:pPr>
              <w:ind w:firstLine="0"/>
              <w:jc w:val="center"/>
              <w:rPr>
                <w:bCs/>
                <w:sz w:val="22"/>
                <w:szCs w:val="22"/>
              </w:rPr>
            </w:pPr>
            <w:r w:rsidRPr="00CA4AB2">
              <w:rPr>
                <w:bCs/>
                <w:sz w:val="22"/>
                <w:szCs w:val="22"/>
              </w:rPr>
              <w:t>1.17</w:t>
            </w:r>
          </w:p>
        </w:tc>
        <w:tc>
          <w:tcPr>
            <w:tcW w:w="1418"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r>
      <w:tr w:rsidR="000D5B42" w:rsidRPr="00CA4AB2" w:rsidTr="004F3413">
        <w:tc>
          <w:tcPr>
            <w:tcW w:w="1696" w:type="dxa"/>
            <w:tcBorders>
              <w:top w:val="single" w:sz="4" w:space="0" w:color="auto"/>
              <w:left w:val="single" w:sz="4" w:space="0" w:color="auto"/>
              <w:bottom w:val="single" w:sz="4" w:space="0" w:color="auto"/>
              <w:right w:val="single" w:sz="4" w:space="0" w:color="auto"/>
            </w:tcBorders>
          </w:tcPr>
          <w:p w:rsidR="000D5B42" w:rsidRPr="00CA4AB2" w:rsidRDefault="000D5B42" w:rsidP="004F3413">
            <w:pPr>
              <w:ind w:firstLine="0"/>
              <w:jc w:val="left"/>
              <w:rPr>
                <w:bCs/>
                <w:sz w:val="22"/>
                <w:szCs w:val="22"/>
              </w:rPr>
            </w:pPr>
            <w:r w:rsidRPr="00CA4AB2">
              <w:rPr>
                <w:bCs/>
                <w:sz w:val="22"/>
                <w:szCs w:val="22"/>
              </w:rPr>
              <w:t>Обеспечение сельскохозяйственного производства</w:t>
            </w:r>
          </w:p>
        </w:tc>
        <w:tc>
          <w:tcPr>
            <w:tcW w:w="6087" w:type="dxa"/>
            <w:tcBorders>
              <w:top w:val="single" w:sz="4" w:space="0" w:color="auto"/>
              <w:left w:val="single" w:sz="4" w:space="0" w:color="auto"/>
              <w:bottom w:val="single" w:sz="4" w:space="0" w:color="auto"/>
              <w:right w:val="single" w:sz="4" w:space="0" w:color="auto"/>
            </w:tcBorders>
          </w:tcPr>
          <w:p w:rsidR="000D5B42" w:rsidRPr="00CA4AB2" w:rsidRDefault="000D5B42" w:rsidP="004F3413">
            <w:pPr>
              <w:ind w:firstLine="39"/>
              <w:jc w:val="left"/>
              <w:rPr>
                <w:bCs/>
                <w:sz w:val="22"/>
                <w:szCs w:val="22"/>
              </w:rPr>
            </w:pPr>
            <w:r w:rsidRPr="00CA4AB2">
              <w:rPr>
                <w:bCs/>
                <w:sz w:val="22"/>
                <w:szCs w:val="22"/>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864" w:type="dxa"/>
            <w:tcBorders>
              <w:top w:val="single" w:sz="4" w:space="0" w:color="auto"/>
              <w:left w:val="single" w:sz="4" w:space="0" w:color="auto"/>
              <w:bottom w:val="single" w:sz="4" w:space="0" w:color="auto"/>
              <w:right w:val="single" w:sz="4" w:space="0" w:color="auto"/>
            </w:tcBorders>
            <w:vAlign w:val="center"/>
          </w:tcPr>
          <w:p w:rsidR="000D5B42" w:rsidRPr="00CA4AB2" w:rsidRDefault="000D5B42" w:rsidP="004F3413">
            <w:pPr>
              <w:ind w:firstLine="0"/>
              <w:jc w:val="center"/>
              <w:rPr>
                <w:bCs/>
                <w:sz w:val="22"/>
                <w:szCs w:val="22"/>
              </w:rPr>
            </w:pPr>
            <w:r w:rsidRPr="00CA4AB2">
              <w:rPr>
                <w:bCs/>
                <w:sz w:val="22"/>
                <w:szCs w:val="22"/>
              </w:rPr>
              <w:t>1.18</w:t>
            </w:r>
          </w:p>
        </w:tc>
        <w:tc>
          <w:tcPr>
            <w:tcW w:w="1418"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r>
      <w:tr w:rsidR="000D5B42" w:rsidRPr="00CA4AB2" w:rsidTr="004F3413">
        <w:tc>
          <w:tcPr>
            <w:tcW w:w="1696" w:type="dxa"/>
            <w:tcBorders>
              <w:top w:val="single" w:sz="4" w:space="0" w:color="auto"/>
              <w:left w:val="single" w:sz="4" w:space="0" w:color="auto"/>
              <w:right w:val="single" w:sz="4" w:space="0" w:color="auto"/>
            </w:tcBorders>
          </w:tcPr>
          <w:p w:rsidR="000D5B42" w:rsidRPr="00CA4AB2" w:rsidRDefault="000D5B42" w:rsidP="004F3413">
            <w:pPr>
              <w:ind w:firstLine="0"/>
              <w:jc w:val="left"/>
              <w:rPr>
                <w:bCs/>
                <w:sz w:val="22"/>
                <w:szCs w:val="22"/>
              </w:rPr>
            </w:pPr>
            <w:r w:rsidRPr="00CA4AB2">
              <w:rPr>
                <w:bCs/>
                <w:sz w:val="22"/>
                <w:szCs w:val="22"/>
              </w:rPr>
              <w:t>Сенокошение</w:t>
            </w:r>
          </w:p>
        </w:tc>
        <w:tc>
          <w:tcPr>
            <w:tcW w:w="6087" w:type="dxa"/>
            <w:tcBorders>
              <w:top w:val="single" w:sz="4" w:space="0" w:color="auto"/>
              <w:left w:val="single" w:sz="4" w:space="0" w:color="auto"/>
              <w:right w:val="single" w:sz="4" w:space="0" w:color="auto"/>
            </w:tcBorders>
          </w:tcPr>
          <w:p w:rsidR="000D5B42" w:rsidRPr="00CA4AB2" w:rsidRDefault="000D5B42" w:rsidP="004F3413">
            <w:pPr>
              <w:ind w:firstLine="39"/>
              <w:jc w:val="left"/>
              <w:rPr>
                <w:bCs/>
                <w:sz w:val="22"/>
                <w:szCs w:val="22"/>
              </w:rPr>
            </w:pPr>
            <w:r w:rsidRPr="00CA4AB2">
              <w:rPr>
                <w:bCs/>
                <w:sz w:val="22"/>
                <w:szCs w:val="22"/>
              </w:rPr>
              <w:t>Кошение трав, сбор и заготовка сена</w:t>
            </w:r>
          </w:p>
        </w:tc>
        <w:tc>
          <w:tcPr>
            <w:tcW w:w="864" w:type="dxa"/>
            <w:tcBorders>
              <w:top w:val="single" w:sz="4" w:space="0" w:color="auto"/>
              <w:left w:val="single" w:sz="4" w:space="0" w:color="auto"/>
              <w:right w:val="single" w:sz="4" w:space="0" w:color="auto"/>
            </w:tcBorders>
            <w:vAlign w:val="center"/>
          </w:tcPr>
          <w:p w:rsidR="000D5B42" w:rsidRPr="00CA4AB2" w:rsidRDefault="000D5B42" w:rsidP="004F3413">
            <w:pPr>
              <w:ind w:firstLine="0"/>
              <w:jc w:val="center"/>
              <w:rPr>
                <w:bCs/>
                <w:sz w:val="22"/>
                <w:szCs w:val="22"/>
              </w:rPr>
            </w:pPr>
            <w:r w:rsidRPr="00CA4AB2">
              <w:rPr>
                <w:bCs/>
                <w:sz w:val="22"/>
                <w:szCs w:val="22"/>
              </w:rPr>
              <w:t>1.19</w:t>
            </w:r>
          </w:p>
        </w:tc>
        <w:tc>
          <w:tcPr>
            <w:tcW w:w="1418"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c>
          <w:tcPr>
            <w:tcW w:w="1559"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c>
          <w:tcPr>
            <w:tcW w:w="2122"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r>
      <w:tr w:rsidR="000D5B42" w:rsidRPr="00CA4AB2" w:rsidTr="004F3413">
        <w:tc>
          <w:tcPr>
            <w:tcW w:w="1696" w:type="dxa"/>
            <w:tcBorders>
              <w:top w:val="single" w:sz="4" w:space="0" w:color="auto"/>
              <w:left w:val="single" w:sz="4" w:space="0" w:color="auto"/>
              <w:right w:val="single" w:sz="4" w:space="0" w:color="auto"/>
            </w:tcBorders>
          </w:tcPr>
          <w:p w:rsidR="000D5B42" w:rsidRPr="00CA4AB2" w:rsidRDefault="000D5B42" w:rsidP="004F3413">
            <w:pPr>
              <w:ind w:firstLine="0"/>
              <w:jc w:val="left"/>
              <w:rPr>
                <w:bCs/>
                <w:sz w:val="22"/>
                <w:szCs w:val="22"/>
              </w:rPr>
            </w:pPr>
            <w:r w:rsidRPr="00CA4AB2">
              <w:rPr>
                <w:bCs/>
                <w:sz w:val="22"/>
                <w:szCs w:val="22"/>
              </w:rPr>
              <w:t>Выпас сельскохозяйст</w:t>
            </w:r>
            <w:r w:rsidRPr="00CA4AB2">
              <w:rPr>
                <w:bCs/>
                <w:sz w:val="22"/>
                <w:szCs w:val="22"/>
              </w:rPr>
              <w:lastRenderedPageBreak/>
              <w:t>венных животных</w:t>
            </w:r>
          </w:p>
        </w:tc>
        <w:tc>
          <w:tcPr>
            <w:tcW w:w="6087" w:type="dxa"/>
            <w:tcBorders>
              <w:top w:val="single" w:sz="4" w:space="0" w:color="auto"/>
              <w:left w:val="single" w:sz="4" w:space="0" w:color="auto"/>
              <w:right w:val="single" w:sz="4" w:space="0" w:color="auto"/>
            </w:tcBorders>
          </w:tcPr>
          <w:p w:rsidR="000D5B42" w:rsidRPr="00CA4AB2" w:rsidRDefault="000D5B42" w:rsidP="004F3413">
            <w:pPr>
              <w:ind w:firstLine="39"/>
              <w:jc w:val="left"/>
              <w:rPr>
                <w:bCs/>
                <w:sz w:val="22"/>
                <w:szCs w:val="22"/>
              </w:rPr>
            </w:pPr>
            <w:r w:rsidRPr="00CA4AB2">
              <w:rPr>
                <w:bCs/>
                <w:sz w:val="22"/>
                <w:szCs w:val="22"/>
              </w:rPr>
              <w:lastRenderedPageBreak/>
              <w:t>Выпас сельскохозяйственных животных</w:t>
            </w:r>
          </w:p>
        </w:tc>
        <w:tc>
          <w:tcPr>
            <w:tcW w:w="864" w:type="dxa"/>
            <w:tcBorders>
              <w:top w:val="single" w:sz="4" w:space="0" w:color="auto"/>
              <w:left w:val="single" w:sz="4" w:space="0" w:color="auto"/>
              <w:right w:val="single" w:sz="4" w:space="0" w:color="auto"/>
            </w:tcBorders>
            <w:vAlign w:val="center"/>
          </w:tcPr>
          <w:p w:rsidR="000D5B42" w:rsidRPr="00CA4AB2" w:rsidRDefault="000D5B42" w:rsidP="004F3413">
            <w:pPr>
              <w:ind w:firstLine="0"/>
              <w:jc w:val="center"/>
              <w:rPr>
                <w:bCs/>
                <w:sz w:val="22"/>
                <w:szCs w:val="22"/>
              </w:rPr>
            </w:pPr>
            <w:r w:rsidRPr="00CA4AB2">
              <w:rPr>
                <w:bCs/>
                <w:sz w:val="22"/>
                <w:szCs w:val="22"/>
              </w:rPr>
              <w:t>1.20</w:t>
            </w:r>
          </w:p>
        </w:tc>
        <w:tc>
          <w:tcPr>
            <w:tcW w:w="1418"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 xml:space="preserve">Не подлежат </w:t>
            </w:r>
            <w:r w:rsidRPr="00CA4AB2">
              <w:rPr>
                <w:bCs/>
                <w:sz w:val="22"/>
                <w:szCs w:val="22"/>
              </w:rPr>
              <w:lastRenderedPageBreak/>
              <w:t>установлению</w:t>
            </w:r>
          </w:p>
        </w:tc>
        <w:tc>
          <w:tcPr>
            <w:tcW w:w="1559"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lastRenderedPageBreak/>
              <w:t>Не подлежат установлению</w:t>
            </w:r>
          </w:p>
        </w:tc>
        <w:tc>
          <w:tcPr>
            <w:tcW w:w="2122"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c>
          <w:tcPr>
            <w:tcW w:w="1705"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r w:rsidRPr="00CA4AB2">
              <w:rPr>
                <w:bCs/>
                <w:sz w:val="22"/>
                <w:szCs w:val="22"/>
              </w:rPr>
              <w:t>Не подлежат установлению</w:t>
            </w:r>
          </w:p>
        </w:tc>
      </w:tr>
      <w:tr w:rsidR="000D5B42" w:rsidRPr="00CA4AB2" w:rsidTr="004F3413">
        <w:trPr>
          <w:trHeight w:val="915"/>
        </w:trPr>
        <w:tc>
          <w:tcPr>
            <w:tcW w:w="1696" w:type="dxa"/>
            <w:vMerge w:val="restart"/>
            <w:tcBorders>
              <w:top w:val="single" w:sz="4" w:space="0" w:color="auto"/>
              <w:right w:val="single" w:sz="4" w:space="0" w:color="auto"/>
            </w:tcBorders>
          </w:tcPr>
          <w:p w:rsidR="000D5B42" w:rsidRPr="00CA4AB2" w:rsidRDefault="000D5B42" w:rsidP="004F3413">
            <w:pPr>
              <w:ind w:firstLine="0"/>
              <w:jc w:val="left"/>
              <w:rPr>
                <w:b/>
                <w:bCs/>
                <w:sz w:val="22"/>
                <w:szCs w:val="22"/>
              </w:rPr>
            </w:pPr>
            <w:r w:rsidRPr="00CA4AB2">
              <w:rPr>
                <w:b/>
                <w:bCs/>
                <w:sz w:val="22"/>
                <w:szCs w:val="22"/>
              </w:rPr>
              <w:t>Условно разрешенные виды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0D5B42" w:rsidRPr="00CA4AB2" w:rsidRDefault="000D5B42" w:rsidP="004F3413">
            <w:pPr>
              <w:ind w:firstLine="39"/>
              <w:jc w:val="left"/>
              <w:rPr>
                <w:b/>
                <w:bCs/>
                <w:sz w:val="22"/>
                <w:szCs w:val="22"/>
              </w:rPr>
            </w:pPr>
            <w:r w:rsidRPr="00CA4AB2">
              <w:rPr>
                <w:b/>
                <w:bCs/>
                <w:sz w:val="22"/>
                <w:szCs w:val="22"/>
              </w:rPr>
              <w:t xml:space="preserve">Описание условно разрешенного вида использования земельного участка** </w:t>
            </w:r>
          </w:p>
        </w:tc>
        <w:tc>
          <w:tcPr>
            <w:tcW w:w="864" w:type="dxa"/>
            <w:vMerge w:val="restart"/>
            <w:tcBorders>
              <w:top w:val="single" w:sz="4" w:space="0" w:color="auto"/>
              <w:left w:val="single" w:sz="4" w:space="0" w:color="auto"/>
            </w:tcBorders>
            <w:textDirection w:val="btLr"/>
            <w:vAlign w:val="center"/>
          </w:tcPr>
          <w:p w:rsidR="000D5B42" w:rsidRPr="00CA4AB2" w:rsidRDefault="000D5B42" w:rsidP="004F3413">
            <w:pPr>
              <w:jc w:val="center"/>
              <w:rPr>
                <w:b/>
                <w:bCs/>
                <w:sz w:val="22"/>
                <w:szCs w:val="22"/>
              </w:rPr>
            </w:pPr>
            <w:r w:rsidRPr="00CA4AB2">
              <w:rPr>
                <w:b/>
                <w:bCs/>
                <w:sz w:val="22"/>
                <w:szCs w:val="22"/>
              </w:rPr>
              <w:t>Код (числовое обозначение) вида условно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0D5B42" w:rsidRPr="00CA4AB2" w:rsidRDefault="000D5B42" w:rsidP="004F3413">
            <w:pPr>
              <w:ind w:firstLine="34"/>
              <w:jc w:val="left"/>
              <w:rPr>
                <w:b/>
                <w:bCs/>
                <w:sz w:val="22"/>
                <w:szCs w:val="22"/>
              </w:rPr>
            </w:pPr>
            <w:r w:rsidRPr="00CA4AB2">
              <w:rPr>
                <w:b/>
                <w:bCs/>
                <w:sz w:val="22"/>
                <w:szCs w:val="22"/>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0D5B42" w:rsidRPr="00CA4AB2" w:rsidTr="004F3413">
        <w:trPr>
          <w:trHeight w:val="6471"/>
        </w:trPr>
        <w:tc>
          <w:tcPr>
            <w:tcW w:w="1696" w:type="dxa"/>
            <w:vMerge/>
            <w:tcBorders>
              <w:bottom w:val="single" w:sz="4" w:space="0" w:color="auto"/>
              <w:right w:val="single" w:sz="4" w:space="0" w:color="auto"/>
            </w:tcBorders>
          </w:tcPr>
          <w:p w:rsidR="000D5B42" w:rsidRPr="00CA4AB2" w:rsidRDefault="000D5B42" w:rsidP="004F3413">
            <w:pPr>
              <w:jc w:val="left"/>
              <w:rPr>
                <w:b/>
                <w:bCs/>
                <w:sz w:val="22"/>
                <w:szCs w:val="22"/>
              </w:rPr>
            </w:pPr>
          </w:p>
        </w:tc>
        <w:tc>
          <w:tcPr>
            <w:tcW w:w="6087" w:type="dxa"/>
            <w:vMerge/>
            <w:tcBorders>
              <w:left w:val="single" w:sz="4" w:space="0" w:color="auto"/>
              <w:bottom w:val="single" w:sz="4" w:space="0" w:color="auto"/>
              <w:right w:val="single" w:sz="4" w:space="0" w:color="auto"/>
            </w:tcBorders>
          </w:tcPr>
          <w:p w:rsidR="000D5B42" w:rsidRPr="00CA4AB2" w:rsidRDefault="000D5B42" w:rsidP="004F3413">
            <w:pPr>
              <w:ind w:firstLine="39"/>
              <w:jc w:val="left"/>
              <w:rPr>
                <w:b/>
                <w:bCs/>
                <w:sz w:val="22"/>
                <w:szCs w:val="22"/>
              </w:rPr>
            </w:pPr>
          </w:p>
        </w:tc>
        <w:tc>
          <w:tcPr>
            <w:tcW w:w="864" w:type="dxa"/>
            <w:vMerge/>
            <w:tcBorders>
              <w:left w:val="single" w:sz="4" w:space="0" w:color="auto"/>
              <w:bottom w:val="single" w:sz="4" w:space="0" w:color="auto"/>
            </w:tcBorders>
            <w:vAlign w:val="center"/>
          </w:tcPr>
          <w:p w:rsidR="000D5B42" w:rsidRPr="00CA4AB2" w:rsidRDefault="000D5B42" w:rsidP="004F3413">
            <w:pPr>
              <w:jc w:val="center"/>
              <w:rPr>
                <w:b/>
                <w:bCs/>
                <w:sz w:val="22"/>
                <w:szCs w:val="22"/>
              </w:rPr>
            </w:pPr>
          </w:p>
        </w:tc>
        <w:tc>
          <w:tcPr>
            <w:tcW w:w="1418" w:type="dxa"/>
            <w:tcBorders>
              <w:top w:val="single" w:sz="4" w:space="0" w:color="auto"/>
              <w:left w:val="single" w:sz="4" w:space="0" w:color="auto"/>
              <w:bottom w:val="single" w:sz="4" w:space="0" w:color="auto"/>
            </w:tcBorders>
          </w:tcPr>
          <w:p w:rsidR="000D5B42" w:rsidRPr="00CA4AB2" w:rsidRDefault="000D5B42" w:rsidP="004F3413">
            <w:pPr>
              <w:ind w:firstLine="34"/>
              <w:jc w:val="left"/>
              <w:rPr>
                <w:b/>
                <w:bCs/>
                <w:sz w:val="22"/>
                <w:szCs w:val="22"/>
              </w:rPr>
            </w:pPr>
            <w:r w:rsidRPr="00CA4AB2">
              <w:rPr>
                <w:b/>
                <w:bCs/>
                <w:sz w:val="22"/>
                <w:szCs w:val="22"/>
              </w:rPr>
              <w:t xml:space="preserve">Предельные (минимальные и (или) максимальные) размеры земельных участков, </w:t>
            </w:r>
            <w:r w:rsidRPr="00CA4AB2">
              <w:rPr>
                <w:b/>
                <w:bCs/>
                <w:sz w:val="22"/>
                <w:szCs w:val="22"/>
              </w:rPr>
              <w:tab/>
              <w:t>кв.м</w:t>
            </w:r>
          </w:p>
        </w:tc>
        <w:tc>
          <w:tcPr>
            <w:tcW w:w="1559" w:type="dxa"/>
            <w:tcBorders>
              <w:top w:val="single" w:sz="4" w:space="0" w:color="auto"/>
              <w:left w:val="single" w:sz="4" w:space="0" w:color="auto"/>
              <w:bottom w:val="single" w:sz="4" w:space="0" w:color="auto"/>
            </w:tcBorders>
          </w:tcPr>
          <w:p w:rsidR="000D5B42" w:rsidRPr="00CA4AB2" w:rsidRDefault="000D5B42" w:rsidP="004F3413">
            <w:pPr>
              <w:ind w:firstLine="34"/>
              <w:jc w:val="left"/>
              <w:rPr>
                <w:b/>
                <w:bCs/>
                <w:sz w:val="22"/>
                <w:szCs w:val="22"/>
              </w:rPr>
            </w:pPr>
            <w:r w:rsidRPr="00CA4AB2">
              <w:rPr>
                <w:b/>
                <w:bCs/>
                <w:sz w:val="22"/>
                <w:szCs w:val="22"/>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0D5B42" w:rsidRPr="00CA4AB2" w:rsidRDefault="000D5B42" w:rsidP="004F3413">
            <w:pPr>
              <w:ind w:firstLine="34"/>
              <w:jc w:val="left"/>
              <w:rPr>
                <w:b/>
                <w:bCs/>
                <w:sz w:val="22"/>
                <w:szCs w:val="22"/>
              </w:rPr>
            </w:pPr>
            <w:r w:rsidRPr="00CA4AB2">
              <w:rPr>
                <w:b/>
                <w:bCs/>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0D5B42" w:rsidRPr="00CA4AB2" w:rsidRDefault="000D5B42" w:rsidP="004F3413">
            <w:pPr>
              <w:ind w:firstLine="34"/>
              <w:jc w:val="left"/>
              <w:rPr>
                <w:b/>
                <w:bCs/>
                <w:sz w:val="22"/>
                <w:szCs w:val="22"/>
              </w:rPr>
            </w:pPr>
            <w:r w:rsidRPr="00CA4AB2">
              <w:rPr>
                <w:b/>
                <w:bCs/>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0D5B42" w:rsidRPr="00CA4AB2" w:rsidTr="004F3413">
        <w:tc>
          <w:tcPr>
            <w:tcW w:w="1696" w:type="dxa"/>
            <w:tcBorders>
              <w:top w:val="single" w:sz="4" w:space="0" w:color="auto"/>
              <w:bottom w:val="single" w:sz="4" w:space="0" w:color="auto"/>
              <w:right w:val="single" w:sz="4" w:space="0" w:color="auto"/>
            </w:tcBorders>
          </w:tcPr>
          <w:p w:rsidR="000D5B42" w:rsidRPr="00CA4AB2" w:rsidRDefault="000D5B42" w:rsidP="004F3413">
            <w:pPr>
              <w:jc w:val="left"/>
              <w:rPr>
                <w:b/>
                <w:bCs/>
                <w:sz w:val="22"/>
                <w:szCs w:val="22"/>
              </w:rPr>
            </w:pPr>
            <w:r w:rsidRPr="00CA4AB2">
              <w:rPr>
                <w:b/>
                <w:bCs/>
                <w:sz w:val="22"/>
                <w:szCs w:val="22"/>
              </w:rPr>
              <w:t>1</w:t>
            </w:r>
          </w:p>
        </w:tc>
        <w:tc>
          <w:tcPr>
            <w:tcW w:w="6087" w:type="dxa"/>
            <w:tcBorders>
              <w:top w:val="single" w:sz="4" w:space="0" w:color="auto"/>
              <w:left w:val="single" w:sz="4" w:space="0" w:color="auto"/>
              <w:bottom w:val="single" w:sz="4" w:space="0" w:color="auto"/>
              <w:right w:val="single" w:sz="4" w:space="0" w:color="auto"/>
            </w:tcBorders>
          </w:tcPr>
          <w:p w:rsidR="000D5B42" w:rsidRPr="00CA4AB2" w:rsidRDefault="000D5B42" w:rsidP="004F3413">
            <w:pPr>
              <w:ind w:firstLine="39"/>
              <w:jc w:val="left"/>
              <w:rPr>
                <w:b/>
                <w:bCs/>
                <w:sz w:val="22"/>
                <w:szCs w:val="22"/>
              </w:rPr>
            </w:pPr>
            <w:r w:rsidRPr="00CA4AB2">
              <w:rPr>
                <w:b/>
                <w:bCs/>
                <w:sz w:val="22"/>
                <w:szCs w:val="22"/>
              </w:rPr>
              <w:t>2</w:t>
            </w:r>
          </w:p>
        </w:tc>
        <w:tc>
          <w:tcPr>
            <w:tcW w:w="864" w:type="dxa"/>
            <w:tcBorders>
              <w:top w:val="single" w:sz="4" w:space="0" w:color="auto"/>
              <w:left w:val="single" w:sz="4" w:space="0" w:color="auto"/>
              <w:bottom w:val="single" w:sz="4" w:space="0" w:color="auto"/>
            </w:tcBorders>
            <w:vAlign w:val="center"/>
          </w:tcPr>
          <w:p w:rsidR="000D5B42" w:rsidRPr="00CA4AB2" w:rsidRDefault="000D5B42" w:rsidP="004F3413">
            <w:pPr>
              <w:ind w:firstLine="0"/>
              <w:rPr>
                <w:b/>
                <w:bCs/>
                <w:sz w:val="22"/>
                <w:szCs w:val="22"/>
              </w:rPr>
            </w:pPr>
            <w:r w:rsidRPr="00CA4AB2">
              <w:rPr>
                <w:b/>
                <w:bCs/>
                <w:sz w:val="22"/>
                <w:szCs w:val="22"/>
              </w:rPr>
              <w:t>3</w:t>
            </w:r>
          </w:p>
        </w:tc>
        <w:tc>
          <w:tcPr>
            <w:tcW w:w="1418" w:type="dxa"/>
            <w:tcBorders>
              <w:top w:val="single" w:sz="4" w:space="0" w:color="auto"/>
              <w:left w:val="single" w:sz="4" w:space="0" w:color="auto"/>
              <w:bottom w:val="single" w:sz="4" w:space="0" w:color="auto"/>
            </w:tcBorders>
          </w:tcPr>
          <w:p w:rsidR="000D5B42" w:rsidRPr="00CA4AB2" w:rsidRDefault="000D5B42" w:rsidP="004F3413">
            <w:pPr>
              <w:ind w:firstLine="34"/>
              <w:jc w:val="left"/>
              <w:rPr>
                <w:b/>
                <w:bCs/>
                <w:sz w:val="22"/>
                <w:szCs w:val="22"/>
              </w:rPr>
            </w:pPr>
            <w:r w:rsidRPr="00CA4AB2">
              <w:rPr>
                <w:b/>
                <w:bCs/>
                <w:sz w:val="22"/>
                <w:szCs w:val="22"/>
              </w:rPr>
              <w:t>4</w:t>
            </w:r>
          </w:p>
        </w:tc>
        <w:tc>
          <w:tcPr>
            <w:tcW w:w="1559" w:type="dxa"/>
            <w:tcBorders>
              <w:top w:val="single" w:sz="4" w:space="0" w:color="auto"/>
              <w:left w:val="single" w:sz="4" w:space="0" w:color="auto"/>
              <w:bottom w:val="single" w:sz="4" w:space="0" w:color="auto"/>
            </w:tcBorders>
          </w:tcPr>
          <w:p w:rsidR="000D5B42" w:rsidRPr="00CA4AB2" w:rsidRDefault="000D5B42" w:rsidP="004F3413">
            <w:pPr>
              <w:ind w:firstLine="34"/>
              <w:jc w:val="left"/>
              <w:rPr>
                <w:b/>
                <w:bCs/>
                <w:sz w:val="22"/>
                <w:szCs w:val="22"/>
              </w:rPr>
            </w:pPr>
            <w:r w:rsidRPr="00CA4AB2">
              <w:rPr>
                <w:b/>
                <w:bCs/>
                <w:sz w:val="22"/>
                <w:szCs w:val="22"/>
              </w:rPr>
              <w:t>5</w:t>
            </w:r>
          </w:p>
        </w:tc>
        <w:tc>
          <w:tcPr>
            <w:tcW w:w="2122" w:type="dxa"/>
            <w:tcBorders>
              <w:top w:val="single" w:sz="4" w:space="0" w:color="auto"/>
              <w:left w:val="single" w:sz="4" w:space="0" w:color="auto"/>
              <w:bottom w:val="single" w:sz="4" w:space="0" w:color="auto"/>
            </w:tcBorders>
          </w:tcPr>
          <w:p w:rsidR="000D5B42" w:rsidRPr="00CA4AB2" w:rsidRDefault="000D5B42" w:rsidP="004F3413">
            <w:pPr>
              <w:ind w:firstLine="34"/>
              <w:jc w:val="left"/>
              <w:rPr>
                <w:b/>
                <w:bCs/>
                <w:sz w:val="22"/>
                <w:szCs w:val="22"/>
              </w:rPr>
            </w:pPr>
            <w:r w:rsidRPr="00CA4AB2">
              <w:rPr>
                <w:b/>
                <w:bCs/>
                <w:sz w:val="22"/>
                <w:szCs w:val="22"/>
              </w:rPr>
              <w:t>6</w:t>
            </w:r>
          </w:p>
        </w:tc>
        <w:tc>
          <w:tcPr>
            <w:tcW w:w="1705" w:type="dxa"/>
            <w:tcBorders>
              <w:top w:val="single" w:sz="4" w:space="0" w:color="auto"/>
              <w:left w:val="single" w:sz="4" w:space="0" w:color="auto"/>
              <w:bottom w:val="single" w:sz="4" w:space="0" w:color="auto"/>
            </w:tcBorders>
          </w:tcPr>
          <w:p w:rsidR="000D5B42" w:rsidRPr="00CA4AB2" w:rsidRDefault="000D5B42" w:rsidP="004F3413">
            <w:pPr>
              <w:ind w:firstLine="34"/>
              <w:jc w:val="left"/>
              <w:rPr>
                <w:b/>
                <w:bCs/>
                <w:sz w:val="22"/>
                <w:szCs w:val="22"/>
              </w:rPr>
            </w:pPr>
            <w:r w:rsidRPr="00CA4AB2">
              <w:rPr>
                <w:b/>
                <w:bCs/>
                <w:sz w:val="22"/>
                <w:szCs w:val="22"/>
              </w:rPr>
              <w:t>7</w:t>
            </w:r>
          </w:p>
        </w:tc>
      </w:tr>
      <w:tr w:rsidR="000D5B42" w:rsidRPr="00CA4AB2" w:rsidTr="004F3413">
        <w:tc>
          <w:tcPr>
            <w:tcW w:w="1696" w:type="dxa"/>
            <w:tcBorders>
              <w:top w:val="single" w:sz="4" w:space="0" w:color="auto"/>
              <w:left w:val="single" w:sz="4" w:space="0" w:color="auto"/>
              <w:bottom w:val="single" w:sz="4" w:space="0" w:color="auto"/>
              <w:right w:val="single" w:sz="4" w:space="0" w:color="auto"/>
            </w:tcBorders>
          </w:tcPr>
          <w:p w:rsidR="000D5B42" w:rsidRPr="00CA4AB2" w:rsidRDefault="000D5B42" w:rsidP="004F3413">
            <w:pPr>
              <w:ind w:firstLine="0"/>
              <w:jc w:val="left"/>
              <w:rPr>
                <w:bCs/>
                <w:sz w:val="22"/>
                <w:szCs w:val="22"/>
              </w:rPr>
            </w:pPr>
            <w:r w:rsidRPr="00CA4AB2">
              <w:rPr>
                <w:bCs/>
                <w:sz w:val="22"/>
                <w:szCs w:val="22"/>
              </w:rPr>
              <w:t>отсутствует</w:t>
            </w:r>
          </w:p>
        </w:tc>
        <w:tc>
          <w:tcPr>
            <w:tcW w:w="6087" w:type="dxa"/>
            <w:tcBorders>
              <w:top w:val="single" w:sz="4" w:space="0" w:color="auto"/>
              <w:left w:val="single" w:sz="4" w:space="0" w:color="auto"/>
              <w:bottom w:val="single" w:sz="4" w:space="0" w:color="auto"/>
              <w:right w:val="single" w:sz="4" w:space="0" w:color="auto"/>
            </w:tcBorders>
          </w:tcPr>
          <w:p w:rsidR="000D5B42" w:rsidRPr="00CA4AB2" w:rsidRDefault="000D5B42" w:rsidP="004F3413">
            <w:pPr>
              <w:ind w:firstLine="39"/>
              <w:jc w:val="left"/>
              <w:rPr>
                <w:bCs/>
                <w:sz w:val="22"/>
                <w:szCs w:val="22"/>
              </w:rPr>
            </w:pPr>
            <w:r w:rsidRPr="00CA4AB2">
              <w:rPr>
                <w:bCs/>
                <w:sz w:val="22"/>
                <w:szCs w:val="22"/>
              </w:rPr>
              <w:t>-</w:t>
            </w:r>
          </w:p>
        </w:tc>
        <w:tc>
          <w:tcPr>
            <w:tcW w:w="864" w:type="dxa"/>
            <w:tcBorders>
              <w:top w:val="single" w:sz="4" w:space="0" w:color="auto"/>
              <w:left w:val="single" w:sz="4" w:space="0" w:color="auto"/>
              <w:bottom w:val="single" w:sz="4" w:space="0" w:color="auto"/>
              <w:right w:val="single" w:sz="4" w:space="0" w:color="auto"/>
            </w:tcBorders>
            <w:vAlign w:val="center"/>
          </w:tcPr>
          <w:p w:rsidR="000D5B42" w:rsidRPr="00CA4AB2" w:rsidRDefault="000D5B42" w:rsidP="004F3413">
            <w:pPr>
              <w:jc w:val="center"/>
              <w:rPr>
                <w:bCs/>
                <w:sz w:val="22"/>
                <w:szCs w:val="22"/>
              </w:rPr>
            </w:pPr>
          </w:p>
        </w:tc>
        <w:tc>
          <w:tcPr>
            <w:tcW w:w="1418"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p>
        </w:tc>
        <w:tc>
          <w:tcPr>
            <w:tcW w:w="1559"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p>
        </w:tc>
        <w:tc>
          <w:tcPr>
            <w:tcW w:w="2122"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p>
        </w:tc>
        <w:tc>
          <w:tcPr>
            <w:tcW w:w="1705"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p>
        </w:tc>
      </w:tr>
      <w:tr w:rsidR="000D5B42" w:rsidRPr="00CA4AB2" w:rsidTr="004F3413">
        <w:trPr>
          <w:trHeight w:val="609"/>
        </w:trPr>
        <w:tc>
          <w:tcPr>
            <w:tcW w:w="1696" w:type="dxa"/>
            <w:vMerge w:val="restart"/>
            <w:tcBorders>
              <w:top w:val="single" w:sz="4" w:space="0" w:color="auto"/>
              <w:right w:val="single" w:sz="4" w:space="0" w:color="auto"/>
            </w:tcBorders>
          </w:tcPr>
          <w:p w:rsidR="000D5B42" w:rsidRPr="00CA4AB2" w:rsidRDefault="000D5B42" w:rsidP="004F3413">
            <w:pPr>
              <w:ind w:firstLine="0"/>
              <w:jc w:val="left"/>
              <w:rPr>
                <w:b/>
                <w:bCs/>
                <w:sz w:val="22"/>
                <w:szCs w:val="22"/>
              </w:rPr>
            </w:pPr>
            <w:r w:rsidRPr="00CA4AB2">
              <w:rPr>
                <w:b/>
                <w:bCs/>
                <w:sz w:val="22"/>
                <w:szCs w:val="22"/>
              </w:rPr>
              <w:t xml:space="preserve">Вспомогательные виды разрешенного </w:t>
            </w:r>
            <w:r w:rsidRPr="00CA4AB2">
              <w:rPr>
                <w:b/>
                <w:bCs/>
                <w:sz w:val="22"/>
                <w:szCs w:val="22"/>
              </w:rPr>
              <w:lastRenderedPageBreak/>
              <w:t>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0D5B42" w:rsidRPr="00CA4AB2" w:rsidRDefault="000D5B42" w:rsidP="004F3413">
            <w:pPr>
              <w:ind w:firstLine="39"/>
              <w:jc w:val="left"/>
              <w:rPr>
                <w:b/>
                <w:bCs/>
                <w:sz w:val="22"/>
                <w:szCs w:val="22"/>
              </w:rPr>
            </w:pPr>
            <w:r w:rsidRPr="00CA4AB2">
              <w:rPr>
                <w:b/>
                <w:bCs/>
                <w:sz w:val="22"/>
                <w:szCs w:val="22"/>
              </w:rPr>
              <w:lastRenderedPageBreak/>
              <w:t>Описание вспомогательного вида разрешенного использования земельного участка**</w:t>
            </w:r>
          </w:p>
        </w:tc>
        <w:tc>
          <w:tcPr>
            <w:tcW w:w="864" w:type="dxa"/>
            <w:vMerge w:val="restart"/>
            <w:tcBorders>
              <w:top w:val="single" w:sz="4" w:space="0" w:color="auto"/>
              <w:left w:val="single" w:sz="4" w:space="0" w:color="auto"/>
            </w:tcBorders>
            <w:textDirection w:val="btLr"/>
            <w:vAlign w:val="center"/>
          </w:tcPr>
          <w:p w:rsidR="000D5B42" w:rsidRPr="00CA4AB2" w:rsidRDefault="000D5B42" w:rsidP="004F3413">
            <w:pPr>
              <w:jc w:val="center"/>
              <w:rPr>
                <w:b/>
                <w:bCs/>
                <w:sz w:val="22"/>
                <w:szCs w:val="22"/>
              </w:rPr>
            </w:pPr>
            <w:r w:rsidRPr="00CA4AB2">
              <w:rPr>
                <w:b/>
                <w:bCs/>
                <w:sz w:val="22"/>
                <w:szCs w:val="22"/>
              </w:rPr>
              <w:t>Код (числовое обозначение) вспомогательного 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0D5B42" w:rsidRPr="00CA4AB2" w:rsidRDefault="000D5B42" w:rsidP="004F3413">
            <w:pPr>
              <w:ind w:firstLine="34"/>
              <w:jc w:val="left"/>
              <w:rPr>
                <w:b/>
                <w:bCs/>
                <w:sz w:val="22"/>
                <w:szCs w:val="22"/>
              </w:rPr>
            </w:pPr>
            <w:r w:rsidRPr="00CA4AB2">
              <w:rPr>
                <w:b/>
                <w:bCs/>
                <w:sz w:val="22"/>
                <w:szCs w:val="22"/>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0D5B42" w:rsidRPr="00CA4AB2" w:rsidTr="004F3413">
        <w:trPr>
          <w:trHeight w:val="987"/>
        </w:trPr>
        <w:tc>
          <w:tcPr>
            <w:tcW w:w="1696" w:type="dxa"/>
            <w:vMerge/>
            <w:tcBorders>
              <w:bottom w:val="single" w:sz="4" w:space="0" w:color="auto"/>
              <w:right w:val="single" w:sz="4" w:space="0" w:color="auto"/>
            </w:tcBorders>
          </w:tcPr>
          <w:p w:rsidR="000D5B42" w:rsidRPr="00CA4AB2" w:rsidRDefault="000D5B42" w:rsidP="004F3413">
            <w:pPr>
              <w:jc w:val="left"/>
              <w:rPr>
                <w:b/>
                <w:bCs/>
                <w:sz w:val="22"/>
                <w:szCs w:val="22"/>
              </w:rPr>
            </w:pPr>
          </w:p>
        </w:tc>
        <w:tc>
          <w:tcPr>
            <w:tcW w:w="6087" w:type="dxa"/>
            <w:vMerge/>
            <w:tcBorders>
              <w:left w:val="single" w:sz="4" w:space="0" w:color="auto"/>
              <w:bottom w:val="single" w:sz="4" w:space="0" w:color="auto"/>
              <w:right w:val="single" w:sz="4" w:space="0" w:color="auto"/>
            </w:tcBorders>
          </w:tcPr>
          <w:p w:rsidR="000D5B42" w:rsidRPr="00CA4AB2" w:rsidRDefault="000D5B42" w:rsidP="004F3413">
            <w:pPr>
              <w:ind w:firstLine="39"/>
              <w:jc w:val="left"/>
              <w:rPr>
                <w:b/>
                <w:bCs/>
                <w:sz w:val="22"/>
                <w:szCs w:val="22"/>
              </w:rPr>
            </w:pPr>
          </w:p>
        </w:tc>
        <w:tc>
          <w:tcPr>
            <w:tcW w:w="864" w:type="dxa"/>
            <w:vMerge/>
            <w:tcBorders>
              <w:left w:val="single" w:sz="4" w:space="0" w:color="auto"/>
              <w:bottom w:val="single" w:sz="4" w:space="0" w:color="auto"/>
            </w:tcBorders>
            <w:vAlign w:val="center"/>
          </w:tcPr>
          <w:p w:rsidR="000D5B42" w:rsidRPr="00CA4AB2" w:rsidRDefault="000D5B42" w:rsidP="004F3413">
            <w:pPr>
              <w:jc w:val="center"/>
              <w:rPr>
                <w:b/>
                <w:bCs/>
                <w:sz w:val="22"/>
                <w:szCs w:val="22"/>
              </w:rPr>
            </w:pPr>
          </w:p>
        </w:tc>
        <w:tc>
          <w:tcPr>
            <w:tcW w:w="1418" w:type="dxa"/>
            <w:tcBorders>
              <w:top w:val="single" w:sz="4" w:space="0" w:color="auto"/>
              <w:left w:val="single" w:sz="4" w:space="0" w:color="auto"/>
              <w:bottom w:val="single" w:sz="4" w:space="0" w:color="auto"/>
            </w:tcBorders>
          </w:tcPr>
          <w:p w:rsidR="000D5B42" w:rsidRPr="00CA4AB2" w:rsidRDefault="000D5B42" w:rsidP="004F3413">
            <w:pPr>
              <w:ind w:firstLine="34"/>
              <w:jc w:val="left"/>
              <w:rPr>
                <w:b/>
                <w:bCs/>
                <w:sz w:val="22"/>
                <w:szCs w:val="22"/>
              </w:rPr>
            </w:pPr>
            <w:r w:rsidRPr="00CA4AB2">
              <w:rPr>
                <w:b/>
                <w:bCs/>
                <w:sz w:val="22"/>
                <w:szCs w:val="22"/>
              </w:rPr>
              <w:t xml:space="preserve">Предельные (минимальные и (или) максимальные) размеры земельных участков, </w:t>
            </w:r>
            <w:r w:rsidRPr="00CA4AB2">
              <w:rPr>
                <w:b/>
                <w:bCs/>
                <w:sz w:val="22"/>
                <w:szCs w:val="22"/>
              </w:rPr>
              <w:tab/>
              <w:t>кв.м</w:t>
            </w:r>
          </w:p>
        </w:tc>
        <w:tc>
          <w:tcPr>
            <w:tcW w:w="1559" w:type="dxa"/>
            <w:tcBorders>
              <w:top w:val="single" w:sz="4" w:space="0" w:color="auto"/>
              <w:left w:val="single" w:sz="4" w:space="0" w:color="auto"/>
              <w:bottom w:val="single" w:sz="4" w:space="0" w:color="auto"/>
            </w:tcBorders>
          </w:tcPr>
          <w:p w:rsidR="000D5B42" w:rsidRPr="00CA4AB2" w:rsidRDefault="000D5B42" w:rsidP="004F3413">
            <w:pPr>
              <w:ind w:firstLine="34"/>
              <w:jc w:val="left"/>
              <w:rPr>
                <w:b/>
                <w:bCs/>
                <w:sz w:val="22"/>
                <w:szCs w:val="22"/>
              </w:rPr>
            </w:pPr>
            <w:r w:rsidRPr="00CA4AB2">
              <w:rPr>
                <w:b/>
                <w:bCs/>
                <w:sz w:val="22"/>
                <w:szCs w:val="22"/>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0D5B42" w:rsidRPr="00CA4AB2" w:rsidRDefault="000D5B42" w:rsidP="004F3413">
            <w:pPr>
              <w:ind w:firstLine="34"/>
              <w:jc w:val="left"/>
              <w:rPr>
                <w:b/>
                <w:bCs/>
                <w:sz w:val="22"/>
                <w:szCs w:val="22"/>
              </w:rPr>
            </w:pPr>
            <w:r w:rsidRPr="00CA4AB2">
              <w:rPr>
                <w:b/>
                <w:bCs/>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0D5B42" w:rsidRPr="00CA4AB2" w:rsidRDefault="000D5B42" w:rsidP="004F3413">
            <w:pPr>
              <w:ind w:firstLine="34"/>
              <w:jc w:val="left"/>
              <w:rPr>
                <w:b/>
                <w:bCs/>
                <w:sz w:val="22"/>
                <w:szCs w:val="22"/>
              </w:rPr>
            </w:pPr>
            <w:r w:rsidRPr="00CA4AB2">
              <w:rPr>
                <w:b/>
                <w:bCs/>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0D5B42" w:rsidRPr="00CA4AB2" w:rsidTr="004F3413">
        <w:tc>
          <w:tcPr>
            <w:tcW w:w="1696" w:type="dxa"/>
            <w:tcBorders>
              <w:top w:val="single" w:sz="4" w:space="0" w:color="auto"/>
              <w:bottom w:val="single" w:sz="4" w:space="0" w:color="auto"/>
              <w:right w:val="single" w:sz="4" w:space="0" w:color="auto"/>
            </w:tcBorders>
          </w:tcPr>
          <w:p w:rsidR="000D5B42" w:rsidRPr="00CA4AB2" w:rsidRDefault="000D5B42" w:rsidP="004F3413">
            <w:pPr>
              <w:jc w:val="left"/>
              <w:rPr>
                <w:b/>
                <w:bCs/>
                <w:sz w:val="22"/>
                <w:szCs w:val="22"/>
              </w:rPr>
            </w:pPr>
            <w:r w:rsidRPr="00CA4AB2">
              <w:rPr>
                <w:b/>
                <w:bCs/>
                <w:sz w:val="22"/>
                <w:szCs w:val="22"/>
              </w:rPr>
              <w:t>1</w:t>
            </w:r>
          </w:p>
        </w:tc>
        <w:tc>
          <w:tcPr>
            <w:tcW w:w="6087" w:type="dxa"/>
            <w:tcBorders>
              <w:top w:val="single" w:sz="4" w:space="0" w:color="auto"/>
              <w:left w:val="single" w:sz="4" w:space="0" w:color="auto"/>
              <w:bottom w:val="single" w:sz="4" w:space="0" w:color="auto"/>
              <w:right w:val="single" w:sz="4" w:space="0" w:color="auto"/>
            </w:tcBorders>
          </w:tcPr>
          <w:p w:rsidR="000D5B42" w:rsidRPr="00CA4AB2" w:rsidRDefault="000D5B42" w:rsidP="004F3413">
            <w:pPr>
              <w:ind w:firstLine="39"/>
              <w:jc w:val="left"/>
              <w:rPr>
                <w:b/>
                <w:bCs/>
                <w:sz w:val="22"/>
                <w:szCs w:val="22"/>
              </w:rPr>
            </w:pPr>
            <w:r w:rsidRPr="00CA4AB2">
              <w:rPr>
                <w:b/>
                <w:bCs/>
                <w:sz w:val="22"/>
                <w:szCs w:val="22"/>
              </w:rPr>
              <w:t>2</w:t>
            </w:r>
          </w:p>
        </w:tc>
        <w:tc>
          <w:tcPr>
            <w:tcW w:w="864" w:type="dxa"/>
            <w:tcBorders>
              <w:top w:val="single" w:sz="4" w:space="0" w:color="auto"/>
              <w:left w:val="single" w:sz="4" w:space="0" w:color="auto"/>
              <w:bottom w:val="single" w:sz="4" w:space="0" w:color="auto"/>
            </w:tcBorders>
            <w:vAlign w:val="center"/>
          </w:tcPr>
          <w:p w:rsidR="000D5B42" w:rsidRPr="00CA4AB2" w:rsidRDefault="000D5B42" w:rsidP="004F3413">
            <w:pPr>
              <w:ind w:firstLine="0"/>
              <w:rPr>
                <w:b/>
                <w:bCs/>
                <w:sz w:val="22"/>
                <w:szCs w:val="22"/>
              </w:rPr>
            </w:pPr>
            <w:r w:rsidRPr="00CA4AB2">
              <w:rPr>
                <w:b/>
                <w:bCs/>
                <w:sz w:val="22"/>
                <w:szCs w:val="22"/>
              </w:rPr>
              <w:t>3</w:t>
            </w:r>
          </w:p>
        </w:tc>
        <w:tc>
          <w:tcPr>
            <w:tcW w:w="1418" w:type="dxa"/>
            <w:tcBorders>
              <w:top w:val="single" w:sz="4" w:space="0" w:color="auto"/>
              <w:left w:val="single" w:sz="4" w:space="0" w:color="auto"/>
              <w:bottom w:val="single" w:sz="4" w:space="0" w:color="auto"/>
            </w:tcBorders>
          </w:tcPr>
          <w:p w:rsidR="000D5B42" w:rsidRPr="00CA4AB2" w:rsidRDefault="000D5B42" w:rsidP="004F3413">
            <w:pPr>
              <w:ind w:firstLine="34"/>
              <w:jc w:val="left"/>
              <w:rPr>
                <w:b/>
                <w:bCs/>
                <w:sz w:val="22"/>
                <w:szCs w:val="22"/>
              </w:rPr>
            </w:pPr>
            <w:r w:rsidRPr="00CA4AB2">
              <w:rPr>
                <w:b/>
                <w:bCs/>
                <w:sz w:val="22"/>
                <w:szCs w:val="22"/>
              </w:rPr>
              <w:t>4</w:t>
            </w:r>
          </w:p>
        </w:tc>
        <w:tc>
          <w:tcPr>
            <w:tcW w:w="1559" w:type="dxa"/>
            <w:tcBorders>
              <w:top w:val="single" w:sz="4" w:space="0" w:color="auto"/>
              <w:left w:val="single" w:sz="4" w:space="0" w:color="auto"/>
              <w:bottom w:val="single" w:sz="4" w:space="0" w:color="auto"/>
            </w:tcBorders>
          </w:tcPr>
          <w:p w:rsidR="000D5B42" w:rsidRPr="00CA4AB2" w:rsidRDefault="000D5B42" w:rsidP="004F3413">
            <w:pPr>
              <w:ind w:firstLine="34"/>
              <w:jc w:val="left"/>
              <w:rPr>
                <w:b/>
                <w:bCs/>
                <w:sz w:val="22"/>
                <w:szCs w:val="22"/>
              </w:rPr>
            </w:pPr>
            <w:r w:rsidRPr="00CA4AB2">
              <w:rPr>
                <w:b/>
                <w:bCs/>
                <w:sz w:val="22"/>
                <w:szCs w:val="22"/>
              </w:rPr>
              <w:t>5</w:t>
            </w:r>
          </w:p>
        </w:tc>
        <w:tc>
          <w:tcPr>
            <w:tcW w:w="2122" w:type="dxa"/>
            <w:tcBorders>
              <w:top w:val="single" w:sz="4" w:space="0" w:color="auto"/>
              <w:left w:val="single" w:sz="4" w:space="0" w:color="auto"/>
              <w:bottom w:val="single" w:sz="4" w:space="0" w:color="auto"/>
            </w:tcBorders>
          </w:tcPr>
          <w:p w:rsidR="000D5B42" w:rsidRPr="00CA4AB2" w:rsidRDefault="000D5B42" w:rsidP="004F3413">
            <w:pPr>
              <w:ind w:firstLine="34"/>
              <w:jc w:val="left"/>
              <w:rPr>
                <w:b/>
                <w:bCs/>
                <w:sz w:val="22"/>
                <w:szCs w:val="22"/>
              </w:rPr>
            </w:pPr>
            <w:r w:rsidRPr="00CA4AB2">
              <w:rPr>
                <w:b/>
                <w:bCs/>
                <w:sz w:val="22"/>
                <w:szCs w:val="22"/>
              </w:rPr>
              <w:t>6</w:t>
            </w:r>
          </w:p>
        </w:tc>
        <w:tc>
          <w:tcPr>
            <w:tcW w:w="1705" w:type="dxa"/>
            <w:tcBorders>
              <w:top w:val="single" w:sz="4" w:space="0" w:color="auto"/>
              <w:left w:val="single" w:sz="4" w:space="0" w:color="auto"/>
              <w:bottom w:val="single" w:sz="4" w:space="0" w:color="auto"/>
            </w:tcBorders>
          </w:tcPr>
          <w:p w:rsidR="000D5B42" w:rsidRPr="00CA4AB2" w:rsidRDefault="000D5B42" w:rsidP="004F3413">
            <w:pPr>
              <w:ind w:firstLine="34"/>
              <w:jc w:val="left"/>
              <w:rPr>
                <w:b/>
                <w:bCs/>
                <w:sz w:val="22"/>
                <w:szCs w:val="22"/>
              </w:rPr>
            </w:pPr>
            <w:r w:rsidRPr="00CA4AB2">
              <w:rPr>
                <w:b/>
                <w:bCs/>
                <w:sz w:val="22"/>
                <w:szCs w:val="22"/>
              </w:rPr>
              <w:t>7</w:t>
            </w:r>
          </w:p>
        </w:tc>
      </w:tr>
      <w:tr w:rsidR="000D5B42" w:rsidRPr="00CA4AB2" w:rsidTr="004F3413">
        <w:tc>
          <w:tcPr>
            <w:tcW w:w="1696" w:type="dxa"/>
            <w:tcBorders>
              <w:top w:val="single" w:sz="4" w:space="0" w:color="auto"/>
              <w:left w:val="single" w:sz="4" w:space="0" w:color="auto"/>
              <w:right w:val="single" w:sz="4" w:space="0" w:color="auto"/>
            </w:tcBorders>
          </w:tcPr>
          <w:p w:rsidR="000D5B42" w:rsidRPr="00CA4AB2" w:rsidRDefault="000D5B42" w:rsidP="004F3413">
            <w:pPr>
              <w:ind w:firstLine="0"/>
              <w:jc w:val="left"/>
              <w:rPr>
                <w:bCs/>
                <w:sz w:val="22"/>
                <w:szCs w:val="22"/>
              </w:rPr>
            </w:pPr>
            <w:r w:rsidRPr="00CA4AB2">
              <w:rPr>
                <w:bCs/>
                <w:sz w:val="22"/>
                <w:szCs w:val="22"/>
              </w:rPr>
              <w:t>Коммунальное обслуживание</w:t>
            </w:r>
          </w:p>
        </w:tc>
        <w:tc>
          <w:tcPr>
            <w:tcW w:w="6087" w:type="dxa"/>
            <w:tcBorders>
              <w:top w:val="single" w:sz="4" w:space="0" w:color="auto"/>
              <w:left w:val="single" w:sz="4" w:space="0" w:color="auto"/>
              <w:right w:val="single" w:sz="4" w:space="0" w:color="auto"/>
            </w:tcBorders>
          </w:tcPr>
          <w:p w:rsidR="000D5B42" w:rsidRPr="00CA4AB2" w:rsidRDefault="000D5B42" w:rsidP="004F3413">
            <w:pPr>
              <w:ind w:firstLine="39"/>
              <w:jc w:val="left"/>
              <w:rPr>
                <w:bCs/>
                <w:sz w:val="22"/>
                <w:szCs w:val="22"/>
              </w:rPr>
            </w:pPr>
            <w:r w:rsidRPr="00CA4AB2">
              <w:rPr>
                <w:bCs/>
                <w:sz w:val="22"/>
                <w:szCs w:val="22"/>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198" w:tooltip="3.1.1" w:history="1">
              <w:r w:rsidRPr="00CA4AB2">
                <w:rPr>
                  <w:rStyle w:val="af7"/>
                  <w:bCs/>
                  <w:color w:val="auto"/>
                  <w:sz w:val="22"/>
                  <w:szCs w:val="22"/>
                </w:rPr>
                <w:t>кодами 3.1.1</w:t>
              </w:r>
            </w:hyperlink>
            <w:r w:rsidRPr="00CA4AB2">
              <w:rPr>
                <w:bCs/>
                <w:sz w:val="22"/>
                <w:szCs w:val="22"/>
              </w:rPr>
              <w:t xml:space="preserve"> - </w:t>
            </w:r>
            <w:hyperlink w:anchor="Par202" w:tooltip="3.1.2" w:history="1">
              <w:r w:rsidRPr="00CA4AB2">
                <w:rPr>
                  <w:rStyle w:val="af7"/>
                  <w:bCs/>
                  <w:color w:val="auto"/>
                  <w:sz w:val="22"/>
                  <w:szCs w:val="22"/>
                </w:rPr>
                <w:t>3.1.2</w:t>
              </w:r>
            </w:hyperlink>
          </w:p>
        </w:tc>
        <w:tc>
          <w:tcPr>
            <w:tcW w:w="864" w:type="dxa"/>
            <w:tcBorders>
              <w:top w:val="single" w:sz="4" w:space="0" w:color="auto"/>
              <w:left w:val="single" w:sz="4" w:space="0" w:color="auto"/>
              <w:right w:val="single" w:sz="4" w:space="0" w:color="auto"/>
            </w:tcBorders>
            <w:vAlign w:val="center"/>
          </w:tcPr>
          <w:p w:rsidR="000D5B42" w:rsidRPr="00CA4AB2" w:rsidRDefault="000D5B42" w:rsidP="004F3413">
            <w:pPr>
              <w:ind w:firstLine="0"/>
              <w:jc w:val="center"/>
              <w:rPr>
                <w:bCs/>
                <w:sz w:val="22"/>
                <w:szCs w:val="22"/>
              </w:rPr>
            </w:pPr>
            <w:r w:rsidRPr="00CA4AB2">
              <w:rPr>
                <w:bCs/>
                <w:sz w:val="22"/>
                <w:szCs w:val="22"/>
              </w:rPr>
              <w:t>3.1</w:t>
            </w:r>
          </w:p>
        </w:tc>
        <w:tc>
          <w:tcPr>
            <w:tcW w:w="1418"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p>
        </w:tc>
        <w:tc>
          <w:tcPr>
            <w:tcW w:w="1559"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p>
        </w:tc>
        <w:tc>
          <w:tcPr>
            <w:tcW w:w="2122"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p>
        </w:tc>
        <w:tc>
          <w:tcPr>
            <w:tcW w:w="1705" w:type="dxa"/>
            <w:tcBorders>
              <w:top w:val="single" w:sz="4" w:space="0" w:color="auto"/>
              <w:left w:val="single" w:sz="4" w:space="0" w:color="auto"/>
              <w:bottom w:val="single" w:sz="4" w:space="0" w:color="auto"/>
            </w:tcBorders>
          </w:tcPr>
          <w:p w:rsidR="000D5B42" w:rsidRPr="00CA4AB2" w:rsidRDefault="000D5B42" w:rsidP="004F3413">
            <w:pPr>
              <w:ind w:firstLine="34"/>
              <w:jc w:val="left"/>
              <w:rPr>
                <w:bCs/>
                <w:sz w:val="22"/>
                <w:szCs w:val="22"/>
              </w:rPr>
            </w:pPr>
          </w:p>
        </w:tc>
      </w:tr>
    </w:tbl>
    <w:p w:rsidR="000D5B42" w:rsidRPr="000D5B42" w:rsidRDefault="000D5B42" w:rsidP="000D5B42"/>
    <w:p w:rsidR="001B009A" w:rsidRPr="00F73513" w:rsidRDefault="001B009A" w:rsidP="00F73513">
      <w:pPr>
        <w:ind w:left="709" w:firstLine="0"/>
      </w:pPr>
      <w:r w:rsidRPr="00F73513">
        <w:t>* в скобках указаны равнозначные наименования видов разрешенного использования;</w:t>
      </w:r>
    </w:p>
    <w:p w:rsidR="001B009A" w:rsidRPr="00F73513" w:rsidRDefault="001B009A" w:rsidP="00F73513">
      <w:pPr>
        <w:ind w:left="709" w:firstLine="0"/>
      </w:pPr>
      <w:r w:rsidRPr="00F73513">
        <w:t>** 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1B009A" w:rsidRPr="00F73513" w:rsidRDefault="001B009A" w:rsidP="00F73513">
      <w:pPr>
        <w:ind w:left="709" w:firstLine="0"/>
      </w:pPr>
      <w:r w:rsidRPr="00F73513">
        <w:t>*** текстовое наименование ВРИ и его код (числовое обозначение) являются равнозначными.</w:t>
      </w:r>
    </w:p>
    <w:p w:rsidR="001B009A" w:rsidRPr="00F73513" w:rsidRDefault="001B009A" w:rsidP="00F73513">
      <w:pPr>
        <w:ind w:left="709" w:firstLine="0"/>
      </w:pPr>
    </w:p>
    <w:p w:rsidR="001B009A" w:rsidRPr="00F73513" w:rsidRDefault="001B009A" w:rsidP="00F73513">
      <w:pPr>
        <w:ind w:left="709" w:firstLine="0"/>
      </w:pPr>
      <w:r w:rsidRPr="00F73513">
        <w:t>Примечание: В границах данной зоны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1B009A" w:rsidRPr="001B009A" w:rsidRDefault="001B009A" w:rsidP="001B009A">
      <w:pPr>
        <w:jc w:val="left"/>
        <w:rPr>
          <w:b/>
          <w:bCs/>
          <w:iCs/>
          <w:color w:val="8496B0"/>
          <w:u w:val="single"/>
        </w:rPr>
      </w:pPr>
    </w:p>
    <w:p w:rsidR="004327F2" w:rsidRPr="007B4FC5" w:rsidRDefault="004327F2" w:rsidP="00DF7F69">
      <w:pPr>
        <w:pStyle w:val="3"/>
      </w:pPr>
      <w:bookmarkStart w:id="268" w:name="_Toc99956890"/>
      <w:r w:rsidRPr="007B4FC5">
        <w:t>Статья 2</w:t>
      </w:r>
      <w:r w:rsidR="002730AC" w:rsidRPr="007B4FC5">
        <w:t>4</w:t>
      </w:r>
      <w:r w:rsidRPr="007B4FC5">
        <w:t>.</w:t>
      </w:r>
      <w:r w:rsidR="00182465">
        <w:t>7</w:t>
      </w:r>
      <w:r w:rsidRPr="007B4FC5">
        <w:t>. Градостроительные регламенты. Зоны специального назначения</w:t>
      </w:r>
      <w:bookmarkEnd w:id="268"/>
      <w:r w:rsidRPr="007B4FC5">
        <w:t xml:space="preserve"> </w:t>
      </w:r>
    </w:p>
    <w:p w:rsidR="009856D1" w:rsidRDefault="009856D1" w:rsidP="009856D1">
      <w:pPr>
        <w:jc w:val="left"/>
        <w:rPr>
          <w:b/>
          <w:bCs/>
          <w:color w:val="8496B0"/>
        </w:rPr>
      </w:pPr>
    </w:p>
    <w:p w:rsidR="009856D1" w:rsidRDefault="009856D1" w:rsidP="009856D1">
      <w:pPr>
        <w:pStyle w:val="afa"/>
      </w:pPr>
      <w:bookmarkStart w:id="269" w:name="_Toc99956891"/>
      <w:r w:rsidRPr="001B009A">
        <w:t>С</w:t>
      </w:r>
      <w:r>
        <w:t xml:space="preserve">Н </w:t>
      </w:r>
      <w:r w:rsidRPr="001B009A">
        <w:t xml:space="preserve"> </w:t>
      </w:r>
      <w:bookmarkEnd w:id="269"/>
      <w:r w:rsidRPr="009856D1">
        <w:t>Зоны специального назначения</w:t>
      </w:r>
    </w:p>
    <w:p w:rsidR="009856D1" w:rsidRPr="00943A6F" w:rsidRDefault="009856D1" w:rsidP="009856D1"/>
    <w:p w:rsidR="009856D1" w:rsidRPr="004327F2" w:rsidRDefault="009856D1" w:rsidP="009856D1">
      <w:r w:rsidRPr="004327F2">
        <w:t xml:space="preserve">Зона выделена для обеспечения правовых условий использования участков ТБО, скотомогильников, очистных сооружений. Разрешается размещение зданий, сооружений и коммуникаций, связанных только с эксплуатацией полигона ТБО, биотермической ямы, скотомогильника. </w:t>
      </w:r>
    </w:p>
    <w:tbl>
      <w:tblPr>
        <w:tblW w:w="1545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96"/>
        <w:gridCol w:w="6087"/>
        <w:gridCol w:w="864"/>
        <w:gridCol w:w="1418"/>
        <w:gridCol w:w="1559"/>
        <w:gridCol w:w="2122"/>
        <w:gridCol w:w="1705"/>
      </w:tblGrid>
      <w:tr w:rsidR="009856D1" w:rsidRPr="004327F2" w:rsidTr="005A0A82">
        <w:trPr>
          <w:trHeight w:val="589"/>
        </w:trPr>
        <w:tc>
          <w:tcPr>
            <w:tcW w:w="1696" w:type="dxa"/>
            <w:vMerge w:val="restart"/>
            <w:tcBorders>
              <w:top w:val="single" w:sz="4" w:space="0" w:color="auto"/>
              <w:right w:val="single" w:sz="4" w:space="0" w:color="auto"/>
            </w:tcBorders>
          </w:tcPr>
          <w:p w:rsidR="009856D1" w:rsidRPr="004327F2" w:rsidRDefault="009856D1" w:rsidP="005A0A82">
            <w:pPr>
              <w:ind w:firstLine="0"/>
              <w:jc w:val="left"/>
              <w:rPr>
                <w:b/>
                <w:bCs/>
              </w:rPr>
            </w:pPr>
            <w:r w:rsidRPr="004327F2">
              <w:rPr>
                <w:b/>
                <w:bCs/>
              </w:rPr>
              <w:t>Основные виды разрешенного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9856D1" w:rsidRPr="004327F2" w:rsidRDefault="009856D1" w:rsidP="005A0A82">
            <w:pPr>
              <w:ind w:firstLine="0"/>
              <w:jc w:val="left"/>
              <w:rPr>
                <w:b/>
                <w:bCs/>
              </w:rPr>
            </w:pPr>
            <w:r w:rsidRPr="004327F2">
              <w:rPr>
                <w:b/>
                <w:bCs/>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extDirection w:val="btLr"/>
          </w:tcPr>
          <w:p w:rsidR="009856D1" w:rsidRPr="004327F2" w:rsidRDefault="009856D1" w:rsidP="005A0A82">
            <w:pPr>
              <w:ind w:firstLine="0"/>
              <w:jc w:val="left"/>
              <w:rPr>
                <w:b/>
                <w:bCs/>
              </w:rPr>
            </w:pPr>
            <w:r w:rsidRPr="004327F2">
              <w:rPr>
                <w:b/>
                <w:bCs/>
              </w:rPr>
              <w:t>Код (числовое обозначение) 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9856D1" w:rsidRPr="004327F2" w:rsidRDefault="009856D1" w:rsidP="005A0A82">
            <w:pPr>
              <w:ind w:firstLine="0"/>
              <w:jc w:val="left"/>
              <w:rPr>
                <w:b/>
                <w:bCs/>
              </w:rPr>
            </w:pPr>
            <w:r w:rsidRPr="004327F2">
              <w:rPr>
                <w:b/>
                <w:bCs/>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9856D1" w:rsidRPr="004327F2" w:rsidTr="005A0A82">
        <w:trPr>
          <w:trHeight w:val="825"/>
        </w:trPr>
        <w:tc>
          <w:tcPr>
            <w:tcW w:w="1696" w:type="dxa"/>
            <w:vMerge/>
            <w:tcBorders>
              <w:bottom w:val="single" w:sz="4" w:space="0" w:color="auto"/>
              <w:right w:val="single" w:sz="4" w:space="0" w:color="auto"/>
            </w:tcBorders>
          </w:tcPr>
          <w:p w:rsidR="009856D1" w:rsidRPr="004327F2" w:rsidRDefault="009856D1" w:rsidP="005A0A82">
            <w:pPr>
              <w:ind w:firstLine="0"/>
              <w:jc w:val="left"/>
              <w:rPr>
                <w:b/>
                <w:bCs/>
              </w:rPr>
            </w:pPr>
          </w:p>
        </w:tc>
        <w:tc>
          <w:tcPr>
            <w:tcW w:w="6087" w:type="dxa"/>
            <w:vMerge/>
            <w:tcBorders>
              <w:left w:val="single" w:sz="4" w:space="0" w:color="auto"/>
              <w:bottom w:val="single" w:sz="4" w:space="0" w:color="auto"/>
              <w:right w:val="single" w:sz="4" w:space="0" w:color="auto"/>
            </w:tcBorders>
          </w:tcPr>
          <w:p w:rsidR="009856D1" w:rsidRPr="004327F2" w:rsidRDefault="009856D1" w:rsidP="005A0A82">
            <w:pPr>
              <w:ind w:firstLine="0"/>
              <w:jc w:val="left"/>
              <w:rPr>
                <w:b/>
                <w:bCs/>
              </w:rPr>
            </w:pPr>
          </w:p>
        </w:tc>
        <w:tc>
          <w:tcPr>
            <w:tcW w:w="864" w:type="dxa"/>
            <w:vMerge/>
            <w:tcBorders>
              <w:left w:val="single" w:sz="4" w:space="0" w:color="auto"/>
              <w:bottom w:val="single" w:sz="4" w:space="0" w:color="auto"/>
            </w:tcBorders>
          </w:tcPr>
          <w:p w:rsidR="009856D1" w:rsidRPr="004327F2" w:rsidRDefault="009856D1" w:rsidP="005A0A82">
            <w:pPr>
              <w:ind w:firstLine="0"/>
              <w:jc w:val="left"/>
              <w:rPr>
                <w:b/>
                <w:bCs/>
              </w:rPr>
            </w:pPr>
          </w:p>
        </w:tc>
        <w:tc>
          <w:tcPr>
            <w:tcW w:w="1418" w:type="dxa"/>
            <w:tcBorders>
              <w:top w:val="single" w:sz="4" w:space="0" w:color="auto"/>
              <w:left w:val="single" w:sz="4" w:space="0" w:color="auto"/>
              <w:bottom w:val="single" w:sz="4" w:space="0" w:color="auto"/>
            </w:tcBorders>
          </w:tcPr>
          <w:p w:rsidR="009856D1" w:rsidRPr="004327F2" w:rsidRDefault="009856D1" w:rsidP="005A0A82">
            <w:pPr>
              <w:ind w:firstLine="0"/>
              <w:jc w:val="left"/>
              <w:rPr>
                <w:b/>
                <w:bCs/>
              </w:rPr>
            </w:pPr>
            <w:r w:rsidRPr="004327F2">
              <w:rPr>
                <w:b/>
                <w:bCs/>
              </w:rPr>
              <w:t xml:space="preserve">Предельные (минимальные и (или) максимальные) размеры земельных участков, </w:t>
            </w:r>
            <w:r w:rsidRPr="004327F2">
              <w:rPr>
                <w:b/>
                <w:bCs/>
              </w:rPr>
              <w:tab/>
              <w:t>кв.м</w:t>
            </w:r>
          </w:p>
        </w:tc>
        <w:tc>
          <w:tcPr>
            <w:tcW w:w="1559" w:type="dxa"/>
            <w:tcBorders>
              <w:top w:val="single" w:sz="4" w:space="0" w:color="auto"/>
              <w:left w:val="single" w:sz="4" w:space="0" w:color="auto"/>
              <w:bottom w:val="single" w:sz="4" w:space="0" w:color="auto"/>
            </w:tcBorders>
          </w:tcPr>
          <w:p w:rsidR="009856D1" w:rsidRPr="004327F2" w:rsidRDefault="009856D1" w:rsidP="005A0A82">
            <w:pPr>
              <w:ind w:firstLine="0"/>
              <w:jc w:val="left"/>
              <w:rPr>
                <w:b/>
                <w:bCs/>
              </w:rPr>
            </w:pPr>
            <w:r w:rsidRPr="004327F2">
              <w:rPr>
                <w:b/>
                <w:bCs/>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9856D1" w:rsidRPr="004327F2" w:rsidRDefault="009856D1" w:rsidP="005A0A82">
            <w:pPr>
              <w:ind w:firstLine="0"/>
              <w:jc w:val="left"/>
              <w:rPr>
                <w:b/>
                <w:bCs/>
              </w:rPr>
            </w:pPr>
            <w:r w:rsidRPr="004327F2">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9856D1" w:rsidRPr="004327F2" w:rsidRDefault="009856D1" w:rsidP="005A0A82">
            <w:pPr>
              <w:ind w:firstLine="0"/>
              <w:jc w:val="left"/>
              <w:rPr>
                <w:b/>
                <w:bCs/>
              </w:rPr>
            </w:pPr>
            <w:r w:rsidRPr="004327F2">
              <w:rPr>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9856D1" w:rsidRPr="004327F2" w:rsidTr="005A0A82">
        <w:trPr>
          <w:tblHeader/>
        </w:trPr>
        <w:tc>
          <w:tcPr>
            <w:tcW w:w="1696" w:type="dxa"/>
            <w:tcBorders>
              <w:top w:val="single" w:sz="4" w:space="0" w:color="auto"/>
              <w:bottom w:val="single" w:sz="4" w:space="0" w:color="auto"/>
              <w:right w:val="single" w:sz="4" w:space="0" w:color="auto"/>
            </w:tcBorders>
          </w:tcPr>
          <w:p w:rsidR="009856D1" w:rsidRPr="004327F2" w:rsidRDefault="009856D1" w:rsidP="005A0A82">
            <w:pPr>
              <w:ind w:firstLine="0"/>
              <w:jc w:val="left"/>
              <w:rPr>
                <w:b/>
                <w:bCs/>
              </w:rPr>
            </w:pPr>
            <w:r w:rsidRPr="004327F2">
              <w:rPr>
                <w:b/>
                <w:bCs/>
              </w:rPr>
              <w:t>1</w:t>
            </w:r>
          </w:p>
        </w:tc>
        <w:tc>
          <w:tcPr>
            <w:tcW w:w="6087" w:type="dxa"/>
            <w:tcBorders>
              <w:top w:val="single" w:sz="4" w:space="0" w:color="auto"/>
              <w:left w:val="single" w:sz="4" w:space="0" w:color="auto"/>
              <w:bottom w:val="single" w:sz="4" w:space="0" w:color="auto"/>
              <w:right w:val="single" w:sz="4" w:space="0" w:color="auto"/>
            </w:tcBorders>
          </w:tcPr>
          <w:p w:rsidR="009856D1" w:rsidRPr="004327F2" w:rsidRDefault="009856D1" w:rsidP="005A0A82">
            <w:pPr>
              <w:ind w:firstLine="0"/>
              <w:jc w:val="left"/>
              <w:rPr>
                <w:b/>
                <w:bCs/>
              </w:rPr>
            </w:pPr>
            <w:r w:rsidRPr="004327F2">
              <w:rPr>
                <w:b/>
                <w:bCs/>
              </w:rPr>
              <w:t>2</w:t>
            </w:r>
          </w:p>
        </w:tc>
        <w:tc>
          <w:tcPr>
            <w:tcW w:w="864" w:type="dxa"/>
            <w:tcBorders>
              <w:top w:val="single" w:sz="4" w:space="0" w:color="auto"/>
              <w:left w:val="single" w:sz="4" w:space="0" w:color="auto"/>
              <w:bottom w:val="single" w:sz="4" w:space="0" w:color="auto"/>
            </w:tcBorders>
          </w:tcPr>
          <w:p w:rsidR="009856D1" w:rsidRPr="004327F2" w:rsidRDefault="009856D1" w:rsidP="005A0A82">
            <w:pPr>
              <w:ind w:firstLine="0"/>
              <w:jc w:val="left"/>
              <w:rPr>
                <w:b/>
                <w:bCs/>
              </w:rPr>
            </w:pPr>
            <w:r w:rsidRPr="004327F2">
              <w:rPr>
                <w:b/>
                <w:bCs/>
              </w:rPr>
              <w:t>3</w:t>
            </w:r>
          </w:p>
        </w:tc>
        <w:tc>
          <w:tcPr>
            <w:tcW w:w="1418" w:type="dxa"/>
            <w:tcBorders>
              <w:top w:val="single" w:sz="4" w:space="0" w:color="auto"/>
              <w:left w:val="single" w:sz="4" w:space="0" w:color="auto"/>
              <w:bottom w:val="single" w:sz="4" w:space="0" w:color="auto"/>
            </w:tcBorders>
          </w:tcPr>
          <w:p w:rsidR="009856D1" w:rsidRPr="004327F2" w:rsidRDefault="009856D1" w:rsidP="005A0A82">
            <w:pPr>
              <w:ind w:firstLine="0"/>
              <w:jc w:val="left"/>
              <w:rPr>
                <w:b/>
                <w:bCs/>
              </w:rPr>
            </w:pPr>
            <w:r w:rsidRPr="004327F2">
              <w:rPr>
                <w:b/>
                <w:bCs/>
              </w:rPr>
              <w:t>4</w:t>
            </w:r>
          </w:p>
        </w:tc>
        <w:tc>
          <w:tcPr>
            <w:tcW w:w="1559" w:type="dxa"/>
            <w:tcBorders>
              <w:top w:val="single" w:sz="4" w:space="0" w:color="auto"/>
              <w:left w:val="single" w:sz="4" w:space="0" w:color="auto"/>
              <w:bottom w:val="single" w:sz="4" w:space="0" w:color="auto"/>
            </w:tcBorders>
          </w:tcPr>
          <w:p w:rsidR="009856D1" w:rsidRPr="004327F2" w:rsidRDefault="009856D1" w:rsidP="005A0A82">
            <w:pPr>
              <w:ind w:firstLine="0"/>
              <w:jc w:val="left"/>
              <w:rPr>
                <w:b/>
                <w:bCs/>
              </w:rPr>
            </w:pPr>
            <w:r w:rsidRPr="004327F2">
              <w:rPr>
                <w:b/>
                <w:bCs/>
              </w:rPr>
              <w:t>5</w:t>
            </w:r>
          </w:p>
        </w:tc>
        <w:tc>
          <w:tcPr>
            <w:tcW w:w="2122" w:type="dxa"/>
            <w:tcBorders>
              <w:top w:val="single" w:sz="4" w:space="0" w:color="auto"/>
              <w:left w:val="single" w:sz="4" w:space="0" w:color="auto"/>
              <w:bottom w:val="single" w:sz="4" w:space="0" w:color="auto"/>
            </w:tcBorders>
          </w:tcPr>
          <w:p w:rsidR="009856D1" w:rsidRPr="004327F2" w:rsidRDefault="009856D1" w:rsidP="005A0A82">
            <w:pPr>
              <w:ind w:firstLine="0"/>
              <w:jc w:val="left"/>
              <w:rPr>
                <w:b/>
                <w:bCs/>
              </w:rPr>
            </w:pPr>
            <w:r w:rsidRPr="004327F2">
              <w:rPr>
                <w:b/>
                <w:bCs/>
              </w:rPr>
              <w:t>6</w:t>
            </w:r>
          </w:p>
        </w:tc>
        <w:tc>
          <w:tcPr>
            <w:tcW w:w="1705" w:type="dxa"/>
            <w:tcBorders>
              <w:top w:val="single" w:sz="4" w:space="0" w:color="auto"/>
              <w:left w:val="single" w:sz="4" w:space="0" w:color="auto"/>
              <w:bottom w:val="single" w:sz="4" w:space="0" w:color="auto"/>
            </w:tcBorders>
          </w:tcPr>
          <w:p w:rsidR="009856D1" w:rsidRPr="004327F2" w:rsidRDefault="009856D1" w:rsidP="005A0A82">
            <w:pPr>
              <w:ind w:firstLine="0"/>
              <w:jc w:val="left"/>
              <w:rPr>
                <w:b/>
                <w:bCs/>
              </w:rPr>
            </w:pPr>
            <w:r w:rsidRPr="004327F2">
              <w:rPr>
                <w:b/>
                <w:bCs/>
              </w:rPr>
              <w:t>7</w:t>
            </w:r>
          </w:p>
        </w:tc>
      </w:tr>
      <w:tr w:rsidR="009856D1" w:rsidRPr="001F4D66" w:rsidTr="005A0A82">
        <w:trPr>
          <w:tblHeader/>
        </w:trPr>
        <w:tc>
          <w:tcPr>
            <w:tcW w:w="1696" w:type="dxa"/>
            <w:tcBorders>
              <w:top w:val="single" w:sz="4" w:space="0" w:color="auto"/>
              <w:bottom w:val="single" w:sz="4" w:space="0" w:color="auto"/>
              <w:right w:val="single" w:sz="4" w:space="0" w:color="auto"/>
            </w:tcBorders>
          </w:tcPr>
          <w:p w:rsidR="009856D1" w:rsidRPr="001F4D66" w:rsidRDefault="009856D1" w:rsidP="005A0A82">
            <w:pPr>
              <w:ind w:firstLine="0"/>
              <w:jc w:val="left"/>
              <w:rPr>
                <w:bCs/>
              </w:rPr>
            </w:pPr>
            <w:r w:rsidRPr="001F4D66">
              <w:rPr>
                <w:bCs/>
              </w:rPr>
              <w:lastRenderedPageBreak/>
              <w:t>Специальная деятельность</w:t>
            </w:r>
          </w:p>
        </w:tc>
        <w:tc>
          <w:tcPr>
            <w:tcW w:w="6087" w:type="dxa"/>
            <w:tcBorders>
              <w:top w:val="single" w:sz="4" w:space="0" w:color="auto"/>
              <w:left w:val="single" w:sz="4" w:space="0" w:color="auto"/>
              <w:bottom w:val="single" w:sz="4" w:space="0" w:color="auto"/>
              <w:right w:val="single" w:sz="4" w:space="0" w:color="auto"/>
            </w:tcBorders>
          </w:tcPr>
          <w:p w:rsidR="009856D1" w:rsidRPr="001F4D66" w:rsidRDefault="009856D1" w:rsidP="005A0A82">
            <w:pPr>
              <w:ind w:firstLine="0"/>
              <w:jc w:val="left"/>
              <w:rPr>
                <w:bCs/>
              </w:rPr>
            </w:pPr>
            <w:r w:rsidRPr="001F4D66">
              <w:rPr>
                <w:bCs/>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864" w:type="dxa"/>
            <w:tcBorders>
              <w:top w:val="single" w:sz="4" w:space="0" w:color="auto"/>
              <w:left w:val="single" w:sz="4" w:space="0" w:color="auto"/>
              <w:bottom w:val="single" w:sz="4" w:space="0" w:color="auto"/>
            </w:tcBorders>
          </w:tcPr>
          <w:p w:rsidR="009856D1" w:rsidRPr="001F4D66" w:rsidRDefault="009856D1" w:rsidP="005A0A82">
            <w:pPr>
              <w:ind w:firstLine="0"/>
              <w:jc w:val="left"/>
              <w:rPr>
                <w:bCs/>
              </w:rPr>
            </w:pPr>
            <w:r w:rsidRPr="001F4D66">
              <w:rPr>
                <w:bCs/>
              </w:rPr>
              <w:t>12.2</w:t>
            </w:r>
          </w:p>
        </w:tc>
        <w:tc>
          <w:tcPr>
            <w:tcW w:w="1418" w:type="dxa"/>
            <w:tcBorders>
              <w:top w:val="single" w:sz="4" w:space="0" w:color="auto"/>
              <w:left w:val="single" w:sz="4" w:space="0" w:color="auto"/>
              <w:bottom w:val="single" w:sz="4" w:space="0" w:color="auto"/>
            </w:tcBorders>
          </w:tcPr>
          <w:p w:rsidR="009856D1" w:rsidRPr="001F4D66" w:rsidRDefault="009856D1" w:rsidP="005A0A82">
            <w:pPr>
              <w:ind w:firstLine="0"/>
              <w:jc w:val="left"/>
              <w:rPr>
                <w:bCs/>
              </w:rPr>
            </w:pPr>
            <w:r w:rsidRPr="001F4D66">
              <w:rPr>
                <w:bCs/>
              </w:rPr>
              <w:t>Не подлежит установлению</w:t>
            </w:r>
          </w:p>
        </w:tc>
        <w:tc>
          <w:tcPr>
            <w:tcW w:w="1559" w:type="dxa"/>
            <w:tcBorders>
              <w:top w:val="single" w:sz="4" w:space="0" w:color="auto"/>
              <w:left w:val="single" w:sz="4" w:space="0" w:color="auto"/>
              <w:bottom w:val="single" w:sz="4" w:space="0" w:color="auto"/>
            </w:tcBorders>
          </w:tcPr>
          <w:p w:rsidR="009856D1" w:rsidRPr="001F4D66" w:rsidRDefault="009856D1" w:rsidP="005A0A82">
            <w:pPr>
              <w:ind w:firstLine="0"/>
              <w:jc w:val="left"/>
              <w:rPr>
                <w:bCs/>
              </w:rPr>
            </w:pPr>
            <w:r w:rsidRPr="001F4D66">
              <w:rPr>
                <w:bCs/>
              </w:rPr>
              <w:t>Не подлежит установлению</w:t>
            </w:r>
          </w:p>
        </w:tc>
        <w:tc>
          <w:tcPr>
            <w:tcW w:w="2122" w:type="dxa"/>
            <w:tcBorders>
              <w:top w:val="single" w:sz="4" w:space="0" w:color="auto"/>
              <w:left w:val="single" w:sz="4" w:space="0" w:color="auto"/>
              <w:bottom w:val="single" w:sz="4" w:space="0" w:color="auto"/>
            </w:tcBorders>
          </w:tcPr>
          <w:p w:rsidR="009856D1" w:rsidRPr="001F4D66" w:rsidRDefault="009856D1" w:rsidP="005A0A82">
            <w:pPr>
              <w:ind w:firstLine="0"/>
              <w:jc w:val="left"/>
              <w:rPr>
                <w:bCs/>
              </w:rPr>
            </w:pPr>
            <w:r w:rsidRPr="001F4D66">
              <w:rPr>
                <w:bCs/>
              </w:rPr>
              <w:t>Не подлежит установлению</w:t>
            </w:r>
          </w:p>
        </w:tc>
        <w:tc>
          <w:tcPr>
            <w:tcW w:w="1705" w:type="dxa"/>
            <w:tcBorders>
              <w:top w:val="single" w:sz="4" w:space="0" w:color="auto"/>
              <w:left w:val="single" w:sz="4" w:space="0" w:color="auto"/>
              <w:bottom w:val="single" w:sz="4" w:space="0" w:color="auto"/>
            </w:tcBorders>
          </w:tcPr>
          <w:p w:rsidR="009856D1" w:rsidRPr="001F4D66" w:rsidRDefault="009856D1" w:rsidP="005A0A82">
            <w:pPr>
              <w:ind w:firstLine="0"/>
              <w:jc w:val="left"/>
              <w:rPr>
                <w:bCs/>
              </w:rPr>
            </w:pPr>
            <w:r w:rsidRPr="001F4D66">
              <w:rPr>
                <w:bCs/>
              </w:rPr>
              <w:t>Не подлежит установлению</w:t>
            </w:r>
          </w:p>
        </w:tc>
      </w:tr>
      <w:tr w:rsidR="009856D1" w:rsidRPr="004327F2" w:rsidTr="005A0A82">
        <w:trPr>
          <w:trHeight w:val="915"/>
        </w:trPr>
        <w:tc>
          <w:tcPr>
            <w:tcW w:w="1696" w:type="dxa"/>
            <w:vMerge w:val="restart"/>
            <w:tcBorders>
              <w:top w:val="single" w:sz="4" w:space="0" w:color="auto"/>
              <w:right w:val="single" w:sz="4" w:space="0" w:color="auto"/>
            </w:tcBorders>
          </w:tcPr>
          <w:p w:rsidR="009856D1" w:rsidRPr="004327F2" w:rsidRDefault="009856D1" w:rsidP="005A0A82">
            <w:pPr>
              <w:ind w:firstLine="0"/>
              <w:jc w:val="left"/>
              <w:rPr>
                <w:b/>
                <w:bCs/>
              </w:rPr>
            </w:pPr>
            <w:r w:rsidRPr="004327F2">
              <w:rPr>
                <w:b/>
                <w:bCs/>
              </w:rPr>
              <w:t>Условно разрешенные виды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9856D1" w:rsidRPr="004327F2" w:rsidRDefault="009856D1" w:rsidP="005A0A82">
            <w:pPr>
              <w:ind w:firstLine="0"/>
              <w:jc w:val="left"/>
              <w:rPr>
                <w:b/>
                <w:bCs/>
              </w:rPr>
            </w:pPr>
            <w:r w:rsidRPr="004327F2">
              <w:rPr>
                <w:b/>
                <w:bCs/>
              </w:rPr>
              <w:t xml:space="preserve">Описание условно разрешенного вида использования земельного участка** </w:t>
            </w:r>
          </w:p>
        </w:tc>
        <w:tc>
          <w:tcPr>
            <w:tcW w:w="864" w:type="dxa"/>
            <w:vMerge w:val="restart"/>
            <w:tcBorders>
              <w:top w:val="single" w:sz="4" w:space="0" w:color="auto"/>
              <w:left w:val="single" w:sz="4" w:space="0" w:color="auto"/>
            </w:tcBorders>
            <w:textDirection w:val="btLr"/>
          </w:tcPr>
          <w:p w:rsidR="009856D1" w:rsidRPr="004327F2" w:rsidRDefault="009856D1" w:rsidP="005A0A82">
            <w:pPr>
              <w:ind w:firstLine="0"/>
              <w:jc w:val="left"/>
              <w:rPr>
                <w:b/>
                <w:bCs/>
              </w:rPr>
            </w:pPr>
            <w:r w:rsidRPr="004327F2">
              <w:rPr>
                <w:b/>
                <w:bCs/>
              </w:rPr>
              <w:t>Код (числовое обозначение) вида условно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9856D1" w:rsidRPr="004327F2" w:rsidRDefault="009856D1" w:rsidP="005A0A82">
            <w:pPr>
              <w:ind w:firstLine="0"/>
              <w:jc w:val="left"/>
              <w:rPr>
                <w:b/>
                <w:bCs/>
              </w:rPr>
            </w:pPr>
            <w:r w:rsidRPr="004327F2">
              <w:rPr>
                <w:b/>
                <w:bCs/>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9856D1" w:rsidRPr="004327F2" w:rsidTr="005A0A82">
        <w:trPr>
          <w:trHeight w:val="1620"/>
        </w:trPr>
        <w:tc>
          <w:tcPr>
            <w:tcW w:w="1696" w:type="dxa"/>
            <w:vMerge/>
            <w:tcBorders>
              <w:bottom w:val="single" w:sz="4" w:space="0" w:color="auto"/>
              <w:right w:val="single" w:sz="4" w:space="0" w:color="auto"/>
            </w:tcBorders>
          </w:tcPr>
          <w:p w:rsidR="009856D1" w:rsidRPr="004327F2" w:rsidRDefault="009856D1" w:rsidP="005A0A82">
            <w:pPr>
              <w:ind w:firstLine="0"/>
              <w:jc w:val="left"/>
              <w:rPr>
                <w:b/>
                <w:bCs/>
              </w:rPr>
            </w:pPr>
          </w:p>
        </w:tc>
        <w:tc>
          <w:tcPr>
            <w:tcW w:w="6087" w:type="dxa"/>
            <w:vMerge/>
            <w:tcBorders>
              <w:left w:val="single" w:sz="4" w:space="0" w:color="auto"/>
              <w:bottom w:val="single" w:sz="4" w:space="0" w:color="auto"/>
              <w:right w:val="single" w:sz="4" w:space="0" w:color="auto"/>
            </w:tcBorders>
          </w:tcPr>
          <w:p w:rsidR="009856D1" w:rsidRPr="004327F2" w:rsidRDefault="009856D1" w:rsidP="005A0A82">
            <w:pPr>
              <w:ind w:firstLine="0"/>
              <w:jc w:val="left"/>
              <w:rPr>
                <w:b/>
                <w:bCs/>
              </w:rPr>
            </w:pPr>
          </w:p>
        </w:tc>
        <w:tc>
          <w:tcPr>
            <w:tcW w:w="864" w:type="dxa"/>
            <w:vMerge/>
            <w:tcBorders>
              <w:left w:val="single" w:sz="4" w:space="0" w:color="auto"/>
              <w:bottom w:val="single" w:sz="4" w:space="0" w:color="auto"/>
            </w:tcBorders>
          </w:tcPr>
          <w:p w:rsidR="009856D1" w:rsidRPr="004327F2" w:rsidRDefault="009856D1" w:rsidP="005A0A82">
            <w:pPr>
              <w:ind w:firstLine="0"/>
              <w:jc w:val="left"/>
              <w:rPr>
                <w:b/>
                <w:bCs/>
              </w:rPr>
            </w:pPr>
          </w:p>
        </w:tc>
        <w:tc>
          <w:tcPr>
            <w:tcW w:w="1418" w:type="dxa"/>
            <w:tcBorders>
              <w:top w:val="single" w:sz="4" w:space="0" w:color="auto"/>
              <w:left w:val="single" w:sz="4" w:space="0" w:color="auto"/>
              <w:bottom w:val="single" w:sz="4" w:space="0" w:color="auto"/>
            </w:tcBorders>
          </w:tcPr>
          <w:p w:rsidR="009856D1" w:rsidRPr="004327F2" w:rsidRDefault="009856D1" w:rsidP="005A0A82">
            <w:pPr>
              <w:ind w:firstLine="0"/>
              <w:jc w:val="left"/>
              <w:rPr>
                <w:b/>
                <w:bCs/>
              </w:rPr>
            </w:pPr>
            <w:r w:rsidRPr="004327F2">
              <w:rPr>
                <w:b/>
                <w:bCs/>
              </w:rPr>
              <w:t xml:space="preserve">Предельные (минимальные и (или) максимальные) размеры земельных участков, </w:t>
            </w:r>
            <w:r w:rsidRPr="004327F2">
              <w:rPr>
                <w:b/>
                <w:bCs/>
              </w:rPr>
              <w:tab/>
              <w:t>кв.м</w:t>
            </w:r>
          </w:p>
        </w:tc>
        <w:tc>
          <w:tcPr>
            <w:tcW w:w="1559" w:type="dxa"/>
            <w:tcBorders>
              <w:top w:val="single" w:sz="4" w:space="0" w:color="auto"/>
              <w:left w:val="single" w:sz="4" w:space="0" w:color="auto"/>
              <w:bottom w:val="single" w:sz="4" w:space="0" w:color="auto"/>
            </w:tcBorders>
          </w:tcPr>
          <w:p w:rsidR="009856D1" w:rsidRPr="004327F2" w:rsidRDefault="009856D1" w:rsidP="005A0A82">
            <w:pPr>
              <w:ind w:firstLine="0"/>
              <w:jc w:val="left"/>
              <w:rPr>
                <w:b/>
                <w:bCs/>
              </w:rPr>
            </w:pPr>
            <w:r w:rsidRPr="004327F2">
              <w:rPr>
                <w:b/>
                <w:bCs/>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9856D1" w:rsidRPr="004327F2" w:rsidRDefault="009856D1" w:rsidP="005A0A82">
            <w:pPr>
              <w:ind w:firstLine="0"/>
              <w:jc w:val="left"/>
              <w:rPr>
                <w:b/>
                <w:bCs/>
              </w:rPr>
            </w:pPr>
            <w:r w:rsidRPr="004327F2">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9856D1" w:rsidRPr="004327F2" w:rsidRDefault="009856D1" w:rsidP="005A0A82">
            <w:pPr>
              <w:ind w:firstLine="0"/>
              <w:jc w:val="left"/>
              <w:rPr>
                <w:b/>
                <w:bCs/>
              </w:rPr>
            </w:pPr>
            <w:r w:rsidRPr="004327F2">
              <w:rPr>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9856D1" w:rsidRPr="004327F2" w:rsidTr="005A0A82">
        <w:tc>
          <w:tcPr>
            <w:tcW w:w="1696" w:type="dxa"/>
            <w:tcBorders>
              <w:top w:val="single" w:sz="4" w:space="0" w:color="auto"/>
              <w:bottom w:val="single" w:sz="4" w:space="0" w:color="auto"/>
              <w:right w:val="single" w:sz="4" w:space="0" w:color="auto"/>
            </w:tcBorders>
          </w:tcPr>
          <w:p w:rsidR="009856D1" w:rsidRPr="004327F2" w:rsidRDefault="009856D1" w:rsidP="005A0A82">
            <w:pPr>
              <w:ind w:firstLine="0"/>
              <w:jc w:val="left"/>
              <w:rPr>
                <w:b/>
                <w:bCs/>
              </w:rPr>
            </w:pPr>
            <w:r w:rsidRPr="004327F2">
              <w:rPr>
                <w:b/>
                <w:bCs/>
              </w:rPr>
              <w:lastRenderedPageBreak/>
              <w:t>1</w:t>
            </w:r>
          </w:p>
        </w:tc>
        <w:tc>
          <w:tcPr>
            <w:tcW w:w="6087" w:type="dxa"/>
            <w:tcBorders>
              <w:top w:val="single" w:sz="4" w:space="0" w:color="auto"/>
              <w:left w:val="single" w:sz="4" w:space="0" w:color="auto"/>
              <w:bottom w:val="single" w:sz="4" w:space="0" w:color="auto"/>
              <w:right w:val="single" w:sz="4" w:space="0" w:color="auto"/>
            </w:tcBorders>
          </w:tcPr>
          <w:p w:rsidR="009856D1" w:rsidRPr="004327F2" w:rsidRDefault="009856D1" w:rsidP="005A0A82">
            <w:pPr>
              <w:ind w:firstLine="0"/>
              <w:jc w:val="left"/>
              <w:rPr>
                <w:b/>
                <w:bCs/>
              </w:rPr>
            </w:pPr>
            <w:r w:rsidRPr="004327F2">
              <w:rPr>
                <w:b/>
                <w:bCs/>
              </w:rPr>
              <w:t>2</w:t>
            </w:r>
          </w:p>
        </w:tc>
        <w:tc>
          <w:tcPr>
            <w:tcW w:w="864" w:type="dxa"/>
            <w:tcBorders>
              <w:top w:val="single" w:sz="4" w:space="0" w:color="auto"/>
              <w:left w:val="single" w:sz="4" w:space="0" w:color="auto"/>
              <w:bottom w:val="single" w:sz="4" w:space="0" w:color="auto"/>
            </w:tcBorders>
          </w:tcPr>
          <w:p w:rsidR="009856D1" w:rsidRPr="004327F2" w:rsidRDefault="009856D1" w:rsidP="005A0A82">
            <w:pPr>
              <w:ind w:firstLine="0"/>
              <w:jc w:val="left"/>
              <w:rPr>
                <w:b/>
                <w:bCs/>
              </w:rPr>
            </w:pPr>
            <w:r w:rsidRPr="004327F2">
              <w:rPr>
                <w:b/>
                <w:bCs/>
              </w:rPr>
              <w:t>3</w:t>
            </w:r>
          </w:p>
        </w:tc>
        <w:tc>
          <w:tcPr>
            <w:tcW w:w="1418" w:type="dxa"/>
            <w:tcBorders>
              <w:top w:val="single" w:sz="4" w:space="0" w:color="auto"/>
              <w:left w:val="single" w:sz="4" w:space="0" w:color="auto"/>
              <w:bottom w:val="single" w:sz="4" w:space="0" w:color="auto"/>
            </w:tcBorders>
          </w:tcPr>
          <w:p w:rsidR="009856D1" w:rsidRPr="004327F2" w:rsidRDefault="009856D1" w:rsidP="005A0A82">
            <w:pPr>
              <w:ind w:firstLine="0"/>
              <w:jc w:val="left"/>
              <w:rPr>
                <w:b/>
                <w:bCs/>
              </w:rPr>
            </w:pPr>
            <w:r w:rsidRPr="004327F2">
              <w:rPr>
                <w:b/>
                <w:bCs/>
              </w:rPr>
              <w:t>4</w:t>
            </w:r>
          </w:p>
        </w:tc>
        <w:tc>
          <w:tcPr>
            <w:tcW w:w="1559" w:type="dxa"/>
            <w:tcBorders>
              <w:top w:val="single" w:sz="4" w:space="0" w:color="auto"/>
              <w:left w:val="single" w:sz="4" w:space="0" w:color="auto"/>
              <w:bottom w:val="single" w:sz="4" w:space="0" w:color="auto"/>
            </w:tcBorders>
          </w:tcPr>
          <w:p w:rsidR="009856D1" w:rsidRPr="004327F2" w:rsidRDefault="009856D1" w:rsidP="005A0A82">
            <w:pPr>
              <w:ind w:firstLine="0"/>
              <w:jc w:val="left"/>
              <w:rPr>
                <w:b/>
                <w:bCs/>
              </w:rPr>
            </w:pPr>
            <w:r w:rsidRPr="004327F2">
              <w:rPr>
                <w:b/>
                <w:bCs/>
              </w:rPr>
              <w:t>5</w:t>
            </w:r>
          </w:p>
        </w:tc>
        <w:tc>
          <w:tcPr>
            <w:tcW w:w="2122" w:type="dxa"/>
            <w:tcBorders>
              <w:top w:val="single" w:sz="4" w:space="0" w:color="auto"/>
              <w:left w:val="single" w:sz="4" w:space="0" w:color="auto"/>
              <w:bottom w:val="single" w:sz="4" w:space="0" w:color="auto"/>
            </w:tcBorders>
          </w:tcPr>
          <w:p w:rsidR="009856D1" w:rsidRPr="004327F2" w:rsidRDefault="009856D1" w:rsidP="005A0A82">
            <w:pPr>
              <w:ind w:firstLine="0"/>
              <w:jc w:val="left"/>
              <w:rPr>
                <w:b/>
                <w:bCs/>
              </w:rPr>
            </w:pPr>
            <w:r w:rsidRPr="004327F2">
              <w:rPr>
                <w:b/>
                <w:bCs/>
              </w:rPr>
              <w:t>6</w:t>
            </w:r>
          </w:p>
        </w:tc>
        <w:tc>
          <w:tcPr>
            <w:tcW w:w="1705" w:type="dxa"/>
            <w:tcBorders>
              <w:top w:val="single" w:sz="4" w:space="0" w:color="auto"/>
              <w:left w:val="single" w:sz="4" w:space="0" w:color="auto"/>
              <w:bottom w:val="single" w:sz="4" w:space="0" w:color="auto"/>
            </w:tcBorders>
          </w:tcPr>
          <w:p w:rsidR="009856D1" w:rsidRPr="004327F2" w:rsidRDefault="009856D1" w:rsidP="005A0A82">
            <w:pPr>
              <w:ind w:firstLine="0"/>
              <w:jc w:val="left"/>
              <w:rPr>
                <w:b/>
                <w:bCs/>
              </w:rPr>
            </w:pPr>
            <w:r w:rsidRPr="004327F2">
              <w:rPr>
                <w:b/>
                <w:bCs/>
              </w:rPr>
              <w:t>7</w:t>
            </w:r>
          </w:p>
        </w:tc>
      </w:tr>
      <w:tr w:rsidR="009856D1" w:rsidRPr="001F4D66" w:rsidTr="005A0A82">
        <w:tc>
          <w:tcPr>
            <w:tcW w:w="1696" w:type="dxa"/>
            <w:tcBorders>
              <w:top w:val="single" w:sz="4" w:space="0" w:color="auto"/>
              <w:bottom w:val="single" w:sz="4" w:space="0" w:color="auto"/>
              <w:right w:val="single" w:sz="4" w:space="0" w:color="auto"/>
            </w:tcBorders>
          </w:tcPr>
          <w:p w:rsidR="009856D1" w:rsidRPr="001F4D66" w:rsidRDefault="009856D1" w:rsidP="005A0A82">
            <w:pPr>
              <w:ind w:firstLine="0"/>
              <w:jc w:val="left"/>
              <w:rPr>
                <w:bCs/>
              </w:rPr>
            </w:pPr>
            <w:r w:rsidRPr="001F4D66">
              <w:rPr>
                <w:bCs/>
              </w:rPr>
              <w:t>Коммунальное обслуживание</w:t>
            </w:r>
          </w:p>
        </w:tc>
        <w:tc>
          <w:tcPr>
            <w:tcW w:w="6087" w:type="dxa"/>
            <w:tcBorders>
              <w:top w:val="single" w:sz="4" w:space="0" w:color="auto"/>
              <w:left w:val="single" w:sz="4" w:space="0" w:color="auto"/>
              <w:bottom w:val="single" w:sz="4" w:space="0" w:color="auto"/>
              <w:right w:val="single" w:sz="4" w:space="0" w:color="auto"/>
            </w:tcBorders>
          </w:tcPr>
          <w:p w:rsidR="009856D1" w:rsidRPr="001F4D66" w:rsidRDefault="009856D1" w:rsidP="005A0A82">
            <w:pPr>
              <w:ind w:firstLine="0"/>
              <w:jc w:val="left"/>
              <w:rPr>
                <w:bCs/>
              </w:rPr>
            </w:pPr>
            <w:r w:rsidRPr="001F4D66">
              <w:rPr>
                <w:bC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198" w:tooltip="3.1.1" w:history="1">
              <w:r w:rsidRPr="001F4D66">
                <w:rPr>
                  <w:rStyle w:val="af7"/>
                  <w:bCs/>
                  <w:color w:val="auto"/>
                </w:rPr>
                <w:t>кодами 3.1.1</w:t>
              </w:r>
            </w:hyperlink>
            <w:r w:rsidRPr="001F4D66">
              <w:rPr>
                <w:bCs/>
              </w:rPr>
              <w:t xml:space="preserve"> - </w:t>
            </w:r>
            <w:hyperlink w:anchor="Par202" w:tooltip="3.1.2" w:history="1">
              <w:r w:rsidRPr="001F4D66">
                <w:rPr>
                  <w:rStyle w:val="af7"/>
                  <w:bCs/>
                  <w:color w:val="auto"/>
                </w:rPr>
                <w:t>3.1.2</w:t>
              </w:r>
            </w:hyperlink>
          </w:p>
        </w:tc>
        <w:tc>
          <w:tcPr>
            <w:tcW w:w="864" w:type="dxa"/>
            <w:tcBorders>
              <w:top w:val="single" w:sz="4" w:space="0" w:color="auto"/>
              <w:left w:val="single" w:sz="4" w:space="0" w:color="auto"/>
              <w:bottom w:val="single" w:sz="4" w:space="0" w:color="auto"/>
            </w:tcBorders>
          </w:tcPr>
          <w:p w:rsidR="009856D1" w:rsidRPr="001F4D66" w:rsidRDefault="009856D1" w:rsidP="005A0A82">
            <w:pPr>
              <w:ind w:firstLine="0"/>
              <w:jc w:val="left"/>
              <w:rPr>
                <w:bCs/>
              </w:rPr>
            </w:pPr>
            <w:r w:rsidRPr="001F4D66">
              <w:rPr>
                <w:bCs/>
              </w:rPr>
              <w:t>3.1</w:t>
            </w:r>
          </w:p>
        </w:tc>
        <w:tc>
          <w:tcPr>
            <w:tcW w:w="1418" w:type="dxa"/>
            <w:tcBorders>
              <w:top w:val="single" w:sz="4" w:space="0" w:color="auto"/>
              <w:left w:val="single" w:sz="4" w:space="0" w:color="auto"/>
              <w:bottom w:val="single" w:sz="4" w:space="0" w:color="auto"/>
            </w:tcBorders>
          </w:tcPr>
          <w:p w:rsidR="009856D1" w:rsidRPr="001F4D66" w:rsidRDefault="009856D1" w:rsidP="005A0A82">
            <w:pPr>
              <w:ind w:firstLine="0"/>
              <w:jc w:val="left"/>
              <w:rPr>
                <w:bCs/>
              </w:rPr>
            </w:pPr>
            <w:r w:rsidRPr="001F4D66">
              <w:rPr>
                <w:bCs/>
              </w:rPr>
              <w:t>Минимальная площадь – 600</w:t>
            </w:r>
          </w:p>
          <w:p w:rsidR="009856D1" w:rsidRPr="001F4D66" w:rsidRDefault="009856D1" w:rsidP="005A0A82">
            <w:pPr>
              <w:ind w:firstLine="0"/>
              <w:jc w:val="left"/>
              <w:rPr>
                <w:bCs/>
              </w:rPr>
            </w:pPr>
            <w:r w:rsidRPr="001F4D66">
              <w:rPr>
                <w:bCs/>
              </w:rPr>
              <w:t>Максимальная площадь – 5000</w:t>
            </w:r>
          </w:p>
        </w:tc>
        <w:tc>
          <w:tcPr>
            <w:tcW w:w="1559" w:type="dxa"/>
            <w:tcBorders>
              <w:top w:val="single" w:sz="4" w:space="0" w:color="auto"/>
              <w:left w:val="single" w:sz="4" w:space="0" w:color="auto"/>
              <w:bottom w:val="single" w:sz="4" w:space="0" w:color="auto"/>
            </w:tcBorders>
          </w:tcPr>
          <w:p w:rsidR="009856D1" w:rsidRPr="001F4D66" w:rsidRDefault="009856D1" w:rsidP="005A0A82">
            <w:pPr>
              <w:ind w:firstLine="0"/>
              <w:jc w:val="left"/>
              <w:rPr>
                <w:bCs/>
              </w:rPr>
            </w:pPr>
            <w:r w:rsidRPr="001F4D66">
              <w:rPr>
                <w:bCs/>
              </w:rPr>
              <w:t>Не подлежит установлению</w:t>
            </w:r>
          </w:p>
        </w:tc>
        <w:tc>
          <w:tcPr>
            <w:tcW w:w="2122" w:type="dxa"/>
            <w:tcBorders>
              <w:top w:val="single" w:sz="4" w:space="0" w:color="auto"/>
              <w:left w:val="single" w:sz="4" w:space="0" w:color="auto"/>
              <w:bottom w:val="single" w:sz="4" w:space="0" w:color="auto"/>
            </w:tcBorders>
          </w:tcPr>
          <w:p w:rsidR="009856D1" w:rsidRPr="001F4D66" w:rsidRDefault="009856D1" w:rsidP="005A0A82">
            <w:pPr>
              <w:ind w:firstLine="0"/>
              <w:jc w:val="left"/>
              <w:rPr>
                <w:bCs/>
              </w:rPr>
            </w:pPr>
            <w:r w:rsidRPr="001F4D66">
              <w:rPr>
                <w:bCs/>
              </w:rPr>
              <w:t>Минимальный отступ зданий, строений, сооружений от границ земельного участка, со стороны, выходящей:</w:t>
            </w:r>
          </w:p>
          <w:p w:rsidR="009856D1" w:rsidRPr="001F4D66" w:rsidRDefault="009856D1" w:rsidP="005A0A82">
            <w:pPr>
              <w:ind w:firstLine="0"/>
              <w:jc w:val="left"/>
              <w:rPr>
                <w:bCs/>
              </w:rPr>
            </w:pPr>
            <w:r w:rsidRPr="001F4D66">
              <w:rPr>
                <w:bCs/>
              </w:rPr>
              <w:t>на улицу - 5 м</w:t>
            </w:r>
          </w:p>
          <w:p w:rsidR="009856D1" w:rsidRPr="001F4D66" w:rsidRDefault="009856D1" w:rsidP="005A0A82">
            <w:pPr>
              <w:ind w:firstLine="0"/>
              <w:jc w:val="left"/>
              <w:rPr>
                <w:bCs/>
              </w:rPr>
            </w:pPr>
            <w:r w:rsidRPr="001F4D66">
              <w:rPr>
                <w:bCs/>
              </w:rPr>
              <w:t>на проезд -3 м</w:t>
            </w:r>
          </w:p>
        </w:tc>
        <w:tc>
          <w:tcPr>
            <w:tcW w:w="1705" w:type="dxa"/>
            <w:tcBorders>
              <w:top w:val="single" w:sz="4" w:space="0" w:color="auto"/>
              <w:left w:val="single" w:sz="4" w:space="0" w:color="auto"/>
              <w:bottom w:val="single" w:sz="4" w:space="0" w:color="auto"/>
            </w:tcBorders>
          </w:tcPr>
          <w:p w:rsidR="009856D1" w:rsidRPr="001F4D66" w:rsidRDefault="009856D1" w:rsidP="005A0A82">
            <w:pPr>
              <w:ind w:firstLine="0"/>
              <w:jc w:val="left"/>
              <w:rPr>
                <w:bCs/>
              </w:rPr>
            </w:pPr>
            <w:r w:rsidRPr="001F4D66">
              <w:rPr>
                <w:bCs/>
              </w:rPr>
              <w:t>60</w:t>
            </w:r>
          </w:p>
        </w:tc>
      </w:tr>
      <w:tr w:rsidR="009856D1" w:rsidRPr="004327F2" w:rsidTr="005A0A82">
        <w:trPr>
          <w:trHeight w:val="609"/>
        </w:trPr>
        <w:tc>
          <w:tcPr>
            <w:tcW w:w="1696" w:type="dxa"/>
            <w:vMerge w:val="restart"/>
            <w:tcBorders>
              <w:top w:val="single" w:sz="4" w:space="0" w:color="auto"/>
              <w:right w:val="single" w:sz="4" w:space="0" w:color="auto"/>
            </w:tcBorders>
          </w:tcPr>
          <w:p w:rsidR="009856D1" w:rsidRPr="004327F2" w:rsidRDefault="009856D1" w:rsidP="005A0A82">
            <w:pPr>
              <w:ind w:firstLine="0"/>
              <w:jc w:val="left"/>
              <w:rPr>
                <w:b/>
                <w:bCs/>
              </w:rPr>
            </w:pPr>
            <w:r w:rsidRPr="004327F2">
              <w:rPr>
                <w:b/>
                <w:bCs/>
              </w:rPr>
              <w:t>Вспомогательные виды разрешенного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9856D1" w:rsidRPr="004327F2" w:rsidRDefault="009856D1" w:rsidP="005A0A82">
            <w:pPr>
              <w:ind w:firstLine="0"/>
              <w:jc w:val="left"/>
              <w:rPr>
                <w:b/>
                <w:bCs/>
              </w:rPr>
            </w:pPr>
            <w:r w:rsidRPr="004327F2">
              <w:rPr>
                <w:b/>
                <w:bCs/>
              </w:rPr>
              <w:t>Описание вспомогательного вида разрешенного использования земельного участка**</w:t>
            </w:r>
          </w:p>
        </w:tc>
        <w:tc>
          <w:tcPr>
            <w:tcW w:w="864" w:type="dxa"/>
            <w:vMerge w:val="restart"/>
            <w:tcBorders>
              <w:top w:val="single" w:sz="4" w:space="0" w:color="auto"/>
              <w:left w:val="single" w:sz="4" w:space="0" w:color="auto"/>
            </w:tcBorders>
            <w:textDirection w:val="btLr"/>
          </w:tcPr>
          <w:p w:rsidR="009856D1" w:rsidRPr="004327F2" w:rsidRDefault="009856D1" w:rsidP="005A0A82">
            <w:pPr>
              <w:ind w:firstLine="0"/>
              <w:jc w:val="left"/>
              <w:rPr>
                <w:b/>
                <w:bCs/>
              </w:rPr>
            </w:pPr>
            <w:r w:rsidRPr="004327F2">
              <w:rPr>
                <w:b/>
                <w:bCs/>
              </w:rPr>
              <w:t>Код (числовое обозначение) вспомогательного 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9856D1" w:rsidRPr="004327F2" w:rsidRDefault="009856D1" w:rsidP="005A0A82">
            <w:pPr>
              <w:ind w:firstLine="0"/>
              <w:jc w:val="left"/>
              <w:rPr>
                <w:b/>
                <w:bCs/>
              </w:rPr>
            </w:pPr>
            <w:r w:rsidRPr="004327F2">
              <w:rPr>
                <w:b/>
                <w:bCs/>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9856D1" w:rsidRPr="004327F2" w:rsidTr="005A0A82">
        <w:trPr>
          <w:trHeight w:val="987"/>
        </w:trPr>
        <w:tc>
          <w:tcPr>
            <w:tcW w:w="1696" w:type="dxa"/>
            <w:vMerge/>
            <w:tcBorders>
              <w:bottom w:val="single" w:sz="4" w:space="0" w:color="auto"/>
              <w:right w:val="single" w:sz="4" w:space="0" w:color="auto"/>
            </w:tcBorders>
          </w:tcPr>
          <w:p w:rsidR="009856D1" w:rsidRPr="004327F2" w:rsidRDefault="009856D1" w:rsidP="005A0A82">
            <w:pPr>
              <w:ind w:firstLine="0"/>
              <w:jc w:val="left"/>
              <w:rPr>
                <w:b/>
                <w:bCs/>
              </w:rPr>
            </w:pPr>
          </w:p>
        </w:tc>
        <w:tc>
          <w:tcPr>
            <w:tcW w:w="6087" w:type="dxa"/>
            <w:vMerge/>
            <w:tcBorders>
              <w:left w:val="single" w:sz="4" w:space="0" w:color="auto"/>
              <w:bottom w:val="single" w:sz="4" w:space="0" w:color="auto"/>
              <w:right w:val="single" w:sz="4" w:space="0" w:color="auto"/>
            </w:tcBorders>
          </w:tcPr>
          <w:p w:rsidR="009856D1" w:rsidRPr="004327F2" w:rsidRDefault="009856D1" w:rsidP="005A0A82">
            <w:pPr>
              <w:ind w:firstLine="0"/>
              <w:jc w:val="left"/>
              <w:rPr>
                <w:b/>
                <w:bCs/>
              </w:rPr>
            </w:pPr>
          </w:p>
        </w:tc>
        <w:tc>
          <w:tcPr>
            <w:tcW w:w="864" w:type="dxa"/>
            <w:vMerge/>
            <w:tcBorders>
              <w:left w:val="single" w:sz="4" w:space="0" w:color="auto"/>
              <w:bottom w:val="single" w:sz="4" w:space="0" w:color="auto"/>
            </w:tcBorders>
          </w:tcPr>
          <w:p w:rsidR="009856D1" w:rsidRPr="004327F2" w:rsidRDefault="009856D1" w:rsidP="005A0A82">
            <w:pPr>
              <w:ind w:firstLine="0"/>
              <w:jc w:val="left"/>
              <w:rPr>
                <w:b/>
                <w:bCs/>
              </w:rPr>
            </w:pPr>
          </w:p>
        </w:tc>
        <w:tc>
          <w:tcPr>
            <w:tcW w:w="1418" w:type="dxa"/>
            <w:tcBorders>
              <w:top w:val="single" w:sz="4" w:space="0" w:color="auto"/>
              <w:left w:val="single" w:sz="4" w:space="0" w:color="auto"/>
              <w:bottom w:val="single" w:sz="4" w:space="0" w:color="auto"/>
            </w:tcBorders>
          </w:tcPr>
          <w:p w:rsidR="009856D1" w:rsidRPr="004327F2" w:rsidRDefault="009856D1" w:rsidP="005A0A82">
            <w:pPr>
              <w:ind w:firstLine="0"/>
              <w:jc w:val="left"/>
              <w:rPr>
                <w:b/>
                <w:bCs/>
              </w:rPr>
            </w:pPr>
            <w:r w:rsidRPr="004327F2">
              <w:rPr>
                <w:b/>
                <w:bCs/>
              </w:rPr>
              <w:t xml:space="preserve">Предельные (минимальные и (или) максимальные) размеры земельных участков, </w:t>
            </w:r>
            <w:r w:rsidRPr="004327F2">
              <w:rPr>
                <w:b/>
                <w:bCs/>
              </w:rPr>
              <w:tab/>
              <w:t>кв.м</w:t>
            </w:r>
          </w:p>
        </w:tc>
        <w:tc>
          <w:tcPr>
            <w:tcW w:w="1559" w:type="dxa"/>
            <w:tcBorders>
              <w:top w:val="single" w:sz="4" w:space="0" w:color="auto"/>
              <w:left w:val="single" w:sz="4" w:space="0" w:color="auto"/>
              <w:bottom w:val="single" w:sz="4" w:space="0" w:color="auto"/>
            </w:tcBorders>
          </w:tcPr>
          <w:p w:rsidR="009856D1" w:rsidRPr="004327F2" w:rsidRDefault="009856D1" w:rsidP="005A0A82">
            <w:pPr>
              <w:ind w:firstLine="0"/>
              <w:jc w:val="left"/>
              <w:rPr>
                <w:b/>
                <w:bCs/>
              </w:rPr>
            </w:pPr>
            <w:r w:rsidRPr="004327F2">
              <w:rPr>
                <w:b/>
                <w:bCs/>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9856D1" w:rsidRPr="004327F2" w:rsidRDefault="009856D1" w:rsidP="005A0A82">
            <w:pPr>
              <w:ind w:firstLine="0"/>
              <w:jc w:val="left"/>
              <w:rPr>
                <w:b/>
                <w:bCs/>
              </w:rPr>
            </w:pPr>
            <w:r w:rsidRPr="004327F2">
              <w:rPr>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9856D1" w:rsidRPr="004327F2" w:rsidRDefault="009856D1" w:rsidP="005A0A82">
            <w:pPr>
              <w:ind w:firstLine="0"/>
              <w:jc w:val="left"/>
              <w:rPr>
                <w:b/>
                <w:bCs/>
              </w:rPr>
            </w:pPr>
            <w:r w:rsidRPr="004327F2">
              <w:rPr>
                <w:b/>
                <w:bCs/>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w:t>
            </w:r>
            <w:r w:rsidRPr="004327F2">
              <w:rPr>
                <w:b/>
                <w:bCs/>
              </w:rPr>
              <w:lastRenderedPageBreak/>
              <w:t>участка, %</w:t>
            </w:r>
          </w:p>
        </w:tc>
      </w:tr>
      <w:tr w:rsidR="009856D1" w:rsidRPr="004327F2" w:rsidTr="005A0A82">
        <w:tc>
          <w:tcPr>
            <w:tcW w:w="1696" w:type="dxa"/>
            <w:tcBorders>
              <w:top w:val="single" w:sz="4" w:space="0" w:color="auto"/>
              <w:bottom w:val="single" w:sz="4" w:space="0" w:color="auto"/>
              <w:right w:val="single" w:sz="4" w:space="0" w:color="auto"/>
            </w:tcBorders>
          </w:tcPr>
          <w:p w:rsidR="009856D1" w:rsidRPr="004327F2" w:rsidRDefault="009856D1" w:rsidP="005A0A82">
            <w:pPr>
              <w:ind w:firstLine="0"/>
              <w:jc w:val="left"/>
              <w:rPr>
                <w:b/>
                <w:bCs/>
              </w:rPr>
            </w:pPr>
            <w:r w:rsidRPr="004327F2">
              <w:rPr>
                <w:b/>
                <w:bCs/>
              </w:rPr>
              <w:lastRenderedPageBreak/>
              <w:t>1</w:t>
            </w:r>
          </w:p>
        </w:tc>
        <w:tc>
          <w:tcPr>
            <w:tcW w:w="6087" w:type="dxa"/>
            <w:tcBorders>
              <w:top w:val="single" w:sz="4" w:space="0" w:color="auto"/>
              <w:left w:val="single" w:sz="4" w:space="0" w:color="auto"/>
              <w:bottom w:val="single" w:sz="4" w:space="0" w:color="auto"/>
              <w:right w:val="single" w:sz="4" w:space="0" w:color="auto"/>
            </w:tcBorders>
          </w:tcPr>
          <w:p w:rsidR="009856D1" w:rsidRPr="004327F2" w:rsidRDefault="009856D1" w:rsidP="005A0A82">
            <w:pPr>
              <w:ind w:firstLine="0"/>
              <w:jc w:val="left"/>
              <w:rPr>
                <w:b/>
                <w:bCs/>
              </w:rPr>
            </w:pPr>
            <w:r w:rsidRPr="004327F2">
              <w:rPr>
                <w:b/>
                <w:bCs/>
              </w:rPr>
              <w:t>2</w:t>
            </w:r>
          </w:p>
        </w:tc>
        <w:tc>
          <w:tcPr>
            <w:tcW w:w="864" w:type="dxa"/>
            <w:tcBorders>
              <w:top w:val="single" w:sz="4" w:space="0" w:color="auto"/>
              <w:left w:val="single" w:sz="4" w:space="0" w:color="auto"/>
              <w:bottom w:val="single" w:sz="4" w:space="0" w:color="auto"/>
            </w:tcBorders>
          </w:tcPr>
          <w:p w:rsidR="009856D1" w:rsidRPr="004327F2" w:rsidRDefault="009856D1" w:rsidP="005A0A82">
            <w:pPr>
              <w:ind w:firstLine="0"/>
              <w:jc w:val="left"/>
              <w:rPr>
                <w:b/>
                <w:bCs/>
              </w:rPr>
            </w:pPr>
            <w:r w:rsidRPr="004327F2">
              <w:rPr>
                <w:b/>
                <w:bCs/>
              </w:rPr>
              <w:t>3</w:t>
            </w:r>
          </w:p>
        </w:tc>
        <w:tc>
          <w:tcPr>
            <w:tcW w:w="1418" w:type="dxa"/>
            <w:tcBorders>
              <w:top w:val="single" w:sz="4" w:space="0" w:color="auto"/>
              <w:left w:val="single" w:sz="4" w:space="0" w:color="auto"/>
              <w:bottom w:val="single" w:sz="4" w:space="0" w:color="auto"/>
            </w:tcBorders>
          </w:tcPr>
          <w:p w:rsidR="009856D1" w:rsidRPr="004327F2" w:rsidRDefault="009856D1" w:rsidP="005A0A82">
            <w:pPr>
              <w:ind w:firstLine="0"/>
              <w:jc w:val="left"/>
              <w:rPr>
                <w:b/>
                <w:bCs/>
              </w:rPr>
            </w:pPr>
            <w:r w:rsidRPr="004327F2">
              <w:rPr>
                <w:b/>
                <w:bCs/>
              </w:rPr>
              <w:t>4</w:t>
            </w:r>
          </w:p>
        </w:tc>
        <w:tc>
          <w:tcPr>
            <w:tcW w:w="1559" w:type="dxa"/>
            <w:tcBorders>
              <w:top w:val="single" w:sz="4" w:space="0" w:color="auto"/>
              <w:left w:val="single" w:sz="4" w:space="0" w:color="auto"/>
              <w:bottom w:val="single" w:sz="4" w:space="0" w:color="auto"/>
            </w:tcBorders>
          </w:tcPr>
          <w:p w:rsidR="009856D1" w:rsidRPr="004327F2" w:rsidRDefault="009856D1" w:rsidP="005A0A82">
            <w:pPr>
              <w:ind w:firstLine="0"/>
              <w:jc w:val="left"/>
              <w:rPr>
                <w:b/>
                <w:bCs/>
              </w:rPr>
            </w:pPr>
            <w:r w:rsidRPr="004327F2">
              <w:rPr>
                <w:b/>
                <w:bCs/>
              </w:rPr>
              <w:t>5</w:t>
            </w:r>
          </w:p>
        </w:tc>
        <w:tc>
          <w:tcPr>
            <w:tcW w:w="2122" w:type="dxa"/>
            <w:tcBorders>
              <w:top w:val="single" w:sz="4" w:space="0" w:color="auto"/>
              <w:left w:val="single" w:sz="4" w:space="0" w:color="auto"/>
              <w:bottom w:val="single" w:sz="4" w:space="0" w:color="auto"/>
            </w:tcBorders>
          </w:tcPr>
          <w:p w:rsidR="009856D1" w:rsidRPr="004327F2" w:rsidRDefault="009856D1" w:rsidP="005A0A82">
            <w:pPr>
              <w:ind w:firstLine="0"/>
              <w:jc w:val="left"/>
              <w:rPr>
                <w:b/>
                <w:bCs/>
              </w:rPr>
            </w:pPr>
            <w:r w:rsidRPr="004327F2">
              <w:rPr>
                <w:b/>
                <w:bCs/>
              </w:rPr>
              <w:t>6</w:t>
            </w:r>
          </w:p>
        </w:tc>
        <w:tc>
          <w:tcPr>
            <w:tcW w:w="1705" w:type="dxa"/>
            <w:tcBorders>
              <w:top w:val="single" w:sz="4" w:space="0" w:color="auto"/>
              <w:left w:val="single" w:sz="4" w:space="0" w:color="auto"/>
              <w:bottom w:val="single" w:sz="4" w:space="0" w:color="auto"/>
            </w:tcBorders>
          </w:tcPr>
          <w:p w:rsidR="009856D1" w:rsidRPr="004327F2" w:rsidRDefault="009856D1" w:rsidP="005A0A82">
            <w:pPr>
              <w:ind w:firstLine="0"/>
              <w:jc w:val="left"/>
              <w:rPr>
                <w:b/>
                <w:bCs/>
              </w:rPr>
            </w:pPr>
            <w:r w:rsidRPr="004327F2">
              <w:rPr>
                <w:b/>
                <w:bCs/>
              </w:rPr>
              <w:t>7</w:t>
            </w:r>
          </w:p>
        </w:tc>
      </w:tr>
      <w:tr w:rsidR="009856D1" w:rsidRPr="001F4D66" w:rsidTr="005A0A82">
        <w:trPr>
          <w:trHeight w:val="96"/>
        </w:trPr>
        <w:tc>
          <w:tcPr>
            <w:tcW w:w="1696" w:type="dxa"/>
            <w:tcBorders>
              <w:top w:val="single" w:sz="4" w:space="0" w:color="auto"/>
              <w:bottom w:val="single" w:sz="4" w:space="0" w:color="auto"/>
              <w:right w:val="single" w:sz="4" w:space="0" w:color="auto"/>
            </w:tcBorders>
          </w:tcPr>
          <w:p w:rsidR="009856D1" w:rsidRPr="001F4D66" w:rsidRDefault="009856D1" w:rsidP="005A0A82">
            <w:pPr>
              <w:ind w:firstLine="0"/>
              <w:jc w:val="left"/>
              <w:rPr>
                <w:bCs/>
              </w:rPr>
            </w:pPr>
            <w:r w:rsidRPr="001F4D66">
              <w:rPr>
                <w:bCs/>
              </w:rPr>
              <w:t>-</w:t>
            </w:r>
          </w:p>
        </w:tc>
        <w:tc>
          <w:tcPr>
            <w:tcW w:w="6087" w:type="dxa"/>
            <w:tcBorders>
              <w:top w:val="single" w:sz="4" w:space="0" w:color="auto"/>
              <w:left w:val="single" w:sz="4" w:space="0" w:color="auto"/>
              <w:bottom w:val="single" w:sz="4" w:space="0" w:color="auto"/>
              <w:right w:val="single" w:sz="4" w:space="0" w:color="auto"/>
            </w:tcBorders>
          </w:tcPr>
          <w:p w:rsidR="009856D1" w:rsidRPr="001F4D66" w:rsidRDefault="009856D1" w:rsidP="005A0A82">
            <w:pPr>
              <w:ind w:firstLine="0"/>
              <w:jc w:val="left"/>
              <w:rPr>
                <w:bCs/>
              </w:rPr>
            </w:pPr>
            <w:r w:rsidRPr="001F4D66">
              <w:rPr>
                <w:bCs/>
              </w:rPr>
              <w:t>-</w:t>
            </w:r>
          </w:p>
        </w:tc>
        <w:tc>
          <w:tcPr>
            <w:tcW w:w="864" w:type="dxa"/>
            <w:tcBorders>
              <w:top w:val="single" w:sz="4" w:space="0" w:color="auto"/>
              <w:left w:val="single" w:sz="4" w:space="0" w:color="auto"/>
              <w:bottom w:val="single" w:sz="4" w:space="0" w:color="auto"/>
            </w:tcBorders>
          </w:tcPr>
          <w:p w:rsidR="009856D1" w:rsidRPr="001F4D66" w:rsidRDefault="009856D1" w:rsidP="005A0A82">
            <w:pPr>
              <w:ind w:firstLine="0"/>
              <w:jc w:val="left"/>
              <w:rPr>
                <w:bCs/>
              </w:rPr>
            </w:pPr>
            <w:r w:rsidRPr="001F4D66">
              <w:rPr>
                <w:bCs/>
              </w:rPr>
              <w:t>-</w:t>
            </w:r>
          </w:p>
        </w:tc>
        <w:tc>
          <w:tcPr>
            <w:tcW w:w="1418" w:type="dxa"/>
            <w:tcBorders>
              <w:top w:val="single" w:sz="4" w:space="0" w:color="auto"/>
              <w:left w:val="single" w:sz="4" w:space="0" w:color="auto"/>
              <w:bottom w:val="single" w:sz="4" w:space="0" w:color="auto"/>
            </w:tcBorders>
          </w:tcPr>
          <w:p w:rsidR="009856D1" w:rsidRPr="001F4D66" w:rsidRDefault="009856D1" w:rsidP="005A0A82">
            <w:pPr>
              <w:ind w:firstLine="0"/>
              <w:jc w:val="left"/>
              <w:rPr>
                <w:bCs/>
              </w:rPr>
            </w:pPr>
            <w:r w:rsidRPr="001F4D66">
              <w:rPr>
                <w:bCs/>
              </w:rPr>
              <w:t>-</w:t>
            </w:r>
          </w:p>
        </w:tc>
        <w:tc>
          <w:tcPr>
            <w:tcW w:w="1559" w:type="dxa"/>
            <w:tcBorders>
              <w:top w:val="single" w:sz="4" w:space="0" w:color="auto"/>
              <w:left w:val="single" w:sz="4" w:space="0" w:color="auto"/>
              <w:bottom w:val="single" w:sz="4" w:space="0" w:color="auto"/>
            </w:tcBorders>
          </w:tcPr>
          <w:p w:rsidR="009856D1" w:rsidRPr="001F4D66" w:rsidRDefault="009856D1" w:rsidP="005A0A82">
            <w:pPr>
              <w:ind w:firstLine="0"/>
              <w:jc w:val="left"/>
              <w:rPr>
                <w:bCs/>
              </w:rPr>
            </w:pPr>
            <w:r w:rsidRPr="001F4D66">
              <w:rPr>
                <w:bCs/>
              </w:rPr>
              <w:t>-</w:t>
            </w:r>
          </w:p>
        </w:tc>
        <w:tc>
          <w:tcPr>
            <w:tcW w:w="2122" w:type="dxa"/>
            <w:tcBorders>
              <w:top w:val="single" w:sz="4" w:space="0" w:color="auto"/>
              <w:left w:val="single" w:sz="4" w:space="0" w:color="auto"/>
              <w:bottom w:val="single" w:sz="4" w:space="0" w:color="auto"/>
            </w:tcBorders>
          </w:tcPr>
          <w:p w:rsidR="009856D1" w:rsidRPr="001F4D66" w:rsidRDefault="009856D1" w:rsidP="005A0A82">
            <w:pPr>
              <w:ind w:firstLine="0"/>
              <w:jc w:val="left"/>
              <w:rPr>
                <w:bCs/>
              </w:rPr>
            </w:pPr>
            <w:r w:rsidRPr="001F4D66">
              <w:rPr>
                <w:bCs/>
              </w:rPr>
              <w:t>-</w:t>
            </w:r>
          </w:p>
        </w:tc>
        <w:tc>
          <w:tcPr>
            <w:tcW w:w="1705" w:type="dxa"/>
            <w:tcBorders>
              <w:top w:val="single" w:sz="4" w:space="0" w:color="auto"/>
              <w:left w:val="single" w:sz="4" w:space="0" w:color="auto"/>
              <w:bottom w:val="single" w:sz="4" w:space="0" w:color="auto"/>
            </w:tcBorders>
          </w:tcPr>
          <w:p w:rsidR="009856D1" w:rsidRPr="001F4D66" w:rsidRDefault="009856D1" w:rsidP="005A0A82">
            <w:pPr>
              <w:ind w:firstLine="0"/>
              <w:jc w:val="left"/>
              <w:rPr>
                <w:bCs/>
              </w:rPr>
            </w:pPr>
            <w:r w:rsidRPr="001F4D66">
              <w:rPr>
                <w:bCs/>
              </w:rPr>
              <w:t>-</w:t>
            </w:r>
          </w:p>
        </w:tc>
      </w:tr>
    </w:tbl>
    <w:p w:rsidR="009856D1" w:rsidRPr="004327F2" w:rsidRDefault="009856D1" w:rsidP="009856D1">
      <w:pPr>
        <w:ind w:left="709" w:firstLine="0"/>
      </w:pPr>
      <w:r w:rsidRPr="004327F2">
        <w:t>* в скобках указаны равнозначные наименования видов разрешенного использования;</w:t>
      </w:r>
    </w:p>
    <w:p w:rsidR="009856D1" w:rsidRPr="004327F2" w:rsidRDefault="009856D1" w:rsidP="009856D1">
      <w:pPr>
        <w:ind w:left="709" w:firstLine="0"/>
      </w:pPr>
      <w:r w:rsidRPr="004327F2">
        <w:t>** 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9856D1" w:rsidRPr="004327F2" w:rsidRDefault="009856D1" w:rsidP="009856D1">
      <w:pPr>
        <w:ind w:left="709" w:firstLine="0"/>
      </w:pPr>
      <w:r w:rsidRPr="004327F2">
        <w:t>*** текстовое наименование ВРИ и его код (числовое обозначение) являются равнозначными.</w:t>
      </w:r>
    </w:p>
    <w:p w:rsidR="009856D1" w:rsidRPr="004327F2" w:rsidRDefault="009856D1" w:rsidP="009856D1">
      <w:pPr>
        <w:ind w:left="709" w:firstLine="0"/>
      </w:pPr>
    </w:p>
    <w:p w:rsidR="009856D1" w:rsidRPr="004327F2" w:rsidRDefault="009856D1" w:rsidP="009856D1">
      <w:pPr>
        <w:ind w:left="709" w:firstLine="0"/>
      </w:pPr>
      <w:r w:rsidRPr="004327F2">
        <w:t>Вспомогательные виды разрешенного использования земельного участка не предусмотрены.</w:t>
      </w:r>
    </w:p>
    <w:p w:rsidR="004327F2" w:rsidRDefault="004327F2" w:rsidP="001B009A">
      <w:pPr>
        <w:jc w:val="left"/>
        <w:rPr>
          <w:b/>
          <w:bCs/>
          <w:color w:val="8496B0"/>
        </w:rPr>
      </w:pPr>
    </w:p>
    <w:p w:rsidR="005B21E3" w:rsidRPr="001B009A" w:rsidRDefault="005B21E3" w:rsidP="005B21E3">
      <w:pPr>
        <w:pStyle w:val="afa"/>
      </w:pPr>
      <w:bookmarkStart w:id="270" w:name="_Toc99956892"/>
      <w:r>
        <w:t>СН.1</w:t>
      </w:r>
      <w:r w:rsidRPr="001B009A">
        <w:t xml:space="preserve"> </w:t>
      </w:r>
      <w:bookmarkEnd w:id="270"/>
      <w:r w:rsidRPr="005B21E3">
        <w:t>Зона кладбищ и крематориев</w:t>
      </w:r>
    </w:p>
    <w:p w:rsidR="005B21E3" w:rsidRPr="00F73513" w:rsidRDefault="005B21E3" w:rsidP="005B21E3">
      <w:r w:rsidRPr="00F73513">
        <w:t>Зона предназначена для размещения кладбищ, колумбариев. Порядок использования территории определяется с учетом требований государственных градостроительных нормативов и правил, специальных нормативов.</w:t>
      </w:r>
    </w:p>
    <w:tbl>
      <w:tblPr>
        <w:tblW w:w="1545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96"/>
        <w:gridCol w:w="6087"/>
        <w:gridCol w:w="864"/>
        <w:gridCol w:w="1418"/>
        <w:gridCol w:w="1559"/>
        <w:gridCol w:w="2122"/>
        <w:gridCol w:w="1705"/>
      </w:tblGrid>
      <w:tr w:rsidR="005B21E3" w:rsidRPr="001F4D66" w:rsidTr="005A0A82">
        <w:trPr>
          <w:trHeight w:val="589"/>
        </w:trPr>
        <w:tc>
          <w:tcPr>
            <w:tcW w:w="1696" w:type="dxa"/>
            <w:vMerge w:val="restart"/>
            <w:tcBorders>
              <w:top w:val="single" w:sz="4" w:space="0" w:color="auto"/>
              <w:right w:val="single" w:sz="4" w:space="0" w:color="auto"/>
            </w:tcBorders>
          </w:tcPr>
          <w:p w:rsidR="005B21E3" w:rsidRPr="001F4D66" w:rsidRDefault="005B21E3" w:rsidP="005A0A82">
            <w:pPr>
              <w:ind w:firstLine="0"/>
              <w:jc w:val="left"/>
              <w:rPr>
                <w:b/>
                <w:bCs/>
                <w:sz w:val="22"/>
                <w:szCs w:val="22"/>
              </w:rPr>
            </w:pPr>
            <w:r w:rsidRPr="001F4D66">
              <w:rPr>
                <w:b/>
                <w:bCs/>
                <w:sz w:val="22"/>
                <w:szCs w:val="22"/>
              </w:rPr>
              <w:t>Основные виды разрешенного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5B21E3" w:rsidRPr="001F4D66" w:rsidRDefault="005B21E3" w:rsidP="005A0A82">
            <w:pPr>
              <w:ind w:firstLine="0"/>
              <w:jc w:val="left"/>
              <w:rPr>
                <w:b/>
                <w:bCs/>
                <w:sz w:val="22"/>
                <w:szCs w:val="22"/>
              </w:rPr>
            </w:pPr>
            <w:r w:rsidRPr="001F4D66">
              <w:rPr>
                <w:b/>
                <w:bCs/>
                <w:sz w:val="22"/>
                <w:szCs w:val="22"/>
              </w:rPr>
              <w:t>Описание вида разрешенного использования земельного участка**</w:t>
            </w:r>
          </w:p>
        </w:tc>
        <w:tc>
          <w:tcPr>
            <w:tcW w:w="864" w:type="dxa"/>
            <w:vMerge w:val="restart"/>
            <w:tcBorders>
              <w:top w:val="single" w:sz="4" w:space="0" w:color="auto"/>
              <w:left w:val="single" w:sz="4" w:space="0" w:color="auto"/>
            </w:tcBorders>
            <w:textDirection w:val="btLr"/>
          </w:tcPr>
          <w:p w:rsidR="005B21E3" w:rsidRPr="001F4D66" w:rsidRDefault="005B21E3" w:rsidP="005A0A82">
            <w:pPr>
              <w:ind w:firstLine="0"/>
              <w:jc w:val="left"/>
              <w:rPr>
                <w:b/>
                <w:bCs/>
                <w:sz w:val="22"/>
                <w:szCs w:val="22"/>
              </w:rPr>
            </w:pPr>
            <w:r w:rsidRPr="001F4D66">
              <w:rPr>
                <w:b/>
                <w:bCs/>
                <w:sz w:val="22"/>
                <w:szCs w:val="22"/>
              </w:rPr>
              <w:t>Код (числовое обозначение) 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5B21E3" w:rsidRPr="001F4D66" w:rsidRDefault="005B21E3" w:rsidP="005A0A82">
            <w:pPr>
              <w:ind w:firstLine="0"/>
              <w:jc w:val="left"/>
              <w:rPr>
                <w:b/>
                <w:bCs/>
                <w:sz w:val="22"/>
                <w:szCs w:val="22"/>
              </w:rPr>
            </w:pPr>
            <w:r w:rsidRPr="001F4D66">
              <w:rPr>
                <w:b/>
                <w:bCs/>
                <w:sz w:val="22"/>
                <w:szCs w:val="22"/>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5B21E3" w:rsidRPr="001F4D66" w:rsidTr="005A0A82">
        <w:trPr>
          <w:trHeight w:val="825"/>
        </w:trPr>
        <w:tc>
          <w:tcPr>
            <w:tcW w:w="1696" w:type="dxa"/>
            <w:vMerge/>
            <w:tcBorders>
              <w:bottom w:val="single" w:sz="4" w:space="0" w:color="auto"/>
              <w:right w:val="single" w:sz="4" w:space="0" w:color="auto"/>
            </w:tcBorders>
          </w:tcPr>
          <w:p w:rsidR="005B21E3" w:rsidRPr="001F4D66" w:rsidRDefault="005B21E3" w:rsidP="005A0A82">
            <w:pPr>
              <w:ind w:firstLine="0"/>
              <w:jc w:val="left"/>
              <w:rPr>
                <w:b/>
                <w:bCs/>
                <w:sz w:val="22"/>
                <w:szCs w:val="22"/>
              </w:rPr>
            </w:pPr>
          </w:p>
        </w:tc>
        <w:tc>
          <w:tcPr>
            <w:tcW w:w="6087" w:type="dxa"/>
            <w:vMerge/>
            <w:tcBorders>
              <w:left w:val="single" w:sz="4" w:space="0" w:color="auto"/>
              <w:bottom w:val="single" w:sz="4" w:space="0" w:color="auto"/>
              <w:right w:val="single" w:sz="4" w:space="0" w:color="auto"/>
            </w:tcBorders>
          </w:tcPr>
          <w:p w:rsidR="005B21E3" w:rsidRPr="001F4D66" w:rsidRDefault="005B21E3" w:rsidP="005A0A82">
            <w:pPr>
              <w:ind w:firstLine="0"/>
              <w:jc w:val="left"/>
              <w:rPr>
                <w:b/>
                <w:bCs/>
                <w:sz w:val="22"/>
                <w:szCs w:val="22"/>
              </w:rPr>
            </w:pPr>
          </w:p>
        </w:tc>
        <w:tc>
          <w:tcPr>
            <w:tcW w:w="864" w:type="dxa"/>
            <w:vMerge/>
            <w:tcBorders>
              <w:left w:val="single" w:sz="4" w:space="0" w:color="auto"/>
              <w:bottom w:val="single" w:sz="4" w:space="0" w:color="auto"/>
            </w:tcBorders>
          </w:tcPr>
          <w:p w:rsidR="005B21E3" w:rsidRPr="001F4D66" w:rsidRDefault="005B21E3" w:rsidP="005A0A82">
            <w:pPr>
              <w:ind w:firstLine="0"/>
              <w:jc w:val="left"/>
              <w:rPr>
                <w:b/>
                <w:bCs/>
                <w:sz w:val="22"/>
                <w:szCs w:val="22"/>
              </w:rPr>
            </w:pPr>
          </w:p>
        </w:tc>
        <w:tc>
          <w:tcPr>
            <w:tcW w:w="1418" w:type="dxa"/>
            <w:tcBorders>
              <w:top w:val="single" w:sz="4" w:space="0" w:color="auto"/>
              <w:left w:val="single" w:sz="4" w:space="0" w:color="auto"/>
              <w:bottom w:val="single" w:sz="4" w:space="0" w:color="auto"/>
            </w:tcBorders>
          </w:tcPr>
          <w:p w:rsidR="005B21E3" w:rsidRPr="001F4D66" w:rsidRDefault="005B21E3" w:rsidP="005A0A82">
            <w:pPr>
              <w:ind w:firstLine="0"/>
              <w:jc w:val="left"/>
              <w:rPr>
                <w:b/>
                <w:bCs/>
                <w:sz w:val="22"/>
                <w:szCs w:val="22"/>
              </w:rPr>
            </w:pPr>
            <w:r w:rsidRPr="001F4D66">
              <w:rPr>
                <w:b/>
                <w:bCs/>
                <w:sz w:val="22"/>
                <w:szCs w:val="22"/>
              </w:rPr>
              <w:t xml:space="preserve">Предельные (минимальные и (или) максимальные) размеры земельных участков, </w:t>
            </w:r>
            <w:r w:rsidRPr="001F4D66">
              <w:rPr>
                <w:b/>
                <w:bCs/>
                <w:sz w:val="22"/>
                <w:szCs w:val="22"/>
              </w:rPr>
              <w:tab/>
              <w:t>кв.м</w:t>
            </w:r>
          </w:p>
        </w:tc>
        <w:tc>
          <w:tcPr>
            <w:tcW w:w="1559" w:type="dxa"/>
            <w:tcBorders>
              <w:top w:val="single" w:sz="4" w:space="0" w:color="auto"/>
              <w:left w:val="single" w:sz="4" w:space="0" w:color="auto"/>
              <w:bottom w:val="single" w:sz="4" w:space="0" w:color="auto"/>
            </w:tcBorders>
          </w:tcPr>
          <w:p w:rsidR="005B21E3" w:rsidRPr="001F4D66" w:rsidRDefault="005B21E3" w:rsidP="005A0A82">
            <w:pPr>
              <w:ind w:firstLine="0"/>
              <w:jc w:val="left"/>
              <w:rPr>
                <w:b/>
                <w:bCs/>
                <w:sz w:val="22"/>
                <w:szCs w:val="22"/>
              </w:rPr>
            </w:pPr>
            <w:r w:rsidRPr="001F4D66">
              <w:rPr>
                <w:b/>
                <w:bCs/>
                <w:sz w:val="22"/>
                <w:szCs w:val="22"/>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5B21E3" w:rsidRPr="001F4D66" w:rsidRDefault="005B21E3" w:rsidP="005A0A82">
            <w:pPr>
              <w:ind w:firstLine="0"/>
              <w:jc w:val="left"/>
              <w:rPr>
                <w:b/>
                <w:bCs/>
                <w:sz w:val="22"/>
                <w:szCs w:val="22"/>
              </w:rPr>
            </w:pPr>
            <w:r w:rsidRPr="001F4D66">
              <w:rPr>
                <w:b/>
                <w:bCs/>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5B21E3" w:rsidRPr="001F4D66" w:rsidRDefault="005B21E3" w:rsidP="005A0A82">
            <w:pPr>
              <w:ind w:firstLine="0"/>
              <w:jc w:val="left"/>
              <w:rPr>
                <w:b/>
                <w:bCs/>
                <w:sz w:val="22"/>
                <w:szCs w:val="22"/>
              </w:rPr>
            </w:pPr>
            <w:r w:rsidRPr="001F4D66">
              <w:rPr>
                <w:b/>
                <w:bCs/>
                <w:sz w:val="22"/>
                <w:szCs w:val="22"/>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sidRPr="001F4D66">
              <w:rPr>
                <w:b/>
                <w:bCs/>
                <w:sz w:val="22"/>
                <w:szCs w:val="22"/>
              </w:rPr>
              <w:lastRenderedPageBreak/>
              <w:t>всей площади земельного участка, %</w:t>
            </w:r>
          </w:p>
        </w:tc>
      </w:tr>
      <w:tr w:rsidR="005B21E3" w:rsidRPr="001F4D66" w:rsidTr="005A0A82">
        <w:trPr>
          <w:tblHeader/>
        </w:trPr>
        <w:tc>
          <w:tcPr>
            <w:tcW w:w="1696" w:type="dxa"/>
            <w:tcBorders>
              <w:top w:val="single" w:sz="4" w:space="0" w:color="auto"/>
              <w:bottom w:val="single" w:sz="4" w:space="0" w:color="auto"/>
              <w:right w:val="single" w:sz="4" w:space="0" w:color="auto"/>
            </w:tcBorders>
          </w:tcPr>
          <w:p w:rsidR="005B21E3" w:rsidRPr="001F4D66" w:rsidRDefault="005B21E3" w:rsidP="005A0A82">
            <w:pPr>
              <w:ind w:firstLine="0"/>
              <w:jc w:val="left"/>
              <w:rPr>
                <w:b/>
                <w:bCs/>
                <w:sz w:val="22"/>
                <w:szCs w:val="22"/>
              </w:rPr>
            </w:pPr>
            <w:r w:rsidRPr="001F4D66">
              <w:rPr>
                <w:b/>
                <w:bCs/>
                <w:sz w:val="22"/>
                <w:szCs w:val="22"/>
              </w:rPr>
              <w:lastRenderedPageBreak/>
              <w:t>1</w:t>
            </w:r>
          </w:p>
        </w:tc>
        <w:tc>
          <w:tcPr>
            <w:tcW w:w="6087" w:type="dxa"/>
            <w:tcBorders>
              <w:top w:val="single" w:sz="4" w:space="0" w:color="auto"/>
              <w:left w:val="single" w:sz="4" w:space="0" w:color="auto"/>
              <w:bottom w:val="single" w:sz="4" w:space="0" w:color="auto"/>
              <w:right w:val="single" w:sz="4" w:space="0" w:color="auto"/>
            </w:tcBorders>
          </w:tcPr>
          <w:p w:rsidR="005B21E3" w:rsidRPr="001F4D66" w:rsidRDefault="005B21E3" w:rsidP="005A0A82">
            <w:pPr>
              <w:ind w:firstLine="0"/>
              <w:jc w:val="left"/>
              <w:rPr>
                <w:b/>
                <w:bCs/>
                <w:sz w:val="22"/>
                <w:szCs w:val="22"/>
              </w:rPr>
            </w:pPr>
            <w:r w:rsidRPr="001F4D66">
              <w:rPr>
                <w:b/>
                <w:bCs/>
                <w:sz w:val="22"/>
                <w:szCs w:val="22"/>
              </w:rPr>
              <w:t>2</w:t>
            </w:r>
          </w:p>
        </w:tc>
        <w:tc>
          <w:tcPr>
            <w:tcW w:w="864" w:type="dxa"/>
            <w:tcBorders>
              <w:top w:val="single" w:sz="4" w:space="0" w:color="auto"/>
              <w:left w:val="single" w:sz="4" w:space="0" w:color="auto"/>
              <w:bottom w:val="single" w:sz="4" w:space="0" w:color="auto"/>
            </w:tcBorders>
          </w:tcPr>
          <w:p w:rsidR="005B21E3" w:rsidRPr="001F4D66" w:rsidRDefault="005B21E3" w:rsidP="005A0A82">
            <w:pPr>
              <w:ind w:firstLine="0"/>
              <w:jc w:val="left"/>
              <w:rPr>
                <w:b/>
                <w:bCs/>
                <w:sz w:val="22"/>
                <w:szCs w:val="22"/>
              </w:rPr>
            </w:pPr>
            <w:r w:rsidRPr="001F4D66">
              <w:rPr>
                <w:b/>
                <w:bCs/>
                <w:sz w:val="22"/>
                <w:szCs w:val="22"/>
              </w:rPr>
              <w:t>3</w:t>
            </w:r>
          </w:p>
        </w:tc>
        <w:tc>
          <w:tcPr>
            <w:tcW w:w="1418" w:type="dxa"/>
            <w:tcBorders>
              <w:top w:val="single" w:sz="4" w:space="0" w:color="auto"/>
              <w:left w:val="single" w:sz="4" w:space="0" w:color="auto"/>
              <w:bottom w:val="single" w:sz="4" w:space="0" w:color="auto"/>
            </w:tcBorders>
          </w:tcPr>
          <w:p w:rsidR="005B21E3" w:rsidRPr="001F4D66" w:rsidRDefault="005B21E3" w:rsidP="005A0A82">
            <w:pPr>
              <w:ind w:firstLine="0"/>
              <w:jc w:val="left"/>
              <w:rPr>
                <w:b/>
                <w:bCs/>
                <w:sz w:val="22"/>
                <w:szCs w:val="22"/>
              </w:rPr>
            </w:pPr>
            <w:r w:rsidRPr="001F4D66">
              <w:rPr>
                <w:b/>
                <w:bCs/>
                <w:sz w:val="22"/>
                <w:szCs w:val="22"/>
              </w:rPr>
              <w:t>4</w:t>
            </w:r>
          </w:p>
        </w:tc>
        <w:tc>
          <w:tcPr>
            <w:tcW w:w="1559" w:type="dxa"/>
            <w:tcBorders>
              <w:top w:val="single" w:sz="4" w:space="0" w:color="auto"/>
              <w:left w:val="single" w:sz="4" w:space="0" w:color="auto"/>
              <w:bottom w:val="single" w:sz="4" w:space="0" w:color="auto"/>
            </w:tcBorders>
          </w:tcPr>
          <w:p w:rsidR="005B21E3" w:rsidRPr="001F4D66" w:rsidRDefault="005B21E3" w:rsidP="005A0A82">
            <w:pPr>
              <w:ind w:firstLine="0"/>
              <w:jc w:val="left"/>
              <w:rPr>
                <w:b/>
                <w:bCs/>
                <w:sz w:val="22"/>
                <w:szCs w:val="22"/>
              </w:rPr>
            </w:pPr>
            <w:r w:rsidRPr="001F4D66">
              <w:rPr>
                <w:b/>
                <w:bCs/>
                <w:sz w:val="22"/>
                <w:szCs w:val="22"/>
              </w:rPr>
              <w:t>5</w:t>
            </w:r>
          </w:p>
        </w:tc>
        <w:tc>
          <w:tcPr>
            <w:tcW w:w="2122" w:type="dxa"/>
            <w:tcBorders>
              <w:top w:val="single" w:sz="4" w:space="0" w:color="auto"/>
              <w:left w:val="single" w:sz="4" w:space="0" w:color="auto"/>
              <w:bottom w:val="single" w:sz="4" w:space="0" w:color="auto"/>
            </w:tcBorders>
          </w:tcPr>
          <w:p w:rsidR="005B21E3" w:rsidRPr="001F4D66" w:rsidRDefault="005B21E3" w:rsidP="005A0A82">
            <w:pPr>
              <w:ind w:firstLine="0"/>
              <w:jc w:val="left"/>
              <w:rPr>
                <w:b/>
                <w:bCs/>
                <w:sz w:val="22"/>
                <w:szCs w:val="22"/>
              </w:rPr>
            </w:pPr>
            <w:r w:rsidRPr="001F4D66">
              <w:rPr>
                <w:b/>
                <w:bCs/>
                <w:sz w:val="22"/>
                <w:szCs w:val="22"/>
              </w:rPr>
              <w:t>6</w:t>
            </w:r>
          </w:p>
        </w:tc>
        <w:tc>
          <w:tcPr>
            <w:tcW w:w="1705" w:type="dxa"/>
            <w:tcBorders>
              <w:top w:val="single" w:sz="4" w:space="0" w:color="auto"/>
              <w:left w:val="single" w:sz="4" w:space="0" w:color="auto"/>
              <w:bottom w:val="single" w:sz="4" w:space="0" w:color="auto"/>
            </w:tcBorders>
          </w:tcPr>
          <w:p w:rsidR="005B21E3" w:rsidRPr="001F4D66" w:rsidRDefault="005B21E3" w:rsidP="005A0A82">
            <w:pPr>
              <w:ind w:firstLine="0"/>
              <w:jc w:val="left"/>
              <w:rPr>
                <w:b/>
                <w:bCs/>
                <w:sz w:val="22"/>
                <w:szCs w:val="22"/>
              </w:rPr>
            </w:pPr>
            <w:r w:rsidRPr="001F4D66">
              <w:rPr>
                <w:b/>
                <w:bCs/>
                <w:sz w:val="22"/>
                <w:szCs w:val="22"/>
              </w:rPr>
              <w:t>7</w:t>
            </w:r>
          </w:p>
        </w:tc>
      </w:tr>
      <w:tr w:rsidR="005B21E3" w:rsidRPr="001F4D66" w:rsidTr="005A0A82">
        <w:trPr>
          <w:tblHeader/>
        </w:trPr>
        <w:tc>
          <w:tcPr>
            <w:tcW w:w="1696" w:type="dxa"/>
            <w:tcBorders>
              <w:top w:val="single" w:sz="4" w:space="0" w:color="auto"/>
              <w:bottom w:val="single" w:sz="4" w:space="0" w:color="auto"/>
              <w:right w:val="single" w:sz="4" w:space="0" w:color="auto"/>
            </w:tcBorders>
          </w:tcPr>
          <w:p w:rsidR="005B21E3" w:rsidRPr="001F4D66" w:rsidRDefault="005B21E3" w:rsidP="005A0A82">
            <w:pPr>
              <w:ind w:firstLine="0"/>
              <w:jc w:val="left"/>
              <w:rPr>
                <w:bCs/>
                <w:sz w:val="22"/>
                <w:szCs w:val="22"/>
              </w:rPr>
            </w:pPr>
            <w:bookmarkStart w:id="271" w:name="sub_10121"/>
            <w:r w:rsidRPr="001F4D66">
              <w:rPr>
                <w:bCs/>
                <w:sz w:val="22"/>
                <w:szCs w:val="22"/>
              </w:rPr>
              <w:t>Ритуальная деятельность</w:t>
            </w:r>
            <w:bookmarkEnd w:id="271"/>
          </w:p>
        </w:tc>
        <w:tc>
          <w:tcPr>
            <w:tcW w:w="6087" w:type="dxa"/>
            <w:tcBorders>
              <w:top w:val="single" w:sz="4" w:space="0" w:color="auto"/>
              <w:left w:val="single" w:sz="4" w:space="0" w:color="auto"/>
              <w:bottom w:val="single" w:sz="4" w:space="0" w:color="auto"/>
              <w:right w:val="single" w:sz="4" w:space="0" w:color="auto"/>
            </w:tcBorders>
          </w:tcPr>
          <w:p w:rsidR="005B21E3" w:rsidRPr="001F4D66" w:rsidRDefault="005B21E3" w:rsidP="005A0A82">
            <w:pPr>
              <w:ind w:firstLine="0"/>
              <w:jc w:val="left"/>
              <w:rPr>
                <w:bCs/>
                <w:sz w:val="22"/>
                <w:szCs w:val="22"/>
              </w:rPr>
            </w:pPr>
            <w:r w:rsidRPr="001F4D66">
              <w:rPr>
                <w:bCs/>
                <w:sz w:val="22"/>
                <w:szCs w:val="22"/>
              </w:rPr>
              <w:t>Размещение кладбищ, крематориев и мест захоронения;</w:t>
            </w:r>
          </w:p>
          <w:p w:rsidR="005B21E3" w:rsidRPr="001F4D66" w:rsidRDefault="005B21E3" w:rsidP="005A0A82">
            <w:pPr>
              <w:ind w:firstLine="0"/>
              <w:jc w:val="left"/>
              <w:rPr>
                <w:bCs/>
                <w:sz w:val="22"/>
                <w:szCs w:val="22"/>
              </w:rPr>
            </w:pPr>
            <w:r w:rsidRPr="001F4D66">
              <w:rPr>
                <w:bCs/>
                <w:sz w:val="22"/>
                <w:szCs w:val="22"/>
              </w:rPr>
              <w:t>размещение соответствующих культовых сооружений;</w:t>
            </w:r>
          </w:p>
          <w:p w:rsidR="005B21E3" w:rsidRPr="001F4D66" w:rsidRDefault="005B21E3" w:rsidP="005A0A82">
            <w:pPr>
              <w:ind w:firstLine="0"/>
              <w:jc w:val="left"/>
              <w:rPr>
                <w:bCs/>
                <w:sz w:val="22"/>
                <w:szCs w:val="22"/>
              </w:rPr>
            </w:pPr>
            <w:r w:rsidRPr="001F4D66">
              <w:rPr>
                <w:bCs/>
                <w:sz w:val="22"/>
                <w:szCs w:val="22"/>
              </w:rPr>
              <w:t>осуществление деятельности по производству продукции ритуально-обрядового назначения</w:t>
            </w:r>
          </w:p>
        </w:tc>
        <w:tc>
          <w:tcPr>
            <w:tcW w:w="864" w:type="dxa"/>
            <w:tcBorders>
              <w:top w:val="single" w:sz="4" w:space="0" w:color="auto"/>
              <w:left w:val="single" w:sz="4" w:space="0" w:color="auto"/>
              <w:bottom w:val="single" w:sz="4" w:space="0" w:color="auto"/>
            </w:tcBorders>
          </w:tcPr>
          <w:p w:rsidR="005B21E3" w:rsidRPr="001F4D66" w:rsidRDefault="005B21E3" w:rsidP="005A0A82">
            <w:pPr>
              <w:ind w:firstLine="0"/>
              <w:jc w:val="left"/>
              <w:rPr>
                <w:bCs/>
                <w:sz w:val="22"/>
                <w:szCs w:val="22"/>
              </w:rPr>
            </w:pPr>
            <w:r w:rsidRPr="001F4D66">
              <w:rPr>
                <w:bCs/>
                <w:sz w:val="22"/>
                <w:szCs w:val="22"/>
              </w:rPr>
              <w:t>12.1</w:t>
            </w:r>
          </w:p>
        </w:tc>
        <w:tc>
          <w:tcPr>
            <w:tcW w:w="1418" w:type="dxa"/>
            <w:tcBorders>
              <w:top w:val="single" w:sz="4" w:space="0" w:color="auto"/>
              <w:left w:val="single" w:sz="4" w:space="0" w:color="auto"/>
              <w:bottom w:val="single" w:sz="4" w:space="0" w:color="auto"/>
            </w:tcBorders>
          </w:tcPr>
          <w:p w:rsidR="005B21E3" w:rsidRPr="001F4D66" w:rsidRDefault="005B21E3" w:rsidP="005A0A82">
            <w:pPr>
              <w:ind w:firstLine="0"/>
              <w:jc w:val="left"/>
              <w:rPr>
                <w:bCs/>
                <w:sz w:val="22"/>
                <w:szCs w:val="22"/>
              </w:rPr>
            </w:pPr>
            <w:r w:rsidRPr="001F4D66">
              <w:rPr>
                <w:bCs/>
                <w:sz w:val="22"/>
                <w:szCs w:val="22"/>
              </w:rPr>
              <w:t>Не подлежит установлению</w:t>
            </w:r>
          </w:p>
        </w:tc>
        <w:tc>
          <w:tcPr>
            <w:tcW w:w="1559" w:type="dxa"/>
            <w:tcBorders>
              <w:top w:val="single" w:sz="4" w:space="0" w:color="auto"/>
              <w:left w:val="single" w:sz="4" w:space="0" w:color="auto"/>
              <w:bottom w:val="single" w:sz="4" w:space="0" w:color="auto"/>
            </w:tcBorders>
          </w:tcPr>
          <w:p w:rsidR="005B21E3" w:rsidRPr="001F4D66" w:rsidRDefault="005B21E3" w:rsidP="005A0A82">
            <w:pPr>
              <w:ind w:firstLine="0"/>
              <w:jc w:val="left"/>
              <w:rPr>
                <w:bCs/>
                <w:sz w:val="22"/>
                <w:szCs w:val="22"/>
              </w:rPr>
            </w:pPr>
            <w:r w:rsidRPr="001F4D66">
              <w:rPr>
                <w:bCs/>
                <w:sz w:val="22"/>
                <w:szCs w:val="22"/>
              </w:rPr>
              <w:t>Не подлежит установлению</w:t>
            </w:r>
          </w:p>
        </w:tc>
        <w:tc>
          <w:tcPr>
            <w:tcW w:w="2122" w:type="dxa"/>
            <w:tcBorders>
              <w:top w:val="single" w:sz="4" w:space="0" w:color="auto"/>
              <w:left w:val="single" w:sz="4" w:space="0" w:color="auto"/>
              <w:bottom w:val="single" w:sz="4" w:space="0" w:color="auto"/>
            </w:tcBorders>
          </w:tcPr>
          <w:p w:rsidR="005B21E3" w:rsidRPr="001F4D66" w:rsidRDefault="005B21E3" w:rsidP="005A0A82">
            <w:pPr>
              <w:ind w:firstLine="0"/>
              <w:jc w:val="left"/>
              <w:rPr>
                <w:bCs/>
                <w:sz w:val="22"/>
                <w:szCs w:val="22"/>
              </w:rPr>
            </w:pPr>
            <w:r w:rsidRPr="001F4D66">
              <w:rPr>
                <w:bCs/>
                <w:sz w:val="22"/>
                <w:szCs w:val="22"/>
              </w:rPr>
              <w:t>Не подлежит установлению</w:t>
            </w:r>
          </w:p>
        </w:tc>
        <w:tc>
          <w:tcPr>
            <w:tcW w:w="1705" w:type="dxa"/>
            <w:tcBorders>
              <w:top w:val="single" w:sz="4" w:space="0" w:color="auto"/>
              <w:left w:val="single" w:sz="4" w:space="0" w:color="auto"/>
              <w:bottom w:val="single" w:sz="4" w:space="0" w:color="auto"/>
            </w:tcBorders>
          </w:tcPr>
          <w:p w:rsidR="005B21E3" w:rsidRPr="001F4D66" w:rsidRDefault="005B21E3" w:rsidP="005A0A82">
            <w:pPr>
              <w:ind w:firstLine="0"/>
              <w:jc w:val="left"/>
              <w:rPr>
                <w:bCs/>
                <w:sz w:val="22"/>
                <w:szCs w:val="22"/>
              </w:rPr>
            </w:pPr>
            <w:r w:rsidRPr="001F4D66">
              <w:rPr>
                <w:bCs/>
                <w:sz w:val="22"/>
                <w:szCs w:val="22"/>
              </w:rPr>
              <w:t>Не подлежит установлению</w:t>
            </w:r>
          </w:p>
        </w:tc>
      </w:tr>
      <w:tr w:rsidR="005B21E3" w:rsidRPr="001F4D66" w:rsidTr="005A0A82">
        <w:trPr>
          <w:trHeight w:val="915"/>
        </w:trPr>
        <w:tc>
          <w:tcPr>
            <w:tcW w:w="1696" w:type="dxa"/>
            <w:vMerge w:val="restart"/>
            <w:tcBorders>
              <w:top w:val="single" w:sz="4" w:space="0" w:color="auto"/>
              <w:right w:val="single" w:sz="4" w:space="0" w:color="auto"/>
            </w:tcBorders>
          </w:tcPr>
          <w:p w:rsidR="005B21E3" w:rsidRPr="001F4D66" w:rsidRDefault="005B21E3" w:rsidP="005A0A82">
            <w:pPr>
              <w:ind w:firstLine="0"/>
              <w:jc w:val="left"/>
              <w:rPr>
                <w:b/>
                <w:bCs/>
                <w:sz w:val="22"/>
                <w:szCs w:val="22"/>
              </w:rPr>
            </w:pPr>
            <w:r w:rsidRPr="001F4D66">
              <w:rPr>
                <w:b/>
                <w:bCs/>
                <w:sz w:val="22"/>
                <w:szCs w:val="22"/>
              </w:rPr>
              <w:t>Условно разрешенные виды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5B21E3" w:rsidRPr="001F4D66" w:rsidRDefault="005B21E3" w:rsidP="005A0A82">
            <w:pPr>
              <w:ind w:firstLine="0"/>
              <w:jc w:val="left"/>
              <w:rPr>
                <w:b/>
                <w:bCs/>
                <w:sz w:val="22"/>
                <w:szCs w:val="22"/>
              </w:rPr>
            </w:pPr>
            <w:r w:rsidRPr="001F4D66">
              <w:rPr>
                <w:b/>
                <w:bCs/>
                <w:sz w:val="22"/>
                <w:szCs w:val="22"/>
              </w:rPr>
              <w:t xml:space="preserve">Описание условно разрешенного вида использования земельного участка** </w:t>
            </w:r>
          </w:p>
        </w:tc>
        <w:tc>
          <w:tcPr>
            <w:tcW w:w="864" w:type="dxa"/>
            <w:vMerge w:val="restart"/>
            <w:tcBorders>
              <w:top w:val="single" w:sz="4" w:space="0" w:color="auto"/>
              <w:left w:val="single" w:sz="4" w:space="0" w:color="auto"/>
            </w:tcBorders>
            <w:textDirection w:val="btLr"/>
          </w:tcPr>
          <w:p w:rsidR="005B21E3" w:rsidRPr="001F4D66" w:rsidRDefault="005B21E3" w:rsidP="005A0A82">
            <w:pPr>
              <w:ind w:firstLine="0"/>
              <w:jc w:val="left"/>
              <w:rPr>
                <w:b/>
                <w:bCs/>
                <w:sz w:val="22"/>
                <w:szCs w:val="22"/>
              </w:rPr>
            </w:pPr>
            <w:r w:rsidRPr="001F4D66">
              <w:rPr>
                <w:b/>
                <w:bCs/>
                <w:sz w:val="22"/>
                <w:szCs w:val="22"/>
              </w:rPr>
              <w:t>Код (числовое обозначение) вида условно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5B21E3" w:rsidRPr="001F4D66" w:rsidRDefault="005B21E3" w:rsidP="005A0A82">
            <w:pPr>
              <w:ind w:firstLine="0"/>
              <w:jc w:val="left"/>
              <w:rPr>
                <w:b/>
                <w:bCs/>
                <w:sz w:val="22"/>
                <w:szCs w:val="22"/>
              </w:rPr>
            </w:pPr>
            <w:r w:rsidRPr="001F4D66">
              <w:rPr>
                <w:b/>
                <w:bCs/>
                <w:sz w:val="22"/>
                <w:szCs w:val="22"/>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5B21E3" w:rsidRPr="001F4D66" w:rsidTr="005A0A82">
        <w:trPr>
          <w:trHeight w:val="1620"/>
        </w:trPr>
        <w:tc>
          <w:tcPr>
            <w:tcW w:w="1696" w:type="dxa"/>
            <w:vMerge/>
            <w:tcBorders>
              <w:bottom w:val="single" w:sz="4" w:space="0" w:color="auto"/>
              <w:right w:val="single" w:sz="4" w:space="0" w:color="auto"/>
            </w:tcBorders>
          </w:tcPr>
          <w:p w:rsidR="005B21E3" w:rsidRPr="001F4D66" w:rsidRDefault="005B21E3" w:rsidP="005A0A82">
            <w:pPr>
              <w:ind w:firstLine="0"/>
              <w:jc w:val="left"/>
              <w:rPr>
                <w:b/>
                <w:bCs/>
                <w:sz w:val="22"/>
                <w:szCs w:val="22"/>
              </w:rPr>
            </w:pPr>
          </w:p>
        </w:tc>
        <w:tc>
          <w:tcPr>
            <w:tcW w:w="6087" w:type="dxa"/>
            <w:vMerge/>
            <w:tcBorders>
              <w:left w:val="single" w:sz="4" w:space="0" w:color="auto"/>
              <w:bottom w:val="single" w:sz="4" w:space="0" w:color="auto"/>
              <w:right w:val="single" w:sz="4" w:space="0" w:color="auto"/>
            </w:tcBorders>
          </w:tcPr>
          <w:p w:rsidR="005B21E3" w:rsidRPr="001F4D66" w:rsidRDefault="005B21E3" w:rsidP="005A0A82">
            <w:pPr>
              <w:ind w:firstLine="0"/>
              <w:jc w:val="left"/>
              <w:rPr>
                <w:b/>
                <w:bCs/>
                <w:sz w:val="22"/>
                <w:szCs w:val="22"/>
              </w:rPr>
            </w:pPr>
          </w:p>
        </w:tc>
        <w:tc>
          <w:tcPr>
            <w:tcW w:w="864" w:type="dxa"/>
            <w:vMerge/>
            <w:tcBorders>
              <w:left w:val="single" w:sz="4" w:space="0" w:color="auto"/>
              <w:bottom w:val="single" w:sz="4" w:space="0" w:color="auto"/>
            </w:tcBorders>
          </w:tcPr>
          <w:p w:rsidR="005B21E3" w:rsidRPr="001F4D66" w:rsidRDefault="005B21E3" w:rsidP="005A0A82">
            <w:pPr>
              <w:ind w:firstLine="0"/>
              <w:jc w:val="left"/>
              <w:rPr>
                <w:b/>
                <w:bCs/>
                <w:sz w:val="22"/>
                <w:szCs w:val="22"/>
              </w:rPr>
            </w:pPr>
          </w:p>
        </w:tc>
        <w:tc>
          <w:tcPr>
            <w:tcW w:w="1418" w:type="dxa"/>
            <w:tcBorders>
              <w:top w:val="single" w:sz="4" w:space="0" w:color="auto"/>
              <w:left w:val="single" w:sz="4" w:space="0" w:color="auto"/>
              <w:bottom w:val="single" w:sz="4" w:space="0" w:color="auto"/>
            </w:tcBorders>
          </w:tcPr>
          <w:p w:rsidR="005B21E3" w:rsidRPr="001F4D66" w:rsidRDefault="005B21E3" w:rsidP="005A0A82">
            <w:pPr>
              <w:ind w:firstLine="0"/>
              <w:jc w:val="left"/>
              <w:rPr>
                <w:b/>
                <w:bCs/>
                <w:sz w:val="22"/>
                <w:szCs w:val="22"/>
              </w:rPr>
            </w:pPr>
            <w:r w:rsidRPr="001F4D66">
              <w:rPr>
                <w:b/>
                <w:bCs/>
                <w:sz w:val="22"/>
                <w:szCs w:val="22"/>
              </w:rPr>
              <w:t xml:space="preserve">Предельные (минимальные и (или) максимальные) размеры земельных участков, </w:t>
            </w:r>
            <w:r w:rsidRPr="001F4D66">
              <w:rPr>
                <w:b/>
                <w:bCs/>
                <w:sz w:val="22"/>
                <w:szCs w:val="22"/>
              </w:rPr>
              <w:tab/>
              <w:t>кв.м</w:t>
            </w:r>
          </w:p>
        </w:tc>
        <w:tc>
          <w:tcPr>
            <w:tcW w:w="1559" w:type="dxa"/>
            <w:tcBorders>
              <w:top w:val="single" w:sz="4" w:space="0" w:color="auto"/>
              <w:left w:val="single" w:sz="4" w:space="0" w:color="auto"/>
              <w:bottom w:val="single" w:sz="4" w:space="0" w:color="auto"/>
            </w:tcBorders>
          </w:tcPr>
          <w:p w:rsidR="005B21E3" w:rsidRPr="001F4D66" w:rsidRDefault="005B21E3" w:rsidP="005A0A82">
            <w:pPr>
              <w:ind w:firstLine="0"/>
              <w:jc w:val="left"/>
              <w:rPr>
                <w:b/>
                <w:bCs/>
                <w:sz w:val="22"/>
                <w:szCs w:val="22"/>
              </w:rPr>
            </w:pPr>
            <w:r w:rsidRPr="001F4D66">
              <w:rPr>
                <w:b/>
                <w:bCs/>
                <w:sz w:val="22"/>
                <w:szCs w:val="22"/>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5B21E3" w:rsidRPr="001F4D66" w:rsidRDefault="005B21E3" w:rsidP="005A0A82">
            <w:pPr>
              <w:ind w:firstLine="0"/>
              <w:jc w:val="left"/>
              <w:rPr>
                <w:b/>
                <w:bCs/>
                <w:sz w:val="22"/>
                <w:szCs w:val="22"/>
              </w:rPr>
            </w:pPr>
            <w:r w:rsidRPr="001F4D66">
              <w:rPr>
                <w:b/>
                <w:bCs/>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5B21E3" w:rsidRPr="001F4D66" w:rsidRDefault="005B21E3" w:rsidP="005A0A82">
            <w:pPr>
              <w:ind w:firstLine="0"/>
              <w:jc w:val="left"/>
              <w:rPr>
                <w:b/>
                <w:bCs/>
                <w:sz w:val="22"/>
                <w:szCs w:val="22"/>
              </w:rPr>
            </w:pPr>
            <w:r w:rsidRPr="001F4D66">
              <w:rPr>
                <w:b/>
                <w:bCs/>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5B21E3" w:rsidRPr="001F4D66" w:rsidTr="005A0A82">
        <w:tc>
          <w:tcPr>
            <w:tcW w:w="1696" w:type="dxa"/>
            <w:tcBorders>
              <w:top w:val="single" w:sz="4" w:space="0" w:color="auto"/>
              <w:bottom w:val="single" w:sz="4" w:space="0" w:color="auto"/>
              <w:right w:val="single" w:sz="4" w:space="0" w:color="auto"/>
            </w:tcBorders>
          </w:tcPr>
          <w:p w:rsidR="005B21E3" w:rsidRPr="001F4D66" w:rsidRDefault="005B21E3" w:rsidP="005A0A82">
            <w:pPr>
              <w:ind w:firstLine="0"/>
              <w:jc w:val="left"/>
              <w:rPr>
                <w:b/>
                <w:bCs/>
                <w:sz w:val="22"/>
                <w:szCs w:val="22"/>
              </w:rPr>
            </w:pPr>
            <w:r w:rsidRPr="001F4D66">
              <w:rPr>
                <w:b/>
                <w:bCs/>
                <w:sz w:val="22"/>
                <w:szCs w:val="22"/>
              </w:rPr>
              <w:t>1</w:t>
            </w:r>
          </w:p>
        </w:tc>
        <w:tc>
          <w:tcPr>
            <w:tcW w:w="6087" w:type="dxa"/>
            <w:tcBorders>
              <w:top w:val="single" w:sz="4" w:space="0" w:color="auto"/>
              <w:left w:val="single" w:sz="4" w:space="0" w:color="auto"/>
              <w:bottom w:val="single" w:sz="4" w:space="0" w:color="auto"/>
              <w:right w:val="single" w:sz="4" w:space="0" w:color="auto"/>
            </w:tcBorders>
          </w:tcPr>
          <w:p w:rsidR="005B21E3" w:rsidRPr="001F4D66" w:rsidRDefault="005B21E3" w:rsidP="005A0A82">
            <w:pPr>
              <w:ind w:firstLine="0"/>
              <w:jc w:val="left"/>
              <w:rPr>
                <w:b/>
                <w:bCs/>
                <w:sz w:val="22"/>
                <w:szCs w:val="22"/>
              </w:rPr>
            </w:pPr>
            <w:r w:rsidRPr="001F4D66">
              <w:rPr>
                <w:b/>
                <w:bCs/>
                <w:sz w:val="22"/>
                <w:szCs w:val="22"/>
              </w:rPr>
              <w:t>2</w:t>
            </w:r>
          </w:p>
        </w:tc>
        <w:tc>
          <w:tcPr>
            <w:tcW w:w="864" w:type="dxa"/>
            <w:tcBorders>
              <w:top w:val="single" w:sz="4" w:space="0" w:color="auto"/>
              <w:left w:val="single" w:sz="4" w:space="0" w:color="auto"/>
              <w:bottom w:val="single" w:sz="4" w:space="0" w:color="auto"/>
            </w:tcBorders>
          </w:tcPr>
          <w:p w:rsidR="005B21E3" w:rsidRPr="001F4D66" w:rsidRDefault="005B21E3" w:rsidP="005A0A82">
            <w:pPr>
              <w:ind w:firstLine="0"/>
              <w:jc w:val="left"/>
              <w:rPr>
                <w:b/>
                <w:bCs/>
                <w:sz w:val="22"/>
                <w:szCs w:val="22"/>
              </w:rPr>
            </w:pPr>
            <w:r w:rsidRPr="001F4D66">
              <w:rPr>
                <w:b/>
                <w:bCs/>
                <w:sz w:val="22"/>
                <w:szCs w:val="22"/>
              </w:rPr>
              <w:t>3</w:t>
            </w:r>
          </w:p>
        </w:tc>
        <w:tc>
          <w:tcPr>
            <w:tcW w:w="1418" w:type="dxa"/>
            <w:tcBorders>
              <w:top w:val="single" w:sz="4" w:space="0" w:color="auto"/>
              <w:left w:val="single" w:sz="4" w:space="0" w:color="auto"/>
              <w:bottom w:val="single" w:sz="4" w:space="0" w:color="auto"/>
            </w:tcBorders>
          </w:tcPr>
          <w:p w:rsidR="005B21E3" w:rsidRPr="001F4D66" w:rsidRDefault="005B21E3" w:rsidP="005A0A82">
            <w:pPr>
              <w:ind w:firstLine="0"/>
              <w:jc w:val="left"/>
              <w:rPr>
                <w:b/>
                <w:bCs/>
                <w:sz w:val="22"/>
                <w:szCs w:val="22"/>
              </w:rPr>
            </w:pPr>
            <w:r w:rsidRPr="001F4D66">
              <w:rPr>
                <w:b/>
                <w:bCs/>
                <w:sz w:val="22"/>
                <w:szCs w:val="22"/>
              </w:rPr>
              <w:t>4</w:t>
            </w:r>
          </w:p>
        </w:tc>
        <w:tc>
          <w:tcPr>
            <w:tcW w:w="1559" w:type="dxa"/>
            <w:tcBorders>
              <w:top w:val="single" w:sz="4" w:space="0" w:color="auto"/>
              <w:left w:val="single" w:sz="4" w:space="0" w:color="auto"/>
              <w:bottom w:val="single" w:sz="4" w:space="0" w:color="auto"/>
            </w:tcBorders>
          </w:tcPr>
          <w:p w:rsidR="005B21E3" w:rsidRPr="001F4D66" w:rsidRDefault="005B21E3" w:rsidP="005A0A82">
            <w:pPr>
              <w:ind w:firstLine="0"/>
              <w:jc w:val="left"/>
              <w:rPr>
                <w:b/>
                <w:bCs/>
                <w:sz w:val="22"/>
                <w:szCs w:val="22"/>
              </w:rPr>
            </w:pPr>
            <w:r w:rsidRPr="001F4D66">
              <w:rPr>
                <w:b/>
                <w:bCs/>
                <w:sz w:val="22"/>
                <w:szCs w:val="22"/>
              </w:rPr>
              <w:t>5</w:t>
            </w:r>
          </w:p>
        </w:tc>
        <w:tc>
          <w:tcPr>
            <w:tcW w:w="2122" w:type="dxa"/>
            <w:tcBorders>
              <w:top w:val="single" w:sz="4" w:space="0" w:color="auto"/>
              <w:left w:val="single" w:sz="4" w:space="0" w:color="auto"/>
              <w:bottom w:val="single" w:sz="4" w:space="0" w:color="auto"/>
            </w:tcBorders>
          </w:tcPr>
          <w:p w:rsidR="005B21E3" w:rsidRPr="001F4D66" w:rsidRDefault="005B21E3" w:rsidP="005A0A82">
            <w:pPr>
              <w:ind w:firstLine="0"/>
              <w:jc w:val="left"/>
              <w:rPr>
                <w:b/>
                <w:bCs/>
                <w:sz w:val="22"/>
                <w:szCs w:val="22"/>
              </w:rPr>
            </w:pPr>
            <w:r w:rsidRPr="001F4D66">
              <w:rPr>
                <w:b/>
                <w:bCs/>
                <w:sz w:val="22"/>
                <w:szCs w:val="22"/>
              </w:rPr>
              <w:t>6</w:t>
            </w:r>
          </w:p>
        </w:tc>
        <w:tc>
          <w:tcPr>
            <w:tcW w:w="1705" w:type="dxa"/>
            <w:tcBorders>
              <w:top w:val="single" w:sz="4" w:space="0" w:color="auto"/>
              <w:left w:val="single" w:sz="4" w:space="0" w:color="auto"/>
              <w:bottom w:val="single" w:sz="4" w:space="0" w:color="auto"/>
            </w:tcBorders>
          </w:tcPr>
          <w:p w:rsidR="005B21E3" w:rsidRPr="001F4D66" w:rsidRDefault="005B21E3" w:rsidP="005A0A82">
            <w:pPr>
              <w:ind w:firstLine="0"/>
              <w:jc w:val="left"/>
              <w:rPr>
                <w:b/>
                <w:bCs/>
                <w:sz w:val="22"/>
                <w:szCs w:val="22"/>
              </w:rPr>
            </w:pPr>
            <w:r w:rsidRPr="001F4D66">
              <w:rPr>
                <w:b/>
                <w:bCs/>
                <w:sz w:val="22"/>
                <w:szCs w:val="22"/>
              </w:rPr>
              <w:t>7</w:t>
            </w:r>
          </w:p>
        </w:tc>
      </w:tr>
      <w:tr w:rsidR="005B21E3" w:rsidRPr="001F4D66" w:rsidTr="005A0A82">
        <w:tc>
          <w:tcPr>
            <w:tcW w:w="1696" w:type="dxa"/>
            <w:tcBorders>
              <w:top w:val="single" w:sz="4" w:space="0" w:color="auto"/>
              <w:bottom w:val="single" w:sz="4" w:space="0" w:color="auto"/>
              <w:right w:val="single" w:sz="4" w:space="0" w:color="auto"/>
            </w:tcBorders>
          </w:tcPr>
          <w:p w:rsidR="005B21E3" w:rsidRPr="001F4D66" w:rsidRDefault="005B21E3" w:rsidP="005A0A82">
            <w:pPr>
              <w:ind w:firstLine="0"/>
              <w:jc w:val="left"/>
              <w:rPr>
                <w:bCs/>
                <w:sz w:val="22"/>
                <w:szCs w:val="22"/>
              </w:rPr>
            </w:pPr>
            <w:r w:rsidRPr="001F4D66">
              <w:rPr>
                <w:bCs/>
                <w:sz w:val="22"/>
                <w:szCs w:val="22"/>
              </w:rPr>
              <w:t>Коммунальное обслуживание</w:t>
            </w:r>
          </w:p>
        </w:tc>
        <w:tc>
          <w:tcPr>
            <w:tcW w:w="6087" w:type="dxa"/>
            <w:tcBorders>
              <w:top w:val="single" w:sz="4" w:space="0" w:color="auto"/>
              <w:left w:val="single" w:sz="4" w:space="0" w:color="auto"/>
              <w:bottom w:val="single" w:sz="4" w:space="0" w:color="auto"/>
              <w:right w:val="single" w:sz="4" w:space="0" w:color="auto"/>
            </w:tcBorders>
          </w:tcPr>
          <w:p w:rsidR="005B21E3" w:rsidRPr="001F4D66" w:rsidRDefault="005B21E3" w:rsidP="005A0A82">
            <w:pPr>
              <w:ind w:firstLine="0"/>
              <w:jc w:val="left"/>
              <w:rPr>
                <w:bCs/>
                <w:sz w:val="22"/>
                <w:szCs w:val="22"/>
              </w:rPr>
            </w:pPr>
            <w:r w:rsidRPr="001F4D66">
              <w:rPr>
                <w:bCs/>
                <w:sz w:val="22"/>
                <w:szCs w:val="22"/>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198" w:tooltip="3.1.1" w:history="1">
              <w:r w:rsidRPr="001F4D66">
                <w:rPr>
                  <w:rStyle w:val="af7"/>
                  <w:bCs/>
                  <w:color w:val="auto"/>
                  <w:sz w:val="22"/>
                  <w:szCs w:val="22"/>
                </w:rPr>
                <w:t>кодами 3.1.1</w:t>
              </w:r>
            </w:hyperlink>
            <w:r w:rsidRPr="001F4D66">
              <w:rPr>
                <w:bCs/>
                <w:sz w:val="22"/>
                <w:szCs w:val="22"/>
              </w:rPr>
              <w:t xml:space="preserve"> - </w:t>
            </w:r>
            <w:hyperlink w:anchor="Par202" w:tooltip="3.1.2" w:history="1">
              <w:r w:rsidRPr="001F4D66">
                <w:rPr>
                  <w:rStyle w:val="af7"/>
                  <w:bCs/>
                  <w:color w:val="auto"/>
                  <w:sz w:val="22"/>
                  <w:szCs w:val="22"/>
                </w:rPr>
                <w:t>3.1.2</w:t>
              </w:r>
            </w:hyperlink>
          </w:p>
        </w:tc>
        <w:tc>
          <w:tcPr>
            <w:tcW w:w="864" w:type="dxa"/>
            <w:tcBorders>
              <w:top w:val="single" w:sz="4" w:space="0" w:color="auto"/>
              <w:left w:val="single" w:sz="4" w:space="0" w:color="auto"/>
              <w:bottom w:val="single" w:sz="4" w:space="0" w:color="auto"/>
            </w:tcBorders>
          </w:tcPr>
          <w:p w:rsidR="005B21E3" w:rsidRPr="001F4D66" w:rsidRDefault="005B21E3" w:rsidP="005A0A82">
            <w:pPr>
              <w:ind w:firstLine="0"/>
              <w:jc w:val="left"/>
              <w:rPr>
                <w:bCs/>
                <w:sz w:val="22"/>
                <w:szCs w:val="22"/>
              </w:rPr>
            </w:pPr>
            <w:r w:rsidRPr="001F4D66">
              <w:rPr>
                <w:bCs/>
                <w:sz w:val="22"/>
                <w:szCs w:val="22"/>
              </w:rPr>
              <w:t>3.1</w:t>
            </w:r>
          </w:p>
        </w:tc>
        <w:tc>
          <w:tcPr>
            <w:tcW w:w="1418" w:type="dxa"/>
            <w:tcBorders>
              <w:top w:val="single" w:sz="4" w:space="0" w:color="auto"/>
              <w:left w:val="single" w:sz="4" w:space="0" w:color="auto"/>
              <w:bottom w:val="single" w:sz="4" w:space="0" w:color="auto"/>
            </w:tcBorders>
          </w:tcPr>
          <w:p w:rsidR="005B21E3" w:rsidRPr="001F4D66" w:rsidRDefault="005B21E3" w:rsidP="005A0A82">
            <w:pPr>
              <w:ind w:firstLine="0"/>
              <w:jc w:val="left"/>
              <w:rPr>
                <w:bCs/>
                <w:sz w:val="22"/>
                <w:szCs w:val="22"/>
              </w:rPr>
            </w:pPr>
            <w:r w:rsidRPr="001F4D66">
              <w:rPr>
                <w:bCs/>
                <w:sz w:val="22"/>
                <w:szCs w:val="22"/>
              </w:rPr>
              <w:t>Минимальная площадь – 600</w:t>
            </w:r>
          </w:p>
          <w:p w:rsidR="005B21E3" w:rsidRPr="001F4D66" w:rsidRDefault="005B21E3" w:rsidP="005A0A82">
            <w:pPr>
              <w:ind w:firstLine="0"/>
              <w:jc w:val="left"/>
              <w:rPr>
                <w:bCs/>
                <w:sz w:val="22"/>
                <w:szCs w:val="22"/>
              </w:rPr>
            </w:pPr>
            <w:r w:rsidRPr="001F4D66">
              <w:rPr>
                <w:bCs/>
                <w:sz w:val="22"/>
                <w:szCs w:val="22"/>
              </w:rPr>
              <w:t>Максимальная площадь – 5000</w:t>
            </w:r>
          </w:p>
        </w:tc>
        <w:tc>
          <w:tcPr>
            <w:tcW w:w="1559" w:type="dxa"/>
            <w:tcBorders>
              <w:top w:val="single" w:sz="4" w:space="0" w:color="auto"/>
              <w:left w:val="single" w:sz="4" w:space="0" w:color="auto"/>
              <w:bottom w:val="single" w:sz="4" w:space="0" w:color="auto"/>
            </w:tcBorders>
          </w:tcPr>
          <w:p w:rsidR="005B21E3" w:rsidRPr="001F4D66" w:rsidRDefault="005B21E3" w:rsidP="005A0A82">
            <w:pPr>
              <w:ind w:firstLine="0"/>
              <w:jc w:val="left"/>
              <w:rPr>
                <w:bCs/>
                <w:sz w:val="22"/>
                <w:szCs w:val="22"/>
              </w:rPr>
            </w:pPr>
            <w:r w:rsidRPr="001F4D66">
              <w:rPr>
                <w:bCs/>
                <w:sz w:val="22"/>
                <w:szCs w:val="22"/>
              </w:rPr>
              <w:t>Не подлежит установлению</w:t>
            </w:r>
          </w:p>
        </w:tc>
        <w:tc>
          <w:tcPr>
            <w:tcW w:w="2122" w:type="dxa"/>
            <w:tcBorders>
              <w:top w:val="single" w:sz="4" w:space="0" w:color="auto"/>
              <w:left w:val="single" w:sz="4" w:space="0" w:color="auto"/>
              <w:bottom w:val="single" w:sz="4" w:space="0" w:color="auto"/>
            </w:tcBorders>
          </w:tcPr>
          <w:p w:rsidR="005B21E3" w:rsidRPr="001F4D66" w:rsidRDefault="005B21E3" w:rsidP="005A0A82">
            <w:pPr>
              <w:ind w:firstLine="0"/>
              <w:jc w:val="left"/>
              <w:rPr>
                <w:bCs/>
                <w:sz w:val="22"/>
                <w:szCs w:val="22"/>
              </w:rPr>
            </w:pPr>
            <w:r w:rsidRPr="001F4D66">
              <w:rPr>
                <w:bCs/>
                <w:sz w:val="22"/>
                <w:szCs w:val="22"/>
              </w:rPr>
              <w:t>3 м</w:t>
            </w:r>
          </w:p>
        </w:tc>
        <w:tc>
          <w:tcPr>
            <w:tcW w:w="1705" w:type="dxa"/>
            <w:tcBorders>
              <w:top w:val="single" w:sz="4" w:space="0" w:color="auto"/>
              <w:left w:val="single" w:sz="4" w:space="0" w:color="auto"/>
              <w:bottom w:val="single" w:sz="4" w:space="0" w:color="auto"/>
            </w:tcBorders>
          </w:tcPr>
          <w:p w:rsidR="005B21E3" w:rsidRPr="001F4D66" w:rsidRDefault="005B21E3" w:rsidP="005A0A82">
            <w:pPr>
              <w:ind w:firstLine="0"/>
              <w:jc w:val="left"/>
              <w:rPr>
                <w:bCs/>
                <w:sz w:val="22"/>
                <w:szCs w:val="22"/>
              </w:rPr>
            </w:pPr>
            <w:r w:rsidRPr="001F4D66">
              <w:rPr>
                <w:bCs/>
                <w:sz w:val="22"/>
                <w:szCs w:val="22"/>
              </w:rPr>
              <w:t>60</w:t>
            </w:r>
          </w:p>
        </w:tc>
      </w:tr>
      <w:tr w:rsidR="005B21E3" w:rsidRPr="001F4D66" w:rsidTr="005A0A82">
        <w:trPr>
          <w:trHeight w:val="609"/>
        </w:trPr>
        <w:tc>
          <w:tcPr>
            <w:tcW w:w="1696" w:type="dxa"/>
            <w:vMerge w:val="restart"/>
            <w:tcBorders>
              <w:top w:val="single" w:sz="4" w:space="0" w:color="auto"/>
              <w:right w:val="single" w:sz="4" w:space="0" w:color="auto"/>
            </w:tcBorders>
          </w:tcPr>
          <w:p w:rsidR="005B21E3" w:rsidRPr="001F4D66" w:rsidRDefault="005B21E3" w:rsidP="005A0A82">
            <w:pPr>
              <w:ind w:firstLine="0"/>
              <w:jc w:val="left"/>
              <w:rPr>
                <w:b/>
                <w:bCs/>
                <w:sz w:val="22"/>
                <w:szCs w:val="22"/>
              </w:rPr>
            </w:pPr>
            <w:r w:rsidRPr="001F4D66">
              <w:rPr>
                <w:b/>
                <w:bCs/>
                <w:sz w:val="22"/>
                <w:szCs w:val="22"/>
              </w:rPr>
              <w:lastRenderedPageBreak/>
              <w:t>Вспомогательные виды разрешенного использования земельного участка*</w:t>
            </w:r>
          </w:p>
        </w:tc>
        <w:tc>
          <w:tcPr>
            <w:tcW w:w="6087" w:type="dxa"/>
            <w:vMerge w:val="restart"/>
            <w:tcBorders>
              <w:top w:val="single" w:sz="4" w:space="0" w:color="auto"/>
              <w:left w:val="single" w:sz="4" w:space="0" w:color="auto"/>
              <w:right w:val="single" w:sz="4" w:space="0" w:color="auto"/>
            </w:tcBorders>
          </w:tcPr>
          <w:p w:rsidR="005B21E3" w:rsidRPr="001F4D66" w:rsidRDefault="005B21E3" w:rsidP="005A0A82">
            <w:pPr>
              <w:ind w:firstLine="0"/>
              <w:jc w:val="left"/>
              <w:rPr>
                <w:b/>
                <w:bCs/>
                <w:sz w:val="22"/>
                <w:szCs w:val="22"/>
              </w:rPr>
            </w:pPr>
            <w:r w:rsidRPr="001F4D66">
              <w:rPr>
                <w:b/>
                <w:bCs/>
                <w:sz w:val="22"/>
                <w:szCs w:val="22"/>
              </w:rPr>
              <w:t>Описание вспомогательного вида разрешенного использования земельного участка**</w:t>
            </w:r>
          </w:p>
        </w:tc>
        <w:tc>
          <w:tcPr>
            <w:tcW w:w="864" w:type="dxa"/>
            <w:vMerge w:val="restart"/>
            <w:tcBorders>
              <w:top w:val="single" w:sz="4" w:space="0" w:color="auto"/>
              <w:left w:val="single" w:sz="4" w:space="0" w:color="auto"/>
            </w:tcBorders>
            <w:textDirection w:val="btLr"/>
          </w:tcPr>
          <w:p w:rsidR="005B21E3" w:rsidRPr="001F4D66" w:rsidRDefault="005B21E3" w:rsidP="005A0A82">
            <w:pPr>
              <w:ind w:firstLine="0"/>
              <w:jc w:val="left"/>
              <w:rPr>
                <w:b/>
                <w:bCs/>
                <w:sz w:val="22"/>
                <w:szCs w:val="22"/>
              </w:rPr>
            </w:pPr>
            <w:r w:rsidRPr="001F4D66">
              <w:rPr>
                <w:b/>
                <w:bCs/>
                <w:sz w:val="22"/>
                <w:szCs w:val="22"/>
              </w:rPr>
              <w:t>Код (числовое обозначение) вспомогательного вида разрешенного использования земельного участка***</w:t>
            </w:r>
          </w:p>
        </w:tc>
        <w:tc>
          <w:tcPr>
            <w:tcW w:w="6804" w:type="dxa"/>
            <w:gridSpan w:val="4"/>
            <w:tcBorders>
              <w:top w:val="single" w:sz="4" w:space="0" w:color="auto"/>
              <w:left w:val="single" w:sz="4" w:space="0" w:color="auto"/>
              <w:bottom w:val="single" w:sz="4" w:space="0" w:color="auto"/>
            </w:tcBorders>
          </w:tcPr>
          <w:p w:rsidR="005B21E3" w:rsidRPr="001F4D66" w:rsidRDefault="005B21E3" w:rsidP="005A0A82">
            <w:pPr>
              <w:ind w:firstLine="0"/>
              <w:jc w:val="left"/>
              <w:rPr>
                <w:b/>
                <w:bCs/>
                <w:sz w:val="22"/>
                <w:szCs w:val="22"/>
              </w:rPr>
            </w:pPr>
            <w:r w:rsidRPr="001F4D66">
              <w:rPr>
                <w:b/>
                <w:bCs/>
                <w:sz w:val="22"/>
                <w:szCs w:val="22"/>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5B21E3" w:rsidRPr="001F4D66" w:rsidTr="005A0A82">
        <w:trPr>
          <w:trHeight w:val="987"/>
        </w:trPr>
        <w:tc>
          <w:tcPr>
            <w:tcW w:w="1696" w:type="dxa"/>
            <w:vMerge/>
            <w:tcBorders>
              <w:bottom w:val="single" w:sz="4" w:space="0" w:color="auto"/>
              <w:right w:val="single" w:sz="4" w:space="0" w:color="auto"/>
            </w:tcBorders>
          </w:tcPr>
          <w:p w:rsidR="005B21E3" w:rsidRPr="001F4D66" w:rsidRDefault="005B21E3" w:rsidP="005A0A82">
            <w:pPr>
              <w:ind w:firstLine="0"/>
              <w:jc w:val="left"/>
              <w:rPr>
                <w:b/>
                <w:bCs/>
                <w:sz w:val="22"/>
                <w:szCs w:val="22"/>
              </w:rPr>
            </w:pPr>
          </w:p>
        </w:tc>
        <w:tc>
          <w:tcPr>
            <w:tcW w:w="6087" w:type="dxa"/>
            <w:vMerge/>
            <w:tcBorders>
              <w:left w:val="single" w:sz="4" w:space="0" w:color="auto"/>
              <w:bottom w:val="single" w:sz="4" w:space="0" w:color="auto"/>
              <w:right w:val="single" w:sz="4" w:space="0" w:color="auto"/>
            </w:tcBorders>
          </w:tcPr>
          <w:p w:rsidR="005B21E3" w:rsidRPr="001F4D66" w:rsidRDefault="005B21E3" w:rsidP="005A0A82">
            <w:pPr>
              <w:ind w:firstLine="0"/>
              <w:jc w:val="left"/>
              <w:rPr>
                <w:b/>
                <w:bCs/>
                <w:sz w:val="22"/>
                <w:szCs w:val="22"/>
              </w:rPr>
            </w:pPr>
          </w:p>
        </w:tc>
        <w:tc>
          <w:tcPr>
            <w:tcW w:w="864" w:type="dxa"/>
            <w:vMerge/>
            <w:tcBorders>
              <w:left w:val="single" w:sz="4" w:space="0" w:color="auto"/>
              <w:bottom w:val="single" w:sz="4" w:space="0" w:color="auto"/>
            </w:tcBorders>
          </w:tcPr>
          <w:p w:rsidR="005B21E3" w:rsidRPr="001F4D66" w:rsidRDefault="005B21E3" w:rsidP="005A0A82">
            <w:pPr>
              <w:ind w:firstLine="0"/>
              <w:jc w:val="left"/>
              <w:rPr>
                <w:b/>
                <w:bCs/>
                <w:sz w:val="22"/>
                <w:szCs w:val="22"/>
              </w:rPr>
            </w:pPr>
          </w:p>
        </w:tc>
        <w:tc>
          <w:tcPr>
            <w:tcW w:w="1418" w:type="dxa"/>
            <w:tcBorders>
              <w:top w:val="single" w:sz="4" w:space="0" w:color="auto"/>
              <w:left w:val="single" w:sz="4" w:space="0" w:color="auto"/>
              <w:bottom w:val="single" w:sz="4" w:space="0" w:color="auto"/>
            </w:tcBorders>
          </w:tcPr>
          <w:p w:rsidR="005B21E3" w:rsidRPr="001F4D66" w:rsidRDefault="005B21E3" w:rsidP="005A0A82">
            <w:pPr>
              <w:ind w:firstLine="0"/>
              <w:jc w:val="left"/>
              <w:rPr>
                <w:b/>
                <w:bCs/>
                <w:sz w:val="22"/>
                <w:szCs w:val="22"/>
              </w:rPr>
            </w:pPr>
            <w:r w:rsidRPr="001F4D66">
              <w:rPr>
                <w:b/>
                <w:bCs/>
                <w:sz w:val="22"/>
                <w:szCs w:val="22"/>
              </w:rPr>
              <w:t>Предельные (минимальные и (или) максимальные) размеры земельных участков, кв.м</w:t>
            </w:r>
          </w:p>
        </w:tc>
        <w:tc>
          <w:tcPr>
            <w:tcW w:w="1559" w:type="dxa"/>
            <w:tcBorders>
              <w:top w:val="single" w:sz="4" w:space="0" w:color="auto"/>
              <w:left w:val="single" w:sz="4" w:space="0" w:color="auto"/>
              <w:bottom w:val="single" w:sz="4" w:space="0" w:color="auto"/>
            </w:tcBorders>
          </w:tcPr>
          <w:p w:rsidR="005B21E3" w:rsidRPr="001F4D66" w:rsidRDefault="005B21E3" w:rsidP="005A0A82">
            <w:pPr>
              <w:ind w:firstLine="0"/>
              <w:jc w:val="left"/>
              <w:rPr>
                <w:b/>
                <w:bCs/>
                <w:sz w:val="22"/>
                <w:szCs w:val="22"/>
              </w:rPr>
            </w:pPr>
            <w:r w:rsidRPr="001F4D66">
              <w:rPr>
                <w:b/>
                <w:bCs/>
                <w:sz w:val="22"/>
                <w:szCs w:val="22"/>
              </w:rPr>
              <w:t>Предельное количество этажей или предельная высота зданий, строений, сооружений</w:t>
            </w:r>
          </w:p>
        </w:tc>
        <w:tc>
          <w:tcPr>
            <w:tcW w:w="2122" w:type="dxa"/>
            <w:tcBorders>
              <w:top w:val="single" w:sz="4" w:space="0" w:color="auto"/>
              <w:left w:val="single" w:sz="4" w:space="0" w:color="auto"/>
              <w:bottom w:val="single" w:sz="4" w:space="0" w:color="auto"/>
            </w:tcBorders>
          </w:tcPr>
          <w:p w:rsidR="005B21E3" w:rsidRPr="001F4D66" w:rsidRDefault="005B21E3" w:rsidP="005A0A82">
            <w:pPr>
              <w:ind w:firstLine="0"/>
              <w:jc w:val="left"/>
              <w:rPr>
                <w:b/>
                <w:bCs/>
                <w:sz w:val="22"/>
                <w:szCs w:val="22"/>
              </w:rPr>
            </w:pPr>
            <w:r w:rsidRPr="001F4D66">
              <w:rPr>
                <w:b/>
                <w:bCs/>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5" w:type="dxa"/>
            <w:tcBorders>
              <w:top w:val="single" w:sz="4" w:space="0" w:color="auto"/>
              <w:left w:val="single" w:sz="4" w:space="0" w:color="auto"/>
              <w:bottom w:val="single" w:sz="4" w:space="0" w:color="auto"/>
            </w:tcBorders>
          </w:tcPr>
          <w:p w:rsidR="005B21E3" w:rsidRPr="001F4D66" w:rsidRDefault="005B21E3" w:rsidP="005A0A82">
            <w:pPr>
              <w:ind w:firstLine="0"/>
              <w:jc w:val="left"/>
              <w:rPr>
                <w:b/>
                <w:bCs/>
                <w:sz w:val="22"/>
                <w:szCs w:val="22"/>
              </w:rPr>
            </w:pPr>
            <w:r w:rsidRPr="001F4D66">
              <w:rPr>
                <w:b/>
                <w:bCs/>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5B21E3" w:rsidRPr="001F4D66" w:rsidTr="005A0A82">
        <w:tc>
          <w:tcPr>
            <w:tcW w:w="1696" w:type="dxa"/>
            <w:tcBorders>
              <w:top w:val="single" w:sz="4" w:space="0" w:color="auto"/>
              <w:bottom w:val="single" w:sz="4" w:space="0" w:color="auto"/>
              <w:right w:val="single" w:sz="4" w:space="0" w:color="auto"/>
            </w:tcBorders>
          </w:tcPr>
          <w:p w:rsidR="005B21E3" w:rsidRPr="001F4D66" w:rsidRDefault="005B21E3" w:rsidP="005A0A82">
            <w:pPr>
              <w:ind w:firstLine="0"/>
              <w:jc w:val="left"/>
              <w:rPr>
                <w:b/>
                <w:bCs/>
                <w:sz w:val="22"/>
                <w:szCs w:val="22"/>
              </w:rPr>
            </w:pPr>
            <w:r w:rsidRPr="001F4D66">
              <w:rPr>
                <w:b/>
                <w:bCs/>
                <w:sz w:val="22"/>
                <w:szCs w:val="22"/>
              </w:rPr>
              <w:t>1</w:t>
            </w:r>
          </w:p>
        </w:tc>
        <w:tc>
          <w:tcPr>
            <w:tcW w:w="6087" w:type="dxa"/>
            <w:tcBorders>
              <w:top w:val="single" w:sz="4" w:space="0" w:color="auto"/>
              <w:left w:val="single" w:sz="4" w:space="0" w:color="auto"/>
              <w:bottom w:val="single" w:sz="4" w:space="0" w:color="auto"/>
              <w:right w:val="single" w:sz="4" w:space="0" w:color="auto"/>
            </w:tcBorders>
          </w:tcPr>
          <w:p w:rsidR="005B21E3" w:rsidRPr="001F4D66" w:rsidRDefault="005B21E3" w:rsidP="005A0A82">
            <w:pPr>
              <w:ind w:firstLine="0"/>
              <w:jc w:val="left"/>
              <w:rPr>
                <w:b/>
                <w:bCs/>
                <w:sz w:val="22"/>
                <w:szCs w:val="22"/>
              </w:rPr>
            </w:pPr>
            <w:r w:rsidRPr="001F4D66">
              <w:rPr>
                <w:b/>
                <w:bCs/>
                <w:sz w:val="22"/>
                <w:szCs w:val="22"/>
              </w:rPr>
              <w:t>2</w:t>
            </w:r>
          </w:p>
        </w:tc>
        <w:tc>
          <w:tcPr>
            <w:tcW w:w="864" w:type="dxa"/>
            <w:tcBorders>
              <w:top w:val="single" w:sz="4" w:space="0" w:color="auto"/>
              <w:left w:val="single" w:sz="4" w:space="0" w:color="auto"/>
              <w:bottom w:val="single" w:sz="4" w:space="0" w:color="auto"/>
            </w:tcBorders>
          </w:tcPr>
          <w:p w:rsidR="005B21E3" w:rsidRPr="001F4D66" w:rsidRDefault="005B21E3" w:rsidP="005A0A82">
            <w:pPr>
              <w:ind w:firstLine="0"/>
              <w:jc w:val="left"/>
              <w:rPr>
                <w:b/>
                <w:bCs/>
                <w:sz w:val="22"/>
                <w:szCs w:val="22"/>
              </w:rPr>
            </w:pPr>
            <w:r w:rsidRPr="001F4D66">
              <w:rPr>
                <w:b/>
                <w:bCs/>
                <w:sz w:val="22"/>
                <w:szCs w:val="22"/>
              </w:rPr>
              <w:t>3</w:t>
            </w:r>
          </w:p>
        </w:tc>
        <w:tc>
          <w:tcPr>
            <w:tcW w:w="1418" w:type="dxa"/>
            <w:tcBorders>
              <w:top w:val="single" w:sz="4" w:space="0" w:color="auto"/>
              <w:left w:val="single" w:sz="4" w:space="0" w:color="auto"/>
              <w:bottom w:val="single" w:sz="4" w:space="0" w:color="auto"/>
            </w:tcBorders>
          </w:tcPr>
          <w:p w:rsidR="005B21E3" w:rsidRPr="001F4D66" w:rsidRDefault="005B21E3" w:rsidP="005A0A82">
            <w:pPr>
              <w:ind w:firstLine="0"/>
              <w:jc w:val="left"/>
              <w:rPr>
                <w:b/>
                <w:bCs/>
                <w:sz w:val="22"/>
                <w:szCs w:val="22"/>
              </w:rPr>
            </w:pPr>
            <w:r w:rsidRPr="001F4D66">
              <w:rPr>
                <w:b/>
                <w:bCs/>
                <w:sz w:val="22"/>
                <w:szCs w:val="22"/>
              </w:rPr>
              <w:t>4</w:t>
            </w:r>
          </w:p>
        </w:tc>
        <w:tc>
          <w:tcPr>
            <w:tcW w:w="1559" w:type="dxa"/>
            <w:tcBorders>
              <w:top w:val="single" w:sz="4" w:space="0" w:color="auto"/>
              <w:left w:val="single" w:sz="4" w:space="0" w:color="auto"/>
              <w:bottom w:val="single" w:sz="4" w:space="0" w:color="auto"/>
            </w:tcBorders>
          </w:tcPr>
          <w:p w:rsidR="005B21E3" w:rsidRPr="001F4D66" w:rsidRDefault="005B21E3" w:rsidP="005A0A82">
            <w:pPr>
              <w:ind w:firstLine="0"/>
              <w:jc w:val="left"/>
              <w:rPr>
                <w:b/>
                <w:bCs/>
                <w:sz w:val="22"/>
                <w:szCs w:val="22"/>
              </w:rPr>
            </w:pPr>
            <w:r w:rsidRPr="001F4D66">
              <w:rPr>
                <w:b/>
                <w:bCs/>
                <w:sz w:val="22"/>
                <w:szCs w:val="22"/>
              </w:rPr>
              <w:t>5</w:t>
            </w:r>
          </w:p>
        </w:tc>
        <w:tc>
          <w:tcPr>
            <w:tcW w:w="2122" w:type="dxa"/>
            <w:tcBorders>
              <w:top w:val="single" w:sz="4" w:space="0" w:color="auto"/>
              <w:left w:val="single" w:sz="4" w:space="0" w:color="auto"/>
              <w:bottom w:val="single" w:sz="4" w:space="0" w:color="auto"/>
            </w:tcBorders>
          </w:tcPr>
          <w:p w:rsidR="005B21E3" w:rsidRPr="001F4D66" w:rsidRDefault="005B21E3" w:rsidP="005A0A82">
            <w:pPr>
              <w:ind w:firstLine="0"/>
              <w:jc w:val="left"/>
              <w:rPr>
                <w:b/>
                <w:bCs/>
                <w:sz w:val="22"/>
                <w:szCs w:val="22"/>
              </w:rPr>
            </w:pPr>
            <w:r w:rsidRPr="001F4D66">
              <w:rPr>
                <w:b/>
                <w:bCs/>
                <w:sz w:val="22"/>
                <w:szCs w:val="22"/>
              </w:rPr>
              <w:t>6</w:t>
            </w:r>
          </w:p>
        </w:tc>
        <w:tc>
          <w:tcPr>
            <w:tcW w:w="1705" w:type="dxa"/>
            <w:tcBorders>
              <w:top w:val="single" w:sz="4" w:space="0" w:color="auto"/>
              <w:left w:val="single" w:sz="4" w:space="0" w:color="auto"/>
              <w:bottom w:val="single" w:sz="4" w:space="0" w:color="auto"/>
            </w:tcBorders>
          </w:tcPr>
          <w:p w:rsidR="005B21E3" w:rsidRPr="001F4D66" w:rsidRDefault="005B21E3" w:rsidP="005A0A82">
            <w:pPr>
              <w:ind w:firstLine="0"/>
              <w:jc w:val="left"/>
              <w:rPr>
                <w:b/>
                <w:bCs/>
                <w:sz w:val="22"/>
                <w:szCs w:val="22"/>
              </w:rPr>
            </w:pPr>
            <w:r w:rsidRPr="001F4D66">
              <w:rPr>
                <w:b/>
                <w:bCs/>
                <w:sz w:val="22"/>
                <w:szCs w:val="22"/>
              </w:rPr>
              <w:t>7</w:t>
            </w:r>
          </w:p>
        </w:tc>
      </w:tr>
      <w:tr w:rsidR="005B21E3" w:rsidRPr="001F4D66" w:rsidTr="005A0A82">
        <w:tc>
          <w:tcPr>
            <w:tcW w:w="1696" w:type="dxa"/>
            <w:tcBorders>
              <w:top w:val="single" w:sz="4" w:space="0" w:color="auto"/>
              <w:bottom w:val="single" w:sz="4" w:space="0" w:color="auto"/>
              <w:right w:val="single" w:sz="4" w:space="0" w:color="auto"/>
            </w:tcBorders>
          </w:tcPr>
          <w:p w:rsidR="005B21E3" w:rsidRPr="001F4D66" w:rsidRDefault="005B21E3" w:rsidP="005A0A82">
            <w:pPr>
              <w:ind w:firstLine="0"/>
              <w:jc w:val="left"/>
              <w:rPr>
                <w:bCs/>
                <w:sz w:val="22"/>
                <w:szCs w:val="22"/>
              </w:rPr>
            </w:pPr>
            <w:r w:rsidRPr="001F4D66">
              <w:rPr>
                <w:bCs/>
                <w:sz w:val="22"/>
                <w:szCs w:val="22"/>
              </w:rPr>
              <w:t>Религиозное использование</w:t>
            </w:r>
          </w:p>
        </w:tc>
        <w:tc>
          <w:tcPr>
            <w:tcW w:w="6087" w:type="dxa"/>
            <w:tcBorders>
              <w:top w:val="single" w:sz="4" w:space="0" w:color="auto"/>
              <w:left w:val="single" w:sz="4" w:space="0" w:color="auto"/>
              <w:bottom w:val="single" w:sz="4" w:space="0" w:color="auto"/>
              <w:right w:val="single" w:sz="4" w:space="0" w:color="auto"/>
            </w:tcBorders>
          </w:tcPr>
          <w:p w:rsidR="005B21E3" w:rsidRPr="001F4D66" w:rsidRDefault="005B21E3" w:rsidP="005A0A82">
            <w:pPr>
              <w:ind w:firstLine="0"/>
              <w:jc w:val="left"/>
              <w:rPr>
                <w:bCs/>
                <w:sz w:val="22"/>
                <w:szCs w:val="22"/>
              </w:rPr>
            </w:pPr>
            <w:r w:rsidRPr="001F4D66">
              <w:rPr>
                <w:bCs/>
                <w:sz w:val="22"/>
                <w:szCs w:val="22"/>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ar282" w:tooltip="3.7.1" w:history="1">
              <w:r w:rsidRPr="001F4D66">
                <w:rPr>
                  <w:rStyle w:val="af7"/>
                  <w:bCs/>
                  <w:color w:val="auto"/>
                  <w:sz w:val="22"/>
                  <w:szCs w:val="22"/>
                </w:rPr>
                <w:t>кодами 3.7.1</w:t>
              </w:r>
            </w:hyperlink>
            <w:r w:rsidRPr="001F4D66">
              <w:rPr>
                <w:bCs/>
                <w:sz w:val="22"/>
                <w:szCs w:val="22"/>
              </w:rPr>
              <w:t xml:space="preserve"> - </w:t>
            </w:r>
            <w:hyperlink w:anchor="Par286" w:tooltip="3.7.2" w:history="1">
              <w:r w:rsidRPr="001F4D66">
                <w:rPr>
                  <w:rStyle w:val="af7"/>
                  <w:bCs/>
                  <w:color w:val="auto"/>
                  <w:sz w:val="22"/>
                  <w:szCs w:val="22"/>
                </w:rPr>
                <w:t>3.7.2</w:t>
              </w:r>
            </w:hyperlink>
          </w:p>
        </w:tc>
        <w:tc>
          <w:tcPr>
            <w:tcW w:w="864" w:type="dxa"/>
            <w:tcBorders>
              <w:top w:val="single" w:sz="4" w:space="0" w:color="auto"/>
              <w:left w:val="single" w:sz="4" w:space="0" w:color="auto"/>
              <w:bottom w:val="single" w:sz="4" w:space="0" w:color="auto"/>
            </w:tcBorders>
          </w:tcPr>
          <w:p w:rsidR="005B21E3" w:rsidRPr="001F4D66" w:rsidRDefault="005B21E3" w:rsidP="005A0A82">
            <w:pPr>
              <w:ind w:firstLine="0"/>
              <w:jc w:val="left"/>
              <w:rPr>
                <w:bCs/>
                <w:sz w:val="22"/>
                <w:szCs w:val="22"/>
              </w:rPr>
            </w:pPr>
            <w:r w:rsidRPr="001F4D66">
              <w:rPr>
                <w:bCs/>
                <w:sz w:val="22"/>
                <w:szCs w:val="22"/>
              </w:rPr>
              <w:t>3.7</w:t>
            </w:r>
          </w:p>
        </w:tc>
        <w:tc>
          <w:tcPr>
            <w:tcW w:w="1418" w:type="dxa"/>
            <w:tcBorders>
              <w:top w:val="single" w:sz="4" w:space="0" w:color="auto"/>
              <w:left w:val="single" w:sz="4" w:space="0" w:color="auto"/>
              <w:bottom w:val="single" w:sz="4" w:space="0" w:color="auto"/>
            </w:tcBorders>
          </w:tcPr>
          <w:p w:rsidR="005B21E3" w:rsidRPr="001F4D66" w:rsidRDefault="005B21E3" w:rsidP="005A0A82">
            <w:pPr>
              <w:ind w:firstLine="0"/>
              <w:jc w:val="left"/>
              <w:rPr>
                <w:bCs/>
                <w:sz w:val="22"/>
                <w:szCs w:val="22"/>
              </w:rPr>
            </w:pPr>
            <w:r w:rsidRPr="001F4D66">
              <w:rPr>
                <w:bCs/>
                <w:sz w:val="22"/>
                <w:szCs w:val="22"/>
              </w:rPr>
              <w:t>Минимальная площадь – 1000 Максимальная площадь – 10000</w:t>
            </w:r>
          </w:p>
        </w:tc>
        <w:tc>
          <w:tcPr>
            <w:tcW w:w="1559" w:type="dxa"/>
            <w:tcBorders>
              <w:top w:val="single" w:sz="4" w:space="0" w:color="auto"/>
              <w:left w:val="single" w:sz="4" w:space="0" w:color="auto"/>
              <w:bottom w:val="single" w:sz="4" w:space="0" w:color="auto"/>
            </w:tcBorders>
          </w:tcPr>
          <w:p w:rsidR="005B21E3" w:rsidRPr="001F4D66" w:rsidRDefault="005B21E3" w:rsidP="005A0A82">
            <w:pPr>
              <w:ind w:firstLine="0"/>
              <w:jc w:val="left"/>
              <w:rPr>
                <w:bCs/>
                <w:sz w:val="22"/>
                <w:szCs w:val="22"/>
              </w:rPr>
            </w:pPr>
            <w:r w:rsidRPr="001F4D66">
              <w:rPr>
                <w:bCs/>
                <w:sz w:val="22"/>
                <w:szCs w:val="22"/>
              </w:rPr>
              <w:t>3</w:t>
            </w:r>
          </w:p>
        </w:tc>
        <w:tc>
          <w:tcPr>
            <w:tcW w:w="2122" w:type="dxa"/>
            <w:tcBorders>
              <w:top w:val="single" w:sz="4" w:space="0" w:color="auto"/>
              <w:left w:val="single" w:sz="4" w:space="0" w:color="auto"/>
              <w:bottom w:val="single" w:sz="4" w:space="0" w:color="auto"/>
            </w:tcBorders>
          </w:tcPr>
          <w:p w:rsidR="005B21E3" w:rsidRPr="001F4D66" w:rsidRDefault="005B21E3" w:rsidP="005A0A82">
            <w:pPr>
              <w:ind w:firstLine="0"/>
              <w:jc w:val="left"/>
              <w:rPr>
                <w:bCs/>
                <w:sz w:val="22"/>
                <w:szCs w:val="22"/>
              </w:rPr>
            </w:pPr>
            <w:r w:rsidRPr="001F4D66">
              <w:rPr>
                <w:bCs/>
                <w:sz w:val="22"/>
                <w:szCs w:val="22"/>
              </w:rPr>
              <w:t>3м</w:t>
            </w:r>
          </w:p>
        </w:tc>
        <w:tc>
          <w:tcPr>
            <w:tcW w:w="1705" w:type="dxa"/>
            <w:tcBorders>
              <w:top w:val="single" w:sz="4" w:space="0" w:color="auto"/>
              <w:left w:val="single" w:sz="4" w:space="0" w:color="auto"/>
              <w:bottom w:val="single" w:sz="4" w:space="0" w:color="auto"/>
            </w:tcBorders>
          </w:tcPr>
          <w:p w:rsidR="005B21E3" w:rsidRPr="001F4D66" w:rsidRDefault="005B21E3" w:rsidP="005A0A82">
            <w:pPr>
              <w:ind w:firstLine="0"/>
              <w:jc w:val="left"/>
              <w:rPr>
                <w:bCs/>
                <w:sz w:val="22"/>
                <w:szCs w:val="22"/>
              </w:rPr>
            </w:pPr>
            <w:r w:rsidRPr="001F4D66">
              <w:rPr>
                <w:bCs/>
                <w:sz w:val="22"/>
                <w:szCs w:val="22"/>
              </w:rPr>
              <w:t>50</w:t>
            </w:r>
          </w:p>
        </w:tc>
      </w:tr>
    </w:tbl>
    <w:p w:rsidR="005B21E3" w:rsidRPr="001B009A" w:rsidRDefault="005B21E3" w:rsidP="005B21E3">
      <w:pPr>
        <w:jc w:val="left"/>
        <w:rPr>
          <w:b/>
          <w:bCs/>
          <w:color w:val="8496B0"/>
        </w:rPr>
      </w:pPr>
    </w:p>
    <w:p w:rsidR="005B21E3" w:rsidRPr="004327F2" w:rsidRDefault="005B21E3" w:rsidP="005B21E3">
      <w:pPr>
        <w:ind w:left="709" w:firstLine="0"/>
      </w:pPr>
      <w:r w:rsidRPr="004327F2">
        <w:t>* в скобках указаны равнозначные наименования видов разрешенного использования;</w:t>
      </w:r>
    </w:p>
    <w:p w:rsidR="005B21E3" w:rsidRPr="004327F2" w:rsidRDefault="005B21E3" w:rsidP="005B21E3">
      <w:pPr>
        <w:ind w:left="709" w:firstLine="0"/>
      </w:pPr>
      <w:r w:rsidRPr="004327F2">
        <w:t>** 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5B21E3" w:rsidRPr="001B009A" w:rsidRDefault="005B21E3" w:rsidP="005B21E3">
      <w:pPr>
        <w:ind w:left="709" w:firstLine="0"/>
        <w:rPr>
          <w:b/>
          <w:bCs/>
          <w:color w:val="8496B0"/>
        </w:rPr>
      </w:pPr>
      <w:r w:rsidRPr="004327F2">
        <w:t>*** текстовое наименование ВРИ и его код (числовое обозначение) являются равнозначными.</w:t>
      </w:r>
    </w:p>
    <w:p w:rsidR="005B21E3" w:rsidRPr="00310DA3" w:rsidRDefault="005B21E3" w:rsidP="005B21E3">
      <w:pPr>
        <w:jc w:val="left"/>
      </w:pPr>
    </w:p>
    <w:p w:rsidR="000D5B42" w:rsidRPr="004327F2" w:rsidRDefault="000D5B42" w:rsidP="001B009A">
      <w:pPr>
        <w:jc w:val="left"/>
        <w:rPr>
          <w:b/>
          <w:bCs/>
          <w:color w:val="8496B0"/>
        </w:rPr>
      </w:pPr>
    </w:p>
    <w:p w:rsidR="00237C74" w:rsidRPr="00310DA3" w:rsidRDefault="00237C74" w:rsidP="00237C74">
      <w:pPr>
        <w:ind w:firstLine="851"/>
      </w:pPr>
    </w:p>
    <w:p w:rsidR="00237C74" w:rsidRPr="00310DA3" w:rsidRDefault="00237C74" w:rsidP="00075E0F">
      <w:pPr>
        <w:jc w:val="left"/>
        <w:sectPr w:rsidR="00237C74" w:rsidRPr="00310DA3" w:rsidSect="00667395">
          <w:pgSz w:w="16838" w:h="11906" w:orient="landscape"/>
          <w:pgMar w:top="1135" w:right="425" w:bottom="851" w:left="851" w:header="709" w:footer="709" w:gutter="0"/>
          <w:cols w:space="708"/>
          <w:docGrid w:linePitch="360"/>
        </w:sectPr>
      </w:pPr>
    </w:p>
    <w:p w:rsidR="0088530C" w:rsidRPr="007B4FC5" w:rsidRDefault="00FE3028" w:rsidP="00426F39">
      <w:pPr>
        <w:pStyle w:val="2"/>
      </w:pPr>
      <w:bookmarkStart w:id="272" w:name="_Toc99956893"/>
      <w:r w:rsidRPr="007B4FC5">
        <w:lastRenderedPageBreak/>
        <w:t>Глава 1</w:t>
      </w:r>
      <w:r w:rsidR="003E478C" w:rsidRPr="007B4FC5">
        <w:t>1</w:t>
      </w:r>
      <w:r w:rsidRPr="007B4FC5">
        <w:t xml:space="preserve">. Градостроительные регламенты в части ограничений использования земельных участков и объектов капитального строительства </w:t>
      </w:r>
      <w:r w:rsidR="00B55068">
        <w:t>Красногор</w:t>
      </w:r>
      <w:r w:rsidR="00A5158C" w:rsidRPr="007B4FC5">
        <w:t>ского сельсовета</w:t>
      </w:r>
      <w:r w:rsidR="001F4D66">
        <w:t xml:space="preserve"> </w:t>
      </w:r>
      <w:r w:rsidR="00B55068">
        <w:t>Асекеев</w:t>
      </w:r>
      <w:r w:rsidR="00A5158C" w:rsidRPr="007B4FC5">
        <w:t>ского района</w:t>
      </w:r>
      <w:bookmarkEnd w:id="272"/>
    </w:p>
    <w:p w:rsidR="004302EC" w:rsidRPr="00310DA3" w:rsidRDefault="004302EC" w:rsidP="004302EC"/>
    <w:p w:rsidR="0039335C" w:rsidRPr="007B4FC5" w:rsidRDefault="0039335C" w:rsidP="00DF7F69">
      <w:pPr>
        <w:pStyle w:val="3"/>
      </w:pPr>
      <w:bookmarkStart w:id="273" w:name="_Toc426622157"/>
      <w:bookmarkStart w:id="274" w:name="_Toc99956894"/>
      <w:r w:rsidRPr="007B4FC5">
        <w:t xml:space="preserve">Статья </w:t>
      </w:r>
      <w:r w:rsidR="00FE3028" w:rsidRPr="007B4FC5">
        <w:t>2</w:t>
      </w:r>
      <w:r w:rsidR="002730AC" w:rsidRPr="007B4FC5">
        <w:t>5</w:t>
      </w:r>
      <w:r w:rsidRPr="007B4FC5">
        <w:t>. Описание ограничений использования земельных участков и объектов капитального строительства, расположенных в зонах с особыми условиями использования территорий.</w:t>
      </w:r>
      <w:bookmarkEnd w:id="273"/>
      <w:bookmarkEnd w:id="274"/>
    </w:p>
    <w:p w:rsidR="0039335C" w:rsidRPr="00310DA3" w:rsidRDefault="0039335C" w:rsidP="00D9790D">
      <w:pPr>
        <w:pStyle w:val="ConsPlusNormal1"/>
        <w:widowControl/>
        <w:ind w:firstLine="567"/>
        <w:jc w:val="both"/>
        <w:rPr>
          <w:rFonts w:ascii="Times New Roman" w:hAnsi="Times New Roman" w:cs="Times New Roman"/>
          <w:sz w:val="24"/>
          <w:szCs w:val="24"/>
        </w:rPr>
      </w:pPr>
      <w:r w:rsidRPr="00310DA3">
        <w:rPr>
          <w:rFonts w:ascii="Times New Roman" w:hAnsi="Times New Roman" w:cs="Times New Roman"/>
          <w:sz w:val="24"/>
          <w:szCs w:val="24"/>
        </w:rPr>
        <w:t>1. Использование земельных участков и объектов капитального строительства, расположенных в пределах зон, обозначенных на картах стат</w:t>
      </w:r>
      <w:r w:rsidR="00332BAC">
        <w:rPr>
          <w:rFonts w:ascii="Times New Roman" w:hAnsi="Times New Roman" w:cs="Times New Roman"/>
          <w:sz w:val="24"/>
          <w:szCs w:val="24"/>
        </w:rPr>
        <w:t xml:space="preserve">ьи </w:t>
      </w:r>
      <w:r w:rsidR="00615FC1" w:rsidRPr="00310DA3">
        <w:rPr>
          <w:rFonts w:ascii="Times New Roman" w:hAnsi="Times New Roman" w:cs="Times New Roman"/>
          <w:sz w:val="24"/>
          <w:szCs w:val="24"/>
        </w:rPr>
        <w:t>2</w:t>
      </w:r>
      <w:r w:rsidR="002730AC">
        <w:rPr>
          <w:rFonts w:ascii="Times New Roman" w:hAnsi="Times New Roman" w:cs="Times New Roman"/>
          <w:sz w:val="24"/>
          <w:szCs w:val="24"/>
        </w:rPr>
        <w:t>1</w:t>
      </w:r>
      <w:r w:rsidRPr="00310DA3">
        <w:rPr>
          <w:rFonts w:ascii="Times New Roman" w:hAnsi="Times New Roman" w:cs="Times New Roman"/>
          <w:sz w:val="24"/>
          <w:szCs w:val="24"/>
        </w:rPr>
        <w:t xml:space="preserve"> настоящих Правил, определяется:</w:t>
      </w:r>
    </w:p>
    <w:p w:rsidR="0039335C" w:rsidRPr="00310DA3" w:rsidRDefault="0039335C" w:rsidP="00D9790D">
      <w:pPr>
        <w:pStyle w:val="ConsPlusNormal1"/>
        <w:widowControl/>
        <w:numPr>
          <w:ilvl w:val="0"/>
          <w:numId w:val="24"/>
        </w:numPr>
        <w:ind w:left="0" w:firstLine="426"/>
        <w:jc w:val="both"/>
        <w:rPr>
          <w:rFonts w:ascii="Times New Roman" w:hAnsi="Times New Roman" w:cs="Times New Roman"/>
          <w:sz w:val="24"/>
          <w:szCs w:val="24"/>
        </w:rPr>
      </w:pPr>
      <w:r w:rsidRPr="00310DA3">
        <w:rPr>
          <w:rFonts w:ascii="Times New Roman" w:hAnsi="Times New Roman" w:cs="Times New Roman"/>
          <w:sz w:val="24"/>
          <w:szCs w:val="24"/>
        </w:rPr>
        <w:t xml:space="preserve">градостроительными регламентами, определенными статьей </w:t>
      </w:r>
      <w:r w:rsidR="00615FC1" w:rsidRPr="00310DA3">
        <w:rPr>
          <w:rFonts w:ascii="Times New Roman" w:hAnsi="Times New Roman" w:cs="Times New Roman"/>
          <w:sz w:val="24"/>
          <w:szCs w:val="24"/>
        </w:rPr>
        <w:t>2</w:t>
      </w:r>
      <w:r w:rsidR="002730AC">
        <w:rPr>
          <w:rFonts w:ascii="Times New Roman" w:hAnsi="Times New Roman" w:cs="Times New Roman"/>
          <w:sz w:val="24"/>
          <w:szCs w:val="24"/>
        </w:rPr>
        <w:t xml:space="preserve">2 </w:t>
      </w:r>
      <w:r w:rsidR="006E6780" w:rsidRPr="00310DA3">
        <w:rPr>
          <w:rFonts w:ascii="Times New Roman" w:hAnsi="Times New Roman" w:cs="Times New Roman"/>
          <w:sz w:val="24"/>
          <w:szCs w:val="24"/>
        </w:rPr>
        <w:t xml:space="preserve">настоящих Правил </w:t>
      </w:r>
      <w:r w:rsidRPr="00310DA3">
        <w:rPr>
          <w:rFonts w:ascii="Times New Roman" w:hAnsi="Times New Roman" w:cs="Times New Roman"/>
          <w:sz w:val="24"/>
          <w:szCs w:val="24"/>
        </w:rPr>
        <w:t>применительно к соответствующим территориальным зонам, обозначенным на карт</w:t>
      </w:r>
      <w:r w:rsidR="00A45C73" w:rsidRPr="00310DA3">
        <w:rPr>
          <w:rFonts w:ascii="Times New Roman" w:hAnsi="Times New Roman" w:cs="Times New Roman"/>
          <w:sz w:val="24"/>
          <w:szCs w:val="24"/>
        </w:rPr>
        <w:t>ах</w:t>
      </w:r>
      <w:r w:rsidRPr="00310DA3">
        <w:rPr>
          <w:rFonts w:ascii="Times New Roman" w:hAnsi="Times New Roman" w:cs="Times New Roman"/>
          <w:sz w:val="24"/>
          <w:szCs w:val="24"/>
        </w:rPr>
        <w:t>, с учетом ограничений,</w:t>
      </w:r>
      <w:r w:rsidR="00A45C73" w:rsidRPr="00310DA3">
        <w:rPr>
          <w:rFonts w:ascii="Times New Roman" w:hAnsi="Times New Roman" w:cs="Times New Roman"/>
          <w:sz w:val="24"/>
          <w:szCs w:val="24"/>
        </w:rPr>
        <w:t xml:space="preserve"> определенных настоящей статьей.</w:t>
      </w:r>
    </w:p>
    <w:p w:rsidR="0039335C" w:rsidRPr="00310DA3" w:rsidRDefault="0039335C" w:rsidP="00D9790D">
      <w:pPr>
        <w:pStyle w:val="ConsPlusNormal1"/>
        <w:widowControl/>
        <w:numPr>
          <w:ilvl w:val="0"/>
          <w:numId w:val="24"/>
        </w:numPr>
        <w:ind w:left="0" w:firstLine="426"/>
        <w:jc w:val="both"/>
        <w:rPr>
          <w:rFonts w:ascii="Times New Roman" w:hAnsi="Times New Roman" w:cs="Times New Roman"/>
          <w:sz w:val="24"/>
          <w:szCs w:val="24"/>
        </w:rPr>
      </w:pPr>
      <w:r w:rsidRPr="00310DA3">
        <w:rPr>
          <w:rFonts w:ascii="Times New Roman" w:hAnsi="Times New Roman" w:cs="Times New Roman"/>
          <w:sz w:val="24"/>
          <w:szCs w:val="24"/>
        </w:rPr>
        <w:t>ограничениями, установленными законами, иными нормативными правовыми актами применительно к санитарно–защитным зонам, водоохранным зонам, иным зонам ограничений.</w:t>
      </w:r>
    </w:p>
    <w:p w:rsidR="0039335C" w:rsidRPr="00310DA3" w:rsidRDefault="0039335C" w:rsidP="00D9790D">
      <w:pPr>
        <w:pStyle w:val="ConsPlusNormal1"/>
        <w:widowControl/>
        <w:ind w:firstLine="567"/>
        <w:jc w:val="both"/>
        <w:rPr>
          <w:rFonts w:ascii="Times New Roman" w:hAnsi="Times New Roman" w:cs="Times New Roman"/>
          <w:sz w:val="24"/>
          <w:szCs w:val="24"/>
        </w:rPr>
      </w:pPr>
      <w:r w:rsidRPr="00310DA3">
        <w:rPr>
          <w:rFonts w:ascii="Times New Roman" w:hAnsi="Times New Roman" w:cs="Times New Roman"/>
          <w:sz w:val="24"/>
          <w:szCs w:val="24"/>
        </w:rPr>
        <w:t>2. Земельные участки и объекты недвижимости, которые расположены в пределах зон, обозначенных на карт</w:t>
      </w:r>
      <w:r w:rsidR="00FE3028" w:rsidRPr="00310DA3">
        <w:rPr>
          <w:rFonts w:ascii="Times New Roman" w:hAnsi="Times New Roman" w:cs="Times New Roman"/>
          <w:sz w:val="24"/>
          <w:szCs w:val="24"/>
        </w:rPr>
        <w:t xml:space="preserve">ах </w:t>
      </w:r>
      <w:r w:rsidRPr="00310DA3">
        <w:rPr>
          <w:rFonts w:ascii="Times New Roman" w:hAnsi="Times New Roman" w:cs="Times New Roman"/>
          <w:sz w:val="24"/>
          <w:szCs w:val="24"/>
        </w:rPr>
        <w:t>стат</w:t>
      </w:r>
      <w:r w:rsidR="00FE3028" w:rsidRPr="00310DA3">
        <w:rPr>
          <w:rFonts w:ascii="Times New Roman" w:hAnsi="Times New Roman" w:cs="Times New Roman"/>
          <w:sz w:val="24"/>
          <w:szCs w:val="24"/>
        </w:rPr>
        <w:t>ей</w:t>
      </w:r>
      <w:r w:rsidR="002730AC">
        <w:rPr>
          <w:rFonts w:ascii="Times New Roman" w:hAnsi="Times New Roman" w:cs="Times New Roman"/>
          <w:sz w:val="24"/>
          <w:szCs w:val="24"/>
        </w:rPr>
        <w:t xml:space="preserve"> </w:t>
      </w:r>
      <w:r w:rsidR="00615FC1" w:rsidRPr="00310DA3">
        <w:rPr>
          <w:rFonts w:ascii="Times New Roman" w:hAnsi="Times New Roman" w:cs="Times New Roman"/>
          <w:sz w:val="24"/>
          <w:szCs w:val="24"/>
        </w:rPr>
        <w:t>2</w:t>
      </w:r>
      <w:r w:rsidR="002730AC">
        <w:rPr>
          <w:rFonts w:ascii="Times New Roman" w:hAnsi="Times New Roman" w:cs="Times New Roman"/>
          <w:sz w:val="24"/>
          <w:szCs w:val="24"/>
        </w:rPr>
        <w:t>1</w:t>
      </w:r>
      <w:r w:rsidRPr="00310DA3">
        <w:rPr>
          <w:rFonts w:ascii="Times New Roman" w:hAnsi="Times New Roman" w:cs="Times New Roman"/>
          <w:sz w:val="24"/>
          <w:szCs w:val="24"/>
        </w:rPr>
        <w:t xml:space="preserve">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не соответствующими настоящим Правилам.</w:t>
      </w:r>
    </w:p>
    <w:p w:rsidR="0039335C" w:rsidRPr="00310DA3" w:rsidRDefault="0039335C" w:rsidP="00D9790D">
      <w:pPr>
        <w:pStyle w:val="ConsPlusNormal1"/>
        <w:widowControl/>
        <w:ind w:firstLine="567"/>
        <w:jc w:val="both"/>
        <w:rPr>
          <w:rFonts w:ascii="Times New Roman" w:hAnsi="Times New Roman" w:cs="Times New Roman"/>
          <w:sz w:val="24"/>
          <w:szCs w:val="24"/>
        </w:rPr>
      </w:pPr>
      <w:r w:rsidRPr="00310DA3">
        <w:rPr>
          <w:rFonts w:ascii="Times New Roman" w:hAnsi="Times New Roman" w:cs="Times New Roman"/>
          <w:sz w:val="24"/>
          <w:szCs w:val="24"/>
        </w:rPr>
        <w:t>Дальнейшее использование и строительные изменения указанных объектов определяются статьей 6 настоящих Правил.</w:t>
      </w:r>
    </w:p>
    <w:p w:rsidR="0039335C" w:rsidRPr="00310DA3" w:rsidRDefault="0039335C" w:rsidP="00D9790D">
      <w:pPr>
        <w:pStyle w:val="ConsPlusNormal1"/>
        <w:widowControl/>
        <w:ind w:firstLine="567"/>
        <w:jc w:val="both"/>
        <w:rPr>
          <w:rFonts w:ascii="Times New Roman" w:hAnsi="Times New Roman" w:cs="Times New Roman"/>
          <w:sz w:val="24"/>
          <w:szCs w:val="24"/>
        </w:rPr>
      </w:pPr>
      <w:r w:rsidRPr="00310DA3">
        <w:rPr>
          <w:rFonts w:ascii="Times New Roman" w:hAnsi="Times New Roman" w:cs="Times New Roman"/>
          <w:sz w:val="24"/>
          <w:szCs w:val="24"/>
        </w:rPr>
        <w:t>3. Ограничения использования земельных участков и объектов капитального строительства, расположенных в санитарно-защитных зонах, водоохранных зонах, иных зонах установлены следующими нормативными правовыми актами:</w:t>
      </w:r>
    </w:p>
    <w:p w:rsidR="0039335C" w:rsidRPr="00310DA3" w:rsidRDefault="0039335C" w:rsidP="00D9790D">
      <w:pPr>
        <w:pStyle w:val="aff"/>
        <w:numPr>
          <w:ilvl w:val="0"/>
          <w:numId w:val="25"/>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Водный кодекс Российской Ф</w:t>
      </w:r>
      <w:r w:rsidR="006E6780" w:rsidRPr="00310DA3">
        <w:rPr>
          <w:rFonts w:ascii="Times New Roman" w:hAnsi="Times New Roman"/>
          <w:sz w:val="24"/>
          <w:szCs w:val="24"/>
        </w:rPr>
        <w:t>едерации от 03.06.2006;</w:t>
      </w:r>
    </w:p>
    <w:p w:rsidR="0039335C" w:rsidRPr="00310DA3" w:rsidRDefault="0039335C" w:rsidP="00D9790D">
      <w:pPr>
        <w:pStyle w:val="aff"/>
        <w:numPr>
          <w:ilvl w:val="0"/>
          <w:numId w:val="25"/>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Земельный кодекс Рос</w:t>
      </w:r>
      <w:r w:rsidR="006E6780" w:rsidRPr="00310DA3">
        <w:rPr>
          <w:rFonts w:ascii="Times New Roman" w:hAnsi="Times New Roman"/>
          <w:sz w:val="24"/>
          <w:szCs w:val="24"/>
        </w:rPr>
        <w:t>сийской Федерации от 25.10.2001;</w:t>
      </w:r>
    </w:p>
    <w:p w:rsidR="0039335C" w:rsidRPr="00310DA3" w:rsidRDefault="0039335C" w:rsidP="00D9790D">
      <w:pPr>
        <w:pStyle w:val="aff"/>
        <w:numPr>
          <w:ilvl w:val="0"/>
          <w:numId w:val="25"/>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Федеральный закон от 10.01.2002 № 7–</w:t>
      </w:r>
      <w:r w:rsidR="006E6780" w:rsidRPr="00310DA3">
        <w:rPr>
          <w:rFonts w:ascii="Times New Roman" w:hAnsi="Times New Roman"/>
          <w:sz w:val="24"/>
          <w:szCs w:val="24"/>
        </w:rPr>
        <w:t>ФЗ «Об охране окружающей среды»;</w:t>
      </w:r>
    </w:p>
    <w:p w:rsidR="0039335C" w:rsidRPr="00310DA3" w:rsidRDefault="0039335C" w:rsidP="00D9790D">
      <w:pPr>
        <w:pStyle w:val="aff"/>
        <w:numPr>
          <w:ilvl w:val="0"/>
          <w:numId w:val="25"/>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Федеральный закон от 30.03.99 № 52–ФЗ «О санитарно–эпидемиолог</w:t>
      </w:r>
      <w:r w:rsidR="006E6780" w:rsidRPr="00310DA3">
        <w:rPr>
          <w:rFonts w:ascii="Times New Roman" w:hAnsi="Times New Roman"/>
          <w:sz w:val="24"/>
          <w:szCs w:val="24"/>
        </w:rPr>
        <w:t>ическом благополучии населения»;</w:t>
      </w:r>
    </w:p>
    <w:p w:rsidR="0039335C" w:rsidRPr="00310DA3" w:rsidRDefault="0039335C" w:rsidP="00D9790D">
      <w:pPr>
        <w:pStyle w:val="aff"/>
        <w:numPr>
          <w:ilvl w:val="0"/>
          <w:numId w:val="25"/>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Федеральный закон от 04.05.99 № 96–ФЗ «</w:t>
      </w:r>
      <w:r w:rsidR="006E6780" w:rsidRPr="00310DA3">
        <w:rPr>
          <w:rFonts w:ascii="Times New Roman" w:hAnsi="Times New Roman"/>
          <w:sz w:val="24"/>
          <w:szCs w:val="24"/>
        </w:rPr>
        <w:t>Об охране атмосферного воздуха»;</w:t>
      </w:r>
    </w:p>
    <w:p w:rsidR="0039335C" w:rsidRPr="00310DA3" w:rsidRDefault="0039335C" w:rsidP="00D9790D">
      <w:pPr>
        <w:pStyle w:val="aff"/>
        <w:numPr>
          <w:ilvl w:val="0"/>
          <w:numId w:val="25"/>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Федеральный закон от 14 марта 1995 года № 33–ФЗ «Об особо ох</w:t>
      </w:r>
      <w:r w:rsidR="006E6780" w:rsidRPr="00310DA3">
        <w:rPr>
          <w:rFonts w:ascii="Times New Roman" w:hAnsi="Times New Roman"/>
          <w:sz w:val="24"/>
          <w:szCs w:val="24"/>
        </w:rPr>
        <w:t>раняемых природных территориях»;</w:t>
      </w:r>
    </w:p>
    <w:p w:rsidR="0039335C" w:rsidRPr="00310DA3" w:rsidRDefault="0039335C" w:rsidP="00D9790D">
      <w:pPr>
        <w:pStyle w:val="aff"/>
        <w:numPr>
          <w:ilvl w:val="0"/>
          <w:numId w:val="25"/>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 xml:space="preserve">Санитарно–эпидемиологические правила и нормативы (СанПиН) </w:t>
      </w:r>
      <w:r w:rsidRPr="00310DA3">
        <w:rPr>
          <w:rFonts w:ascii="Times New Roman" w:hAnsi="Times New Roman"/>
          <w:sz w:val="24"/>
          <w:szCs w:val="24"/>
        </w:rPr>
        <w:br/>
        <w:t>2.2.1/2.1.1.1200–03 «Санитарно-защитные зоны и санитарная классификация предприят</w:t>
      </w:r>
      <w:r w:rsidR="006E6780" w:rsidRPr="00310DA3">
        <w:rPr>
          <w:rFonts w:ascii="Times New Roman" w:hAnsi="Times New Roman"/>
          <w:sz w:val="24"/>
          <w:szCs w:val="24"/>
        </w:rPr>
        <w:t>ий, сооружений и иных объектов»;</w:t>
      </w:r>
    </w:p>
    <w:p w:rsidR="0039335C" w:rsidRPr="00310DA3" w:rsidRDefault="0039335C" w:rsidP="00D9790D">
      <w:pPr>
        <w:pStyle w:val="aff"/>
        <w:numPr>
          <w:ilvl w:val="0"/>
          <w:numId w:val="25"/>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Закон Оренбургской области от 7 декабря 1999 г. N 394/82–ОЗ</w:t>
      </w:r>
      <w:r w:rsidRPr="00310DA3">
        <w:rPr>
          <w:rFonts w:ascii="Times New Roman" w:hAnsi="Times New Roman"/>
          <w:sz w:val="24"/>
          <w:szCs w:val="24"/>
        </w:rPr>
        <w:br/>
        <w:t>"Об особо охраняемых природных территориях Оренбургской области" (принят Законодательным Собранием Оренбургской области 17 ноября</w:t>
      </w:r>
      <w:r w:rsidR="006E6780" w:rsidRPr="00310DA3">
        <w:rPr>
          <w:rFonts w:ascii="Times New Roman" w:hAnsi="Times New Roman"/>
          <w:sz w:val="24"/>
          <w:szCs w:val="24"/>
        </w:rPr>
        <w:t xml:space="preserve"> 1999 г.);</w:t>
      </w:r>
    </w:p>
    <w:p w:rsidR="0039335C" w:rsidRPr="00310DA3" w:rsidRDefault="0039335C" w:rsidP="00D9790D">
      <w:pPr>
        <w:pStyle w:val="aff"/>
        <w:numPr>
          <w:ilvl w:val="0"/>
          <w:numId w:val="25"/>
        </w:numPr>
        <w:spacing w:after="0" w:line="240" w:lineRule="auto"/>
        <w:ind w:left="0" w:firstLine="426"/>
        <w:contextualSpacing w:val="0"/>
        <w:jc w:val="both"/>
        <w:rPr>
          <w:rFonts w:ascii="Times New Roman" w:hAnsi="Times New Roman"/>
          <w:sz w:val="24"/>
          <w:szCs w:val="24"/>
        </w:rPr>
      </w:pPr>
      <w:r w:rsidRPr="00310DA3">
        <w:rPr>
          <w:rFonts w:ascii="Times New Roman" w:eastAsia="Calibri" w:hAnsi="Times New Roman"/>
          <w:bCs/>
          <w:sz w:val="24"/>
          <w:szCs w:val="24"/>
          <w:lang w:eastAsia="en-US"/>
        </w:rPr>
        <w:t xml:space="preserve">Федеральный закон от 27 февраля 2003 </w:t>
      </w:r>
      <w:r w:rsidR="001F4D66" w:rsidRPr="00310DA3">
        <w:rPr>
          <w:rFonts w:ascii="Times New Roman" w:eastAsia="Calibri" w:hAnsi="Times New Roman"/>
          <w:bCs/>
          <w:sz w:val="24"/>
          <w:szCs w:val="24"/>
          <w:lang w:eastAsia="en-US"/>
        </w:rPr>
        <w:t>года «</w:t>
      </w:r>
      <w:r w:rsidRPr="00310DA3">
        <w:rPr>
          <w:rFonts w:ascii="Times New Roman" w:eastAsia="Calibri" w:hAnsi="Times New Roman"/>
          <w:bCs/>
          <w:sz w:val="24"/>
          <w:szCs w:val="24"/>
          <w:lang w:eastAsia="en-US"/>
        </w:rPr>
        <w:t>Об объектах культурного наследия (памятниках истории и культуры</w:t>
      </w:r>
      <w:r w:rsidR="006E6780" w:rsidRPr="00310DA3">
        <w:rPr>
          <w:rFonts w:ascii="Times New Roman" w:eastAsia="Calibri" w:hAnsi="Times New Roman"/>
          <w:bCs/>
          <w:sz w:val="24"/>
          <w:szCs w:val="24"/>
          <w:lang w:eastAsia="en-US"/>
        </w:rPr>
        <w:t>) народов Российской федерации»;</w:t>
      </w:r>
    </w:p>
    <w:p w:rsidR="0039335C" w:rsidRPr="00310DA3" w:rsidRDefault="0039335C" w:rsidP="00D9790D">
      <w:pPr>
        <w:pStyle w:val="aff"/>
        <w:numPr>
          <w:ilvl w:val="0"/>
          <w:numId w:val="25"/>
        </w:numPr>
        <w:spacing w:after="0" w:line="240" w:lineRule="auto"/>
        <w:ind w:left="0" w:firstLine="426"/>
        <w:contextualSpacing w:val="0"/>
        <w:jc w:val="both"/>
        <w:rPr>
          <w:rFonts w:ascii="Times New Roman" w:hAnsi="Times New Roman"/>
          <w:sz w:val="24"/>
          <w:szCs w:val="24"/>
        </w:rPr>
      </w:pPr>
      <w:r w:rsidRPr="00310DA3">
        <w:rPr>
          <w:rFonts w:ascii="Times New Roman" w:eastAsia="Calibri" w:hAnsi="Times New Roman"/>
          <w:bCs/>
          <w:sz w:val="24"/>
          <w:szCs w:val="24"/>
          <w:lang w:eastAsia="en-US"/>
        </w:rPr>
        <w:t>Санитарные правила и нормы СанПиН 2.1.4.1110–02 Зоны санитарной охраны источников водоснабжения и водопроводов питьевого назначения</w:t>
      </w:r>
      <w:r w:rsidR="006E6780" w:rsidRPr="00310DA3">
        <w:rPr>
          <w:rFonts w:ascii="Times New Roman" w:eastAsia="Calibri" w:hAnsi="Times New Roman"/>
          <w:bCs/>
          <w:sz w:val="24"/>
          <w:szCs w:val="24"/>
          <w:lang w:eastAsia="en-US"/>
        </w:rPr>
        <w:t>;</w:t>
      </w:r>
    </w:p>
    <w:p w:rsidR="0039335C" w:rsidRPr="00310DA3" w:rsidRDefault="0039335C" w:rsidP="00D9790D">
      <w:pPr>
        <w:pStyle w:val="aff"/>
        <w:numPr>
          <w:ilvl w:val="0"/>
          <w:numId w:val="25"/>
        </w:numPr>
        <w:autoSpaceDE w:val="0"/>
        <w:autoSpaceDN w:val="0"/>
        <w:adjustRightInd w:val="0"/>
        <w:spacing w:after="0" w:line="240" w:lineRule="auto"/>
        <w:ind w:left="0" w:firstLine="426"/>
        <w:contextualSpacing w:val="0"/>
        <w:jc w:val="both"/>
        <w:rPr>
          <w:rFonts w:ascii="Times New Roman" w:eastAsia="Calibri" w:hAnsi="Times New Roman"/>
          <w:sz w:val="24"/>
          <w:szCs w:val="24"/>
          <w:lang w:eastAsia="en-US"/>
        </w:rPr>
      </w:pPr>
      <w:r w:rsidRPr="00310DA3">
        <w:rPr>
          <w:rFonts w:ascii="Times New Roman" w:eastAsia="Calibri" w:hAnsi="Times New Roman"/>
          <w:sz w:val="24"/>
          <w:szCs w:val="24"/>
          <w:lang w:eastAsia="en-US"/>
        </w:rPr>
        <w:t>Постановление Правительства РФ от 24.02.2009 N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6E6780" w:rsidRPr="00310DA3">
        <w:rPr>
          <w:rFonts w:ascii="Times New Roman" w:eastAsia="Calibri" w:hAnsi="Times New Roman"/>
          <w:sz w:val="24"/>
          <w:szCs w:val="24"/>
          <w:lang w:eastAsia="en-US"/>
        </w:rPr>
        <w:t>;</w:t>
      </w:r>
    </w:p>
    <w:p w:rsidR="0039335C" w:rsidRPr="00310DA3" w:rsidRDefault="0039335C" w:rsidP="00D9790D">
      <w:pPr>
        <w:pStyle w:val="aff"/>
        <w:numPr>
          <w:ilvl w:val="0"/>
          <w:numId w:val="25"/>
        </w:numPr>
        <w:autoSpaceDE w:val="0"/>
        <w:autoSpaceDN w:val="0"/>
        <w:adjustRightInd w:val="0"/>
        <w:spacing w:after="0" w:line="240" w:lineRule="auto"/>
        <w:ind w:left="0" w:firstLine="426"/>
        <w:contextualSpacing w:val="0"/>
        <w:jc w:val="both"/>
        <w:rPr>
          <w:rFonts w:ascii="Times New Roman" w:eastAsia="Calibri" w:hAnsi="Times New Roman"/>
          <w:sz w:val="24"/>
          <w:szCs w:val="24"/>
          <w:lang w:eastAsia="en-US"/>
        </w:rPr>
      </w:pPr>
      <w:r w:rsidRPr="00310DA3">
        <w:rPr>
          <w:rFonts w:ascii="Times New Roman" w:eastAsia="Calibri" w:hAnsi="Times New Roman"/>
          <w:sz w:val="24"/>
          <w:szCs w:val="24"/>
          <w:lang w:eastAsia="en-US"/>
        </w:rPr>
        <w:t>Постановление Правительства РФ от 20.11.2000 N 878 "Об утверждении Правил охраны газораспределительных сетей".</w:t>
      </w:r>
    </w:p>
    <w:p w:rsidR="0039335C" w:rsidRPr="00310DA3" w:rsidRDefault="0039335C" w:rsidP="00D9790D">
      <w:pPr>
        <w:pStyle w:val="ConsPlusNormal1"/>
        <w:widowControl/>
        <w:ind w:firstLine="567"/>
        <w:jc w:val="both"/>
        <w:rPr>
          <w:rFonts w:ascii="Times New Roman" w:hAnsi="Times New Roman" w:cs="Times New Roman"/>
          <w:sz w:val="24"/>
          <w:szCs w:val="24"/>
        </w:rPr>
      </w:pPr>
      <w:r w:rsidRPr="00310DA3">
        <w:rPr>
          <w:rFonts w:ascii="Times New Roman" w:hAnsi="Times New Roman" w:cs="Times New Roman"/>
          <w:sz w:val="24"/>
          <w:szCs w:val="24"/>
        </w:rPr>
        <w:lastRenderedPageBreak/>
        <w:t>4</w:t>
      </w:r>
      <w:r w:rsidRPr="00310DA3">
        <w:rPr>
          <w:rFonts w:ascii="Times New Roman" w:hAnsi="Times New Roman" w:cs="Times New Roman"/>
          <w:b/>
          <w:sz w:val="24"/>
          <w:szCs w:val="24"/>
        </w:rPr>
        <w:t>.</w:t>
      </w:r>
      <w:r w:rsidRPr="00310DA3">
        <w:rPr>
          <w:rFonts w:ascii="Times New Roman" w:hAnsi="Times New Roman" w:cs="Times New Roman"/>
          <w:sz w:val="24"/>
          <w:szCs w:val="24"/>
        </w:rPr>
        <w:t xml:space="preserve"> 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rsidR="0039335C" w:rsidRPr="00310DA3" w:rsidRDefault="0039335C" w:rsidP="00D9790D">
      <w:pPr>
        <w:pStyle w:val="ConsPlusNormal1"/>
        <w:widowControl/>
        <w:numPr>
          <w:ilvl w:val="0"/>
          <w:numId w:val="26"/>
        </w:numPr>
        <w:ind w:left="0" w:firstLine="426"/>
        <w:jc w:val="both"/>
        <w:rPr>
          <w:rFonts w:ascii="Times New Roman" w:hAnsi="Times New Roman" w:cs="Times New Roman"/>
          <w:sz w:val="24"/>
          <w:szCs w:val="24"/>
        </w:rPr>
      </w:pPr>
      <w:r w:rsidRPr="00310DA3">
        <w:rPr>
          <w:rFonts w:ascii="Times New Roman" w:hAnsi="Times New Roman" w:cs="Times New Roman"/>
          <w:sz w:val="24"/>
          <w:szCs w:val="24"/>
        </w:rPr>
        <w:t xml:space="preserve">виды запрещенного использования – </w:t>
      </w:r>
      <w:r w:rsidR="001F4D66" w:rsidRPr="00310DA3">
        <w:rPr>
          <w:rFonts w:ascii="Times New Roman" w:hAnsi="Times New Roman" w:cs="Times New Roman"/>
          <w:sz w:val="24"/>
          <w:szCs w:val="24"/>
        </w:rPr>
        <w:t>в соответствии с СанПиНом</w:t>
      </w:r>
      <w:r w:rsidRPr="00310DA3">
        <w:rPr>
          <w:rFonts w:ascii="Times New Roman" w:hAnsi="Times New Roman" w:cs="Times New Roman"/>
          <w:sz w:val="24"/>
          <w:szCs w:val="24"/>
        </w:rPr>
        <w:t xml:space="preserve"> 2.2.1/2.1.1.1200–03 «Санитарно-защитные зоны и санитарная классификация предприят</w:t>
      </w:r>
      <w:r w:rsidR="006E6780" w:rsidRPr="00310DA3">
        <w:rPr>
          <w:rFonts w:ascii="Times New Roman" w:hAnsi="Times New Roman" w:cs="Times New Roman"/>
          <w:sz w:val="24"/>
          <w:szCs w:val="24"/>
        </w:rPr>
        <w:t>ий, сооружений и иных объектов»;</w:t>
      </w:r>
    </w:p>
    <w:p w:rsidR="0039335C" w:rsidRPr="00310DA3" w:rsidRDefault="0039335C" w:rsidP="00D9790D">
      <w:pPr>
        <w:pStyle w:val="ConsPlusNormal1"/>
        <w:widowControl/>
        <w:numPr>
          <w:ilvl w:val="0"/>
          <w:numId w:val="26"/>
        </w:numPr>
        <w:ind w:left="0" w:firstLine="426"/>
        <w:jc w:val="both"/>
        <w:rPr>
          <w:rFonts w:ascii="Times New Roman" w:hAnsi="Times New Roman" w:cs="Times New Roman"/>
          <w:sz w:val="24"/>
          <w:szCs w:val="24"/>
        </w:rPr>
      </w:pPr>
      <w:r w:rsidRPr="00310DA3">
        <w:rPr>
          <w:rFonts w:ascii="Times New Roman" w:hAnsi="Times New Roman" w:cs="Times New Roman"/>
          <w:sz w:val="24"/>
          <w:szCs w:val="24"/>
        </w:rPr>
        <w:t>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СанПиН 2.2.1/2.1.1.1200–03 «Санитарно-защитные зоны и санитарная классификация предприятий, сооружений и иных объектов» с использованием процедур публичных слуш</w:t>
      </w:r>
      <w:r w:rsidR="00615FC1" w:rsidRPr="00310DA3">
        <w:rPr>
          <w:rFonts w:ascii="Times New Roman" w:hAnsi="Times New Roman" w:cs="Times New Roman"/>
          <w:sz w:val="24"/>
          <w:szCs w:val="24"/>
        </w:rPr>
        <w:t>аний, определенных статьёй14</w:t>
      </w:r>
      <w:r w:rsidRPr="00310DA3">
        <w:rPr>
          <w:rFonts w:ascii="Times New Roman" w:hAnsi="Times New Roman" w:cs="Times New Roman"/>
          <w:sz w:val="24"/>
          <w:szCs w:val="24"/>
        </w:rPr>
        <w:t xml:space="preserve"> настоящих Правил.</w:t>
      </w:r>
    </w:p>
    <w:p w:rsidR="0039335C" w:rsidRPr="00310DA3" w:rsidRDefault="0039335C" w:rsidP="00D9790D">
      <w:pPr>
        <w:pStyle w:val="Iauiue"/>
        <w:ind w:firstLine="426"/>
        <w:jc w:val="both"/>
        <w:rPr>
          <w:color w:val="000000"/>
          <w:sz w:val="24"/>
          <w:szCs w:val="24"/>
          <w:u w:val="single"/>
        </w:rPr>
      </w:pPr>
      <w:r w:rsidRPr="00310DA3">
        <w:rPr>
          <w:color w:val="000000"/>
          <w:sz w:val="24"/>
          <w:szCs w:val="24"/>
          <w:u w:val="single"/>
        </w:rPr>
        <w:t>Виды объектов, запрещенных к размещению на земельных участках, расположенных в границах санитарно-защитных зон:</w:t>
      </w:r>
    </w:p>
    <w:p w:rsidR="0039335C" w:rsidRPr="00310DA3" w:rsidRDefault="006E6780" w:rsidP="00D9790D">
      <w:pPr>
        <w:pStyle w:val="ConsPlusNormal1"/>
        <w:widowControl/>
        <w:numPr>
          <w:ilvl w:val="0"/>
          <w:numId w:val="18"/>
        </w:numPr>
        <w:ind w:left="0" w:firstLine="426"/>
        <w:jc w:val="both"/>
        <w:rPr>
          <w:rFonts w:ascii="Times New Roman" w:hAnsi="Times New Roman" w:cs="Times New Roman"/>
          <w:sz w:val="24"/>
          <w:szCs w:val="24"/>
        </w:rPr>
      </w:pPr>
      <w:r w:rsidRPr="00310DA3">
        <w:rPr>
          <w:rFonts w:ascii="Times New Roman" w:hAnsi="Times New Roman" w:cs="Times New Roman"/>
          <w:sz w:val="24"/>
          <w:szCs w:val="24"/>
        </w:rPr>
        <w:t>объекты для проживания людей;</w:t>
      </w:r>
    </w:p>
    <w:p w:rsidR="0039335C" w:rsidRPr="00310DA3" w:rsidRDefault="0039335C" w:rsidP="00D9790D">
      <w:pPr>
        <w:pStyle w:val="ConsPlusNormal1"/>
        <w:widowControl/>
        <w:numPr>
          <w:ilvl w:val="0"/>
          <w:numId w:val="18"/>
        </w:numPr>
        <w:ind w:left="0" w:firstLine="426"/>
        <w:jc w:val="both"/>
        <w:rPr>
          <w:rFonts w:ascii="Times New Roman" w:hAnsi="Times New Roman" w:cs="Times New Roman"/>
          <w:sz w:val="24"/>
          <w:szCs w:val="24"/>
        </w:rPr>
      </w:pPr>
      <w:r w:rsidRPr="00310DA3">
        <w:rPr>
          <w:rFonts w:ascii="Times New Roman" w:hAnsi="Times New Roman" w:cs="Times New Roman"/>
          <w:sz w:val="24"/>
          <w:szCs w:val="24"/>
        </w:rPr>
        <w:t>коллективные или индивидуальные да</w:t>
      </w:r>
      <w:r w:rsidR="006E6780" w:rsidRPr="00310DA3">
        <w:rPr>
          <w:rFonts w:ascii="Times New Roman" w:hAnsi="Times New Roman" w:cs="Times New Roman"/>
          <w:sz w:val="24"/>
          <w:szCs w:val="24"/>
        </w:rPr>
        <w:t>чные и садово-огородные участки;</w:t>
      </w:r>
    </w:p>
    <w:p w:rsidR="0039335C" w:rsidRPr="00310DA3" w:rsidRDefault="0039335C" w:rsidP="00D9790D">
      <w:pPr>
        <w:pStyle w:val="ConsPlusNormal1"/>
        <w:widowControl/>
        <w:numPr>
          <w:ilvl w:val="0"/>
          <w:numId w:val="18"/>
        </w:numPr>
        <w:ind w:left="0" w:firstLine="426"/>
        <w:jc w:val="both"/>
        <w:rPr>
          <w:rFonts w:ascii="Times New Roman" w:hAnsi="Times New Roman" w:cs="Times New Roman"/>
          <w:sz w:val="24"/>
          <w:szCs w:val="24"/>
        </w:rPr>
      </w:pPr>
      <w:r w:rsidRPr="00310DA3">
        <w:rPr>
          <w:rFonts w:ascii="Times New Roman" w:hAnsi="Times New Roman" w:cs="Times New Roman"/>
          <w:sz w:val="24"/>
          <w:szCs w:val="24"/>
        </w:rPr>
        <w:t>предприятия по производству лекарственных веществ, лекарственных сре</w:t>
      </w:r>
      <w:r w:rsidR="006E6780" w:rsidRPr="00310DA3">
        <w:rPr>
          <w:rFonts w:ascii="Times New Roman" w:hAnsi="Times New Roman" w:cs="Times New Roman"/>
          <w:sz w:val="24"/>
          <w:szCs w:val="24"/>
        </w:rPr>
        <w:t>дств и (или) лекарственных форм;</w:t>
      </w:r>
    </w:p>
    <w:p w:rsidR="0039335C" w:rsidRPr="00310DA3" w:rsidRDefault="0039335C" w:rsidP="00D9790D">
      <w:pPr>
        <w:pStyle w:val="ConsPlusNormal1"/>
        <w:widowControl/>
        <w:numPr>
          <w:ilvl w:val="0"/>
          <w:numId w:val="18"/>
        </w:numPr>
        <w:ind w:left="0" w:firstLine="426"/>
        <w:jc w:val="both"/>
        <w:rPr>
          <w:rFonts w:ascii="Times New Roman" w:hAnsi="Times New Roman" w:cs="Times New Roman"/>
          <w:sz w:val="24"/>
          <w:szCs w:val="24"/>
        </w:rPr>
      </w:pPr>
      <w:r w:rsidRPr="00310DA3">
        <w:rPr>
          <w:rFonts w:ascii="Times New Roman" w:hAnsi="Times New Roman" w:cs="Times New Roman"/>
          <w:sz w:val="24"/>
          <w:szCs w:val="24"/>
        </w:rPr>
        <w:t>склады сырья и полупродуктов для фармацевтических предприятий в границах санитарно-защитных зон и на территории предприятий других отраслей промышленности, а также в зоне влияния их выбросов при концентрациях выше 0</w:t>
      </w:r>
      <w:r w:rsidR="006E6780" w:rsidRPr="00310DA3">
        <w:rPr>
          <w:rFonts w:ascii="Times New Roman" w:hAnsi="Times New Roman" w:cs="Times New Roman"/>
          <w:sz w:val="24"/>
          <w:szCs w:val="24"/>
        </w:rPr>
        <w:t>,1 ПДК для атмосферного воздуха;</w:t>
      </w:r>
    </w:p>
    <w:p w:rsidR="0039335C" w:rsidRPr="00310DA3" w:rsidRDefault="0039335C" w:rsidP="00D9790D">
      <w:pPr>
        <w:pStyle w:val="ConsPlusNormal1"/>
        <w:widowControl/>
        <w:numPr>
          <w:ilvl w:val="0"/>
          <w:numId w:val="18"/>
        </w:numPr>
        <w:ind w:left="0" w:firstLine="426"/>
        <w:jc w:val="both"/>
        <w:rPr>
          <w:rFonts w:ascii="Times New Roman" w:hAnsi="Times New Roman" w:cs="Times New Roman"/>
          <w:sz w:val="24"/>
          <w:szCs w:val="24"/>
        </w:rPr>
      </w:pPr>
      <w:r w:rsidRPr="00310DA3">
        <w:rPr>
          <w:rFonts w:ascii="Times New Roman" w:hAnsi="Times New Roman" w:cs="Times New Roman"/>
          <w:sz w:val="24"/>
          <w:szCs w:val="24"/>
        </w:rPr>
        <w:t xml:space="preserve">предприятия </w:t>
      </w:r>
      <w:r w:rsidR="006E6780" w:rsidRPr="00310DA3">
        <w:rPr>
          <w:rFonts w:ascii="Times New Roman" w:hAnsi="Times New Roman" w:cs="Times New Roman"/>
          <w:sz w:val="24"/>
          <w:szCs w:val="24"/>
        </w:rPr>
        <w:t>пищевых отраслей промышленности;</w:t>
      </w:r>
    </w:p>
    <w:p w:rsidR="0039335C" w:rsidRPr="00310DA3" w:rsidRDefault="0039335C" w:rsidP="00D9790D">
      <w:pPr>
        <w:pStyle w:val="ConsPlusNormal1"/>
        <w:widowControl/>
        <w:numPr>
          <w:ilvl w:val="0"/>
          <w:numId w:val="18"/>
        </w:numPr>
        <w:ind w:left="0" w:firstLine="426"/>
        <w:jc w:val="both"/>
        <w:rPr>
          <w:rFonts w:ascii="Times New Roman" w:hAnsi="Times New Roman" w:cs="Times New Roman"/>
          <w:sz w:val="24"/>
          <w:szCs w:val="24"/>
        </w:rPr>
      </w:pPr>
      <w:r w:rsidRPr="00310DA3">
        <w:rPr>
          <w:rFonts w:ascii="Times New Roman" w:hAnsi="Times New Roman" w:cs="Times New Roman"/>
          <w:sz w:val="24"/>
          <w:szCs w:val="24"/>
        </w:rPr>
        <w:t>оптовые склады продовольственного сырья и пищевых п</w:t>
      </w:r>
      <w:r w:rsidR="006E6780" w:rsidRPr="00310DA3">
        <w:rPr>
          <w:rFonts w:ascii="Times New Roman" w:hAnsi="Times New Roman" w:cs="Times New Roman"/>
          <w:sz w:val="24"/>
          <w:szCs w:val="24"/>
        </w:rPr>
        <w:t>родуктов;</w:t>
      </w:r>
    </w:p>
    <w:p w:rsidR="0039335C" w:rsidRPr="00310DA3" w:rsidRDefault="0039335C" w:rsidP="00D9790D">
      <w:pPr>
        <w:pStyle w:val="ConsPlusNormal1"/>
        <w:widowControl/>
        <w:numPr>
          <w:ilvl w:val="0"/>
          <w:numId w:val="18"/>
        </w:numPr>
        <w:ind w:left="0" w:firstLine="426"/>
        <w:jc w:val="both"/>
        <w:rPr>
          <w:rFonts w:ascii="Times New Roman" w:hAnsi="Times New Roman" w:cs="Times New Roman"/>
          <w:sz w:val="24"/>
          <w:szCs w:val="24"/>
        </w:rPr>
      </w:pPr>
      <w:r w:rsidRPr="00310DA3">
        <w:rPr>
          <w:rFonts w:ascii="Times New Roman" w:hAnsi="Times New Roman" w:cs="Times New Roman"/>
          <w:sz w:val="24"/>
          <w:szCs w:val="24"/>
        </w:rPr>
        <w:t>комплексы водопроводных сооружений для подг</w:t>
      </w:r>
      <w:r w:rsidR="006E6780" w:rsidRPr="00310DA3">
        <w:rPr>
          <w:rFonts w:ascii="Times New Roman" w:hAnsi="Times New Roman" w:cs="Times New Roman"/>
          <w:sz w:val="24"/>
          <w:szCs w:val="24"/>
        </w:rPr>
        <w:t>отовки и хранения питьевой воды;</w:t>
      </w:r>
    </w:p>
    <w:p w:rsidR="0039335C" w:rsidRPr="00310DA3" w:rsidRDefault="006E6780" w:rsidP="00D9790D">
      <w:pPr>
        <w:pStyle w:val="ConsPlusNormal1"/>
        <w:widowControl/>
        <w:numPr>
          <w:ilvl w:val="0"/>
          <w:numId w:val="18"/>
        </w:numPr>
        <w:ind w:left="0" w:firstLine="426"/>
        <w:jc w:val="both"/>
        <w:rPr>
          <w:rFonts w:ascii="Times New Roman" w:hAnsi="Times New Roman" w:cs="Times New Roman"/>
          <w:sz w:val="24"/>
          <w:szCs w:val="24"/>
        </w:rPr>
      </w:pPr>
      <w:r w:rsidRPr="00310DA3">
        <w:rPr>
          <w:rFonts w:ascii="Times New Roman" w:hAnsi="Times New Roman" w:cs="Times New Roman"/>
          <w:sz w:val="24"/>
          <w:szCs w:val="24"/>
        </w:rPr>
        <w:t>спортивные сооружения;</w:t>
      </w:r>
    </w:p>
    <w:p w:rsidR="0039335C" w:rsidRPr="00310DA3" w:rsidRDefault="006E6780" w:rsidP="00D9790D">
      <w:pPr>
        <w:pStyle w:val="ConsPlusNormal1"/>
        <w:widowControl/>
        <w:numPr>
          <w:ilvl w:val="0"/>
          <w:numId w:val="18"/>
        </w:numPr>
        <w:ind w:left="0" w:firstLine="426"/>
        <w:jc w:val="both"/>
        <w:rPr>
          <w:rFonts w:ascii="Times New Roman" w:hAnsi="Times New Roman" w:cs="Times New Roman"/>
          <w:sz w:val="24"/>
          <w:szCs w:val="24"/>
        </w:rPr>
      </w:pPr>
      <w:r w:rsidRPr="00310DA3">
        <w:rPr>
          <w:rFonts w:ascii="Times New Roman" w:hAnsi="Times New Roman" w:cs="Times New Roman"/>
          <w:sz w:val="24"/>
          <w:szCs w:val="24"/>
        </w:rPr>
        <w:t>парки;</w:t>
      </w:r>
    </w:p>
    <w:p w:rsidR="0039335C" w:rsidRPr="00310DA3" w:rsidRDefault="0039335C" w:rsidP="00D9790D">
      <w:pPr>
        <w:pStyle w:val="ConsPlusNormal1"/>
        <w:widowControl/>
        <w:numPr>
          <w:ilvl w:val="0"/>
          <w:numId w:val="18"/>
        </w:numPr>
        <w:ind w:left="0" w:firstLine="426"/>
        <w:jc w:val="both"/>
        <w:rPr>
          <w:rFonts w:ascii="Times New Roman" w:hAnsi="Times New Roman" w:cs="Times New Roman"/>
          <w:sz w:val="24"/>
          <w:szCs w:val="24"/>
        </w:rPr>
      </w:pPr>
      <w:r w:rsidRPr="00310DA3">
        <w:rPr>
          <w:rFonts w:ascii="Times New Roman" w:hAnsi="Times New Roman" w:cs="Times New Roman"/>
          <w:sz w:val="24"/>
          <w:szCs w:val="24"/>
        </w:rPr>
        <w:t>образ</w:t>
      </w:r>
      <w:r w:rsidR="006E6780" w:rsidRPr="00310DA3">
        <w:rPr>
          <w:rFonts w:ascii="Times New Roman" w:hAnsi="Times New Roman" w:cs="Times New Roman"/>
          <w:sz w:val="24"/>
          <w:szCs w:val="24"/>
        </w:rPr>
        <w:t>овательные и детские учреждения;</w:t>
      </w:r>
    </w:p>
    <w:p w:rsidR="0039335C" w:rsidRPr="00310DA3" w:rsidRDefault="0039335C" w:rsidP="00D9790D">
      <w:pPr>
        <w:pStyle w:val="ConsPlusNormal1"/>
        <w:widowControl/>
        <w:numPr>
          <w:ilvl w:val="0"/>
          <w:numId w:val="18"/>
        </w:numPr>
        <w:ind w:left="0" w:firstLine="426"/>
        <w:jc w:val="both"/>
        <w:rPr>
          <w:rFonts w:ascii="Times New Roman" w:hAnsi="Times New Roman" w:cs="Times New Roman"/>
          <w:sz w:val="24"/>
          <w:szCs w:val="24"/>
        </w:rPr>
      </w:pPr>
      <w:r w:rsidRPr="00310DA3">
        <w:rPr>
          <w:rFonts w:ascii="Times New Roman" w:hAnsi="Times New Roman" w:cs="Times New Roman"/>
          <w:sz w:val="24"/>
          <w:szCs w:val="24"/>
        </w:rPr>
        <w:t>лечебно–профилактические и оздоровительные учреждения общего пользования.</w:t>
      </w:r>
    </w:p>
    <w:p w:rsidR="0039335C" w:rsidRPr="00310DA3" w:rsidRDefault="0039335C" w:rsidP="00D9790D">
      <w:pPr>
        <w:ind w:firstLine="426"/>
        <w:rPr>
          <w:bCs/>
          <w:color w:val="000000"/>
          <w:u w:val="single"/>
        </w:rPr>
      </w:pPr>
      <w:r w:rsidRPr="00310DA3">
        <w:rPr>
          <w:bCs/>
          <w:u w:val="single"/>
        </w:rPr>
        <w:t>Условно разрешенные виды использования</w:t>
      </w:r>
      <w:r w:rsidR="00EE5DFB" w:rsidRPr="00310DA3">
        <w:rPr>
          <w:bCs/>
          <w:u w:val="single"/>
        </w:rPr>
        <w:t xml:space="preserve"> земельных участков для объектов</w:t>
      </w:r>
      <w:r w:rsidRPr="00310DA3">
        <w:rPr>
          <w:bCs/>
          <w:u w:val="single"/>
        </w:rPr>
        <w:t>, которые могут быть разрешены по специальному согласованию с территориальными органами санитарно–эпидемиологического и экологического контроля с использованием процедур публичных</w:t>
      </w:r>
      <w:r w:rsidR="00615FC1" w:rsidRPr="00310DA3">
        <w:rPr>
          <w:bCs/>
          <w:u w:val="single"/>
        </w:rPr>
        <w:t xml:space="preserve"> слушаний, определенных статьёй14</w:t>
      </w:r>
      <w:r w:rsidRPr="00310DA3">
        <w:rPr>
          <w:bCs/>
          <w:u w:val="single"/>
        </w:rPr>
        <w:t xml:space="preserve"> настоящих Правил:</w:t>
      </w:r>
    </w:p>
    <w:p w:rsidR="0039335C" w:rsidRPr="00310DA3" w:rsidRDefault="0039335C" w:rsidP="00D9790D">
      <w:pPr>
        <w:numPr>
          <w:ilvl w:val="0"/>
          <w:numId w:val="23"/>
        </w:numPr>
        <w:ind w:left="0" w:firstLine="426"/>
      </w:pPr>
      <w:r w:rsidRPr="00310DA3">
        <w:t>озеленение территории;</w:t>
      </w:r>
    </w:p>
    <w:p w:rsidR="0039335C" w:rsidRPr="00310DA3" w:rsidRDefault="0039335C" w:rsidP="00D9790D">
      <w:pPr>
        <w:numPr>
          <w:ilvl w:val="0"/>
          <w:numId w:val="23"/>
        </w:numPr>
        <w:ind w:left="0" w:firstLine="426"/>
      </w:pPr>
      <w:r w:rsidRPr="00310DA3">
        <w:t>малые формы и элементы благоустройства;</w:t>
      </w:r>
    </w:p>
    <w:p w:rsidR="0039335C" w:rsidRPr="00310DA3" w:rsidRDefault="0039335C" w:rsidP="00D9790D">
      <w:pPr>
        <w:widowControl w:val="0"/>
        <w:numPr>
          <w:ilvl w:val="0"/>
          <w:numId w:val="23"/>
        </w:numPr>
        <w:autoSpaceDE w:val="0"/>
        <w:autoSpaceDN w:val="0"/>
        <w:adjustRightInd w:val="0"/>
        <w:ind w:left="0" w:firstLine="426"/>
      </w:pPr>
      <w:r w:rsidRPr="00310DA3">
        <w:rPr>
          <w:color w:val="000000"/>
        </w:rPr>
        <w:t>сельхозугодья для выращивания технических культур, не используемых для производства продуктов питания;</w:t>
      </w:r>
    </w:p>
    <w:p w:rsidR="0039335C" w:rsidRPr="00310DA3" w:rsidRDefault="0039335C" w:rsidP="00D9790D">
      <w:pPr>
        <w:widowControl w:val="0"/>
        <w:numPr>
          <w:ilvl w:val="0"/>
          <w:numId w:val="23"/>
        </w:numPr>
        <w:autoSpaceDE w:val="0"/>
        <w:autoSpaceDN w:val="0"/>
        <w:adjustRightInd w:val="0"/>
        <w:ind w:left="0" w:firstLine="426"/>
      </w:pPr>
      <w:r w:rsidRPr="00310DA3">
        <w:rPr>
          <w:color w:val="000000"/>
        </w:rPr>
        <w:t>предприятия, их отдельные здания и сооружения с производствами меньшего класса вредности, чем основное производство;</w:t>
      </w:r>
    </w:p>
    <w:p w:rsidR="0039335C" w:rsidRPr="00310DA3" w:rsidRDefault="0039335C" w:rsidP="00D9790D">
      <w:pPr>
        <w:widowControl w:val="0"/>
        <w:numPr>
          <w:ilvl w:val="0"/>
          <w:numId w:val="23"/>
        </w:numPr>
        <w:autoSpaceDE w:val="0"/>
        <w:autoSpaceDN w:val="0"/>
        <w:adjustRightInd w:val="0"/>
        <w:ind w:left="0" w:firstLine="426"/>
        <w:rPr>
          <w:color w:val="000000"/>
        </w:rPr>
      </w:pPr>
      <w:r w:rsidRPr="00310DA3">
        <w:rPr>
          <w:color w:val="000000"/>
        </w:rPr>
        <w:t>пожарные депо;</w:t>
      </w:r>
    </w:p>
    <w:p w:rsidR="0039335C" w:rsidRPr="00310DA3" w:rsidRDefault="0039335C" w:rsidP="00D9790D">
      <w:pPr>
        <w:widowControl w:val="0"/>
        <w:numPr>
          <w:ilvl w:val="0"/>
          <w:numId w:val="23"/>
        </w:numPr>
        <w:autoSpaceDE w:val="0"/>
        <w:autoSpaceDN w:val="0"/>
        <w:adjustRightInd w:val="0"/>
        <w:ind w:left="0" w:firstLine="426"/>
      </w:pPr>
      <w:r w:rsidRPr="00310DA3">
        <w:rPr>
          <w:color w:val="000000"/>
        </w:rPr>
        <w:t>бани;</w:t>
      </w:r>
    </w:p>
    <w:p w:rsidR="0039335C" w:rsidRPr="00310DA3" w:rsidRDefault="0039335C" w:rsidP="00D9790D">
      <w:pPr>
        <w:widowControl w:val="0"/>
        <w:numPr>
          <w:ilvl w:val="0"/>
          <w:numId w:val="23"/>
        </w:numPr>
        <w:autoSpaceDE w:val="0"/>
        <w:autoSpaceDN w:val="0"/>
        <w:adjustRightInd w:val="0"/>
        <w:ind w:left="0" w:firstLine="426"/>
      </w:pPr>
      <w:r w:rsidRPr="00310DA3">
        <w:rPr>
          <w:color w:val="000000"/>
        </w:rPr>
        <w:t>прачечные;</w:t>
      </w:r>
    </w:p>
    <w:p w:rsidR="0039335C" w:rsidRPr="00310DA3" w:rsidRDefault="0039335C" w:rsidP="00D9790D">
      <w:pPr>
        <w:widowControl w:val="0"/>
        <w:numPr>
          <w:ilvl w:val="0"/>
          <w:numId w:val="23"/>
        </w:numPr>
        <w:autoSpaceDE w:val="0"/>
        <w:autoSpaceDN w:val="0"/>
        <w:adjustRightInd w:val="0"/>
        <w:ind w:left="0" w:firstLine="426"/>
      </w:pPr>
      <w:r w:rsidRPr="00310DA3">
        <w:rPr>
          <w:color w:val="000000"/>
        </w:rPr>
        <w:t>объекты торговли и общественного питания;</w:t>
      </w:r>
    </w:p>
    <w:p w:rsidR="0039335C" w:rsidRPr="00310DA3" w:rsidRDefault="0039335C" w:rsidP="00D9790D">
      <w:pPr>
        <w:widowControl w:val="0"/>
        <w:numPr>
          <w:ilvl w:val="0"/>
          <w:numId w:val="23"/>
        </w:numPr>
        <w:autoSpaceDE w:val="0"/>
        <w:autoSpaceDN w:val="0"/>
        <w:adjustRightInd w:val="0"/>
        <w:ind w:left="0" w:firstLine="426"/>
      </w:pPr>
      <w:r w:rsidRPr="00310DA3">
        <w:rPr>
          <w:color w:val="000000"/>
        </w:rPr>
        <w:t>мотели;</w:t>
      </w:r>
    </w:p>
    <w:p w:rsidR="0039335C" w:rsidRPr="00310DA3" w:rsidRDefault="0039335C" w:rsidP="00D9790D">
      <w:pPr>
        <w:widowControl w:val="0"/>
        <w:numPr>
          <w:ilvl w:val="0"/>
          <w:numId w:val="23"/>
        </w:numPr>
        <w:autoSpaceDE w:val="0"/>
        <w:autoSpaceDN w:val="0"/>
        <w:adjustRightInd w:val="0"/>
        <w:ind w:left="0" w:firstLine="426"/>
      </w:pPr>
      <w:r w:rsidRPr="00310DA3">
        <w:rPr>
          <w:color w:val="000000"/>
        </w:rPr>
        <w:t>гаражи, площадки и сооружения для хранения общественного и индивидуального транспорта;</w:t>
      </w:r>
    </w:p>
    <w:p w:rsidR="0039335C" w:rsidRPr="00310DA3" w:rsidRDefault="0039335C" w:rsidP="00D9790D">
      <w:pPr>
        <w:widowControl w:val="0"/>
        <w:numPr>
          <w:ilvl w:val="0"/>
          <w:numId w:val="23"/>
        </w:numPr>
        <w:autoSpaceDE w:val="0"/>
        <w:autoSpaceDN w:val="0"/>
        <w:adjustRightInd w:val="0"/>
        <w:ind w:left="0" w:firstLine="426"/>
      </w:pPr>
      <w:r w:rsidRPr="00310DA3">
        <w:rPr>
          <w:color w:val="000000"/>
        </w:rPr>
        <w:t>автозаправочные станции;</w:t>
      </w:r>
    </w:p>
    <w:p w:rsidR="0039335C" w:rsidRPr="00310DA3" w:rsidRDefault="0039335C" w:rsidP="00D9790D">
      <w:pPr>
        <w:widowControl w:val="0"/>
        <w:numPr>
          <w:ilvl w:val="0"/>
          <w:numId w:val="23"/>
        </w:numPr>
        <w:autoSpaceDE w:val="0"/>
        <w:autoSpaceDN w:val="0"/>
        <w:adjustRightInd w:val="0"/>
        <w:ind w:left="0" w:firstLine="426"/>
      </w:pPr>
      <w:r w:rsidRPr="00310DA3">
        <w:rPr>
          <w:color w:val="000000"/>
        </w:rPr>
        <w:t>связанные с обслуживанием данного предприятия здания управления, конструкторские бюро, учебные заведения, поликлиники, научно-</w:t>
      </w:r>
      <w:r w:rsidR="001F4D66" w:rsidRPr="00310DA3">
        <w:rPr>
          <w:color w:val="000000"/>
        </w:rPr>
        <w:t xml:space="preserve">исследовательские </w:t>
      </w:r>
      <w:r w:rsidR="001F4D66" w:rsidRPr="00310DA3">
        <w:rPr>
          <w:color w:val="000000"/>
        </w:rPr>
        <w:lastRenderedPageBreak/>
        <w:t>лаборатории</w:t>
      </w:r>
      <w:r w:rsidRPr="00310DA3">
        <w:rPr>
          <w:color w:val="000000"/>
        </w:rPr>
        <w:t>, спортивно-оздоровительные сооружения для работников предприятия, общественные здания административного назначения;</w:t>
      </w:r>
    </w:p>
    <w:p w:rsidR="0039335C" w:rsidRPr="00310DA3" w:rsidRDefault="0039335C" w:rsidP="00D9790D">
      <w:pPr>
        <w:widowControl w:val="0"/>
        <w:numPr>
          <w:ilvl w:val="0"/>
          <w:numId w:val="23"/>
        </w:numPr>
        <w:autoSpaceDE w:val="0"/>
        <w:autoSpaceDN w:val="0"/>
        <w:adjustRightInd w:val="0"/>
        <w:ind w:left="0" w:firstLine="426"/>
      </w:pPr>
      <w:r w:rsidRPr="00310DA3">
        <w:rPr>
          <w:color w:val="000000"/>
        </w:rPr>
        <w:t>нежилые помещения для дежурного аварийного персонала и охраны предприятий, помещения для пребывания работающих по вахтовому методу;</w:t>
      </w:r>
    </w:p>
    <w:p w:rsidR="0039335C" w:rsidRPr="00310DA3" w:rsidRDefault="0039335C" w:rsidP="00D9790D">
      <w:pPr>
        <w:widowControl w:val="0"/>
        <w:numPr>
          <w:ilvl w:val="0"/>
          <w:numId w:val="23"/>
        </w:numPr>
        <w:autoSpaceDE w:val="0"/>
        <w:autoSpaceDN w:val="0"/>
        <w:adjustRightInd w:val="0"/>
        <w:ind w:left="0" w:firstLine="426"/>
        <w:rPr>
          <w:color w:val="000000"/>
        </w:rPr>
      </w:pPr>
      <w:r w:rsidRPr="00310DA3">
        <w:rPr>
          <w:color w:val="000000"/>
        </w:rPr>
        <w:t>электроподстанции;</w:t>
      </w:r>
    </w:p>
    <w:p w:rsidR="0039335C" w:rsidRPr="00310DA3" w:rsidRDefault="001F4D66" w:rsidP="00D9790D">
      <w:pPr>
        <w:widowControl w:val="0"/>
        <w:numPr>
          <w:ilvl w:val="0"/>
          <w:numId w:val="23"/>
        </w:numPr>
        <w:autoSpaceDE w:val="0"/>
        <w:autoSpaceDN w:val="0"/>
        <w:adjustRightInd w:val="0"/>
        <w:ind w:left="0" w:firstLine="426"/>
        <w:rPr>
          <w:color w:val="000000"/>
        </w:rPr>
      </w:pPr>
      <w:r w:rsidRPr="00310DA3">
        <w:rPr>
          <w:color w:val="000000"/>
        </w:rPr>
        <w:t>водозаборные скважины</w:t>
      </w:r>
      <w:r w:rsidR="0039335C" w:rsidRPr="00310DA3">
        <w:rPr>
          <w:color w:val="000000"/>
        </w:rPr>
        <w:t xml:space="preserve"> для технического водоснабжения;</w:t>
      </w:r>
    </w:p>
    <w:p w:rsidR="0039335C" w:rsidRPr="00310DA3" w:rsidRDefault="0039335C" w:rsidP="00D9790D">
      <w:pPr>
        <w:widowControl w:val="0"/>
        <w:numPr>
          <w:ilvl w:val="0"/>
          <w:numId w:val="23"/>
        </w:numPr>
        <w:autoSpaceDE w:val="0"/>
        <w:autoSpaceDN w:val="0"/>
        <w:adjustRightInd w:val="0"/>
        <w:ind w:left="0" w:firstLine="426"/>
        <w:rPr>
          <w:color w:val="000000"/>
        </w:rPr>
      </w:pPr>
      <w:r w:rsidRPr="00310DA3">
        <w:rPr>
          <w:color w:val="000000"/>
        </w:rPr>
        <w:t>водоохлаждающие сооружения для подготовки технической воды;</w:t>
      </w:r>
    </w:p>
    <w:p w:rsidR="0039335C" w:rsidRPr="00310DA3" w:rsidRDefault="0039335C" w:rsidP="00D9790D">
      <w:pPr>
        <w:widowControl w:val="0"/>
        <w:numPr>
          <w:ilvl w:val="0"/>
          <w:numId w:val="23"/>
        </w:numPr>
        <w:autoSpaceDE w:val="0"/>
        <w:autoSpaceDN w:val="0"/>
        <w:adjustRightInd w:val="0"/>
        <w:ind w:left="0" w:firstLine="426"/>
        <w:rPr>
          <w:color w:val="000000"/>
        </w:rPr>
      </w:pPr>
      <w:r w:rsidRPr="00310DA3">
        <w:rPr>
          <w:color w:val="000000"/>
        </w:rPr>
        <w:t>канализационные насосные станции;</w:t>
      </w:r>
    </w:p>
    <w:p w:rsidR="0039335C" w:rsidRPr="00310DA3" w:rsidRDefault="0039335C" w:rsidP="00D9790D">
      <w:pPr>
        <w:widowControl w:val="0"/>
        <w:numPr>
          <w:ilvl w:val="0"/>
          <w:numId w:val="23"/>
        </w:numPr>
        <w:autoSpaceDE w:val="0"/>
        <w:autoSpaceDN w:val="0"/>
        <w:adjustRightInd w:val="0"/>
        <w:ind w:left="0" w:firstLine="426"/>
        <w:rPr>
          <w:color w:val="000000"/>
        </w:rPr>
      </w:pPr>
      <w:r w:rsidRPr="00310DA3">
        <w:rPr>
          <w:color w:val="000000"/>
        </w:rPr>
        <w:t>сооружения оборотного водоснабжения;</w:t>
      </w:r>
    </w:p>
    <w:p w:rsidR="0039335C" w:rsidRPr="00310DA3" w:rsidRDefault="0039335C" w:rsidP="00D9790D">
      <w:pPr>
        <w:numPr>
          <w:ilvl w:val="0"/>
          <w:numId w:val="23"/>
        </w:numPr>
        <w:ind w:left="0" w:firstLine="426"/>
      </w:pPr>
      <w:r w:rsidRPr="00310DA3">
        <w:rPr>
          <w:color w:val="000000"/>
        </w:rPr>
        <w:t>питомники растений для озеленения промплощадки, предприятий и санитарно-защитной зоны.</w:t>
      </w:r>
    </w:p>
    <w:p w:rsidR="00D9790D" w:rsidRPr="00310DA3" w:rsidRDefault="00D9790D" w:rsidP="00D9790D">
      <w:pPr>
        <w:ind w:firstLine="567"/>
        <w:rPr>
          <w:b/>
        </w:rPr>
      </w:pPr>
    </w:p>
    <w:p w:rsidR="00D9790D" w:rsidRPr="007B4FC5" w:rsidRDefault="002730AC" w:rsidP="00DF7F69">
      <w:pPr>
        <w:pStyle w:val="3"/>
      </w:pPr>
      <w:bookmarkStart w:id="275" w:name="_Toc99956895"/>
      <w:r w:rsidRPr="007B4FC5">
        <w:t>Статья 25</w:t>
      </w:r>
      <w:r w:rsidR="00D9790D" w:rsidRPr="007B4FC5">
        <w:t>.1</w:t>
      </w:r>
      <w:r w:rsidR="003E478C" w:rsidRPr="007B4FC5">
        <w:t>.</w:t>
      </w:r>
      <w:r w:rsidR="005C7DD6">
        <w:t xml:space="preserve"> </w:t>
      </w:r>
      <w:r w:rsidR="008358E4" w:rsidRPr="007B4FC5">
        <w:t>Ограничения</w:t>
      </w:r>
      <w:r w:rsidR="00D9790D" w:rsidRPr="007B4FC5">
        <w:t xml:space="preserve"> использования земельных участков и объектов капитального строительства, расположенных в </w:t>
      </w:r>
      <w:r w:rsidR="008358E4" w:rsidRPr="007B4FC5">
        <w:t xml:space="preserve">водоохранных </w:t>
      </w:r>
      <w:r w:rsidR="00D9790D" w:rsidRPr="007B4FC5">
        <w:t>зонах</w:t>
      </w:r>
      <w:r w:rsidR="008358E4" w:rsidRPr="007B4FC5">
        <w:t>.</w:t>
      </w:r>
      <w:bookmarkEnd w:id="275"/>
    </w:p>
    <w:p w:rsidR="0039335C" w:rsidRPr="00310DA3" w:rsidRDefault="0039335C" w:rsidP="00D9790D">
      <w:pPr>
        <w:ind w:firstLine="567"/>
        <w:rPr>
          <w:b/>
        </w:rPr>
      </w:pPr>
      <w:r w:rsidRPr="00310DA3">
        <w:t>Водоохранные зоны выделяются в целях:</w:t>
      </w:r>
    </w:p>
    <w:p w:rsidR="0039335C" w:rsidRPr="00310DA3" w:rsidRDefault="0039335C" w:rsidP="00D9790D">
      <w:pPr>
        <w:pStyle w:val="ConsPlusNormal1"/>
        <w:widowControl/>
        <w:numPr>
          <w:ilvl w:val="0"/>
          <w:numId w:val="19"/>
        </w:numPr>
        <w:ind w:left="0" w:firstLine="426"/>
        <w:jc w:val="both"/>
        <w:rPr>
          <w:rFonts w:ascii="Times New Roman" w:hAnsi="Times New Roman" w:cs="Times New Roman"/>
          <w:sz w:val="24"/>
          <w:szCs w:val="24"/>
        </w:rPr>
      </w:pPr>
      <w:r w:rsidRPr="00310DA3">
        <w:rPr>
          <w:rFonts w:ascii="Times New Roman" w:hAnsi="Times New Roman" w:cs="Times New Roman"/>
          <w:sz w:val="24"/>
          <w:szCs w:val="24"/>
        </w:rPr>
        <w:t>предупреждения и предотвращения микробного и химическог</w:t>
      </w:r>
      <w:r w:rsidR="006E6780" w:rsidRPr="00310DA3">
        <w:rPr>
          <w:rFonts w:ascii="Times New Roman" w:hAnsi="Times New Roman" w:cs="Times New Roman"/>
          <w:sz w:val="24"/>
          <w:szCs w:val="24"/>
        </w:rPr>
        <w:t>о загрязнения поверхностных вод;</w:t>
      </w:r>
    </w:p>
    <w:p w:rsidR="0039335C" w:rsidRPr="00310DA3" w:rsidRDefault="0039335C" w:rsidP="00D9790D">
      <w:pPr>
        <w:pStyle w:val="ConsPlusNormal1"/>
        <w:widowControl/>
        <w:numPr>
          <w:ilvl w:val="0"/>
          <w:numId w:val="19"/>
        </w:numPr>
        <w:ind w:left="0" w:firstLine="426"/>
        <w:jc w:val="both"/>
        <w:rPr>
          <w:rFonts w:ascii="Times New Roman" w:hAnsi="Times New Roman" w:cs="Times New Roman"/>
          <w:sz w:val="24"/>
          <w:szCs w:val="24"/>
        </w:rPr>
      </w:pPr>
      <w:r w:rsidRPr="00310DA3">
        <w:rPr>
          <w:rFonts w:ascii="Times New Roman" w:hAnsi="Times New Roman" w:cs="Times New Roman"/>
          <w:sz w:val="24"/>
          <w:szCs w:val="24"/>
        </w:rPr>
        <w:t>предотвращения загрязнения, засорения, заиле</w:t>
      </w:r>
      <w:r w:rsidR="006E6780" w:rsidRPr="00310DA3">
        <w:rPr>
          <w:rFonts w:ascii="Times New Roman" w:hAnsi="Times New Roman" w:cs="Times New Roman"/>
          <w:sz w:val="24"/>
          <w:szCs w:val="24"/>
        </w:rPr>
        <w:t>ния и истощения водных объектов;</w:t>
      </w:r>
    </w:p>
    <w:p w:rsidR="0039335C" w:rsidRPr="00310DA3" w:rsidRDefault="0039335C" w:rsidP="00D9790D">
      <w:pPr>
        <w:pStyle w:val="ConsPlusNormal1"/>
        <w:widowControl/>
        <w:numPr>
          <w:ilvl w:val="0"/>
          <w:numId w:val="19"/>
        </w:numPr>
        <w:ind w:left="0" w:firstLine="426"/>
        <w:jc w:val="both"/>
        <w:rPr>
          <w:rFonts w:ascii="Times New Roman" w:hAnsi="Times New Roman" w:cs="Times New Roman"/>
          <w:sz w:val="24"/>
          <w:szCs w:val="24"/>
        </w:rPr>
      </w:pPr>
      <w:r w:rsidRPr="00310DA3">
        <w:rPr>
          <w:rFonts w:ascii="Times New Roman" w:hAnsi="Times New Roman" w:cs="Times New Roman"/>
          <w:sz w:val="24"/>
          <w:szCs w:val="24"/>
        </w:rPr>
        <w:t>сохранения среды обитания объектов водного, животного и растительного мира.</w:t>
      </w:r>
    </w:p>
    <w:p w:rsidR="0039335C" w:rsidRPr="00310DA3" w:rsidRDefault="0039335C" w:rsidP="00D9790D">
      <w:pPr>
        <w:ind w:firstLine="426"/>
      </w:pPr>
      <w:r w:rsidRPr="00310DA3">
        <w:t>Для земельных участков и объектов капитального строительства, расположенных в водоохранных зонах рек, других водных объектов, устанавливаются:</w:t>
      </w:r>
    </w:p>
    <w:p w:rsidR="0039335C" w:rsidRPr="00310DA3" w:rsidRDefault="006E6780" w:rsidP="00D9790D">
      <w:pPr>
        <w:pStyle w:val="ConsPlusNormal1"/>
        <w:widowControl/>
        <w:numPr>
          <w:ilvl w:val="0"/>
          <w:numId w:val="20"/>
        </w:numPr>
        <w:ind w:left="0" w:firstLine="426"/>
        <w:jc w:val="both"/>
        <w:rPr>
          <w:rFonts w:ascii="Times New Roman" w:hAnsi="Times New Roman" w:cs="Times New Roman"/>
          <w:sz w:val="24"/>
          <w:szCs w:val="24"/>
        </w:rPr>
      </w:pPr>
      <w:r w:rsidRPr="00310DA3">
        <w:rPr>
          <w:rFonts w:ascii="Times New Roman" w:hAnsi="Times New Roman" w:cs="Times New Roman"/>
          <w:sz w:val="24"/>
          <w:szCs w:val="24"/>
        </w:rPr>
        <w:t>виды запрещенного использования;</w:t>
      </w:r>
    </w:p>
    <w:p w:rsidR="0039335C" w:rsidRPr="00310DA3" w:rsidRDefault="0039335C" w:rsidP="00D9790D">
      <w:pPr>
        <w:pStyle w:val="ConsPlusNormal1"/>
        <w:widowControl/>
        <w:numPr>
          <w:ilvl w:val="0"/>
          <w:numId w:val="20"/>
        </w:numPr>
        <w:ind w:left="0" w:firstLine="426"/>
        <w:jc w:val="both"/>
        <w:rPr>
          <w:rFonts w:ascii="Times New Roman" w:hAnsi="Times New Roman" w:cs="Times New Roman"/>
          <w:sz w:val="24"/>
          <w:szCs w:val="24"/>
        </w:rPr>
      </w:pPr>
      <w:r w:rsidRPr="00310DA3">
        <w:rPr>
          <w:rFonts w:ascii="Times New Roman" w:hAnsi="Times New Roman" w:cs="Times New Roman"/>
          <w:sz w:val="24"/>
          <w:szCs w:val="24"/>
        </w:rPr>
        <w:t>условно разрешенные виды использования, которые могут быть разрешены по специальному согласованию с бассейновыми и другими территориальными органами управления, использования и охраны водного фонда уполномоченных государственных органов с использованием процедур публичных слушаний, определенных главой 7 настоящих Правил.</w:t>
      </w:r>
    </w:p>
    <w:p w:rsidR="0039335C" w:rsidRPr="00310DA3" w:rsidRDefault="0039335C" w:rsidP="00D9790D">
      <w:pPr>
        <w:pStyle w:val="ConsPlusNormal1"/>
        <w:widowControl/>
        <w:ind w:firstLine="426"/>
        <w:jc w:val="both"/>
        <w:rPr>
          <w:rFonts w:ascii="Times New Roman" w:hAnsi="Times New Roman" w:cs="Times New Roman"/>
          <w:i/>
          <w:sz w:val="24"/>
          <w:szCs w:val="24"/>
        </w:rPr>
      </w:pPr>
      <w:r w:rsidRPr="00310DA3">
        <w:rPr>
          <w:rFonts w:ascii="Times New Roman" w:hAnsi="Times New Roman" w:cs="Times New Roman"/>
          <w:i/>
          <w:sz w:val="24"/>
          <w:szCs w:val="24"/>
        </w:rPr>
        <w:t>Водоохранные зоны</w:t>
      </w:r>
    </w:p>
    <w:p w:rsidR="0039335C" w:rsidRPr="00310DA3" w:rsidRDefault="0039335C" w:rsidP="00D9790D">
      <w:pPr>
        <w:pStyle w:val="ConsPlusNonformat"/>
        <w:widowControl/>
        <w:ind w:firstLine="426"/>
        <w:jc w:val="both"/>
        <w:rPr>
          <w:rFonts w:ascii="Times New Roman" w:hAnsi="Times New Roman" w:cs="Times New Roman"/>
          <w:sz w:val="24"/>
          <w:szCs w:val="24"/>
        </w:rPr>
      </w:pPr>
      <w:r w:rsidRPr="00310DA3">
        <w:rPr>
          <w:rFonts w:ascii="Times New Roman" w:hAnsi="Times New Roman" w:cs="Times New Roman"/>
          <w:sz w:val="24"/>
          <w:szCs w:val="24"/>
        </w:rPr>
        <w:t>Ширина водоохранной зоны рек или ручьев устанавливается от их истока для рек или ручьев протяженностью:</w:t>
      </w:r>
    </w:p>
    <w:p w:rsidR="0039335C" w:rsidRPr="00310DA3" w:rsidRDefault="0039335C" w:rsidP="00D9790D">
      <w:pPr>
        <w:pStyle w:val="aff"/>
        <w:numPr>
          <w:ilvl w:val="0"/>
          <w:numId w:val="27"/>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до десяти километро</w:t>
      </w:r>
      <w:r w:rsidR="006E6780" w:rsidRPr="00310DA3">
        <w:rPr>
          <w:rFonts w:ascii="Times New Roman" w:hAnsi="Times New Roman"/>
          <w:sz w:val="24"/>
          <w:szCs w:val="24"/>
        </w:rPr>
        <w:t>в – в размере пятидесяти метров;</w:t>
      </w:r>
    </w:p>
    <w:p w:rsidR="0039335C" w:rsidRPr="00310DA3" w:rsidRDefault="0039335C" w:rsidP="00D9790D">
      <w:pPr>
        <w:pStyle w:val="aff"/>
        <w:numPr>
          <w:ilvl w:val="0"/>
          <w:numId w:val="27"/>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от десяти до пятидесяти ки</w:t>
      </w:r>
      <w:r w:rsidR="006E6780" w:rsidRPr="00310DA3">
        <w:rPr>
          <w:rFonts w:ascii="Times New Roman" w:hAnsi="Times New Roman"/>
          <w:sz w:val="24"/>
          <w:szCs w:val="24"/>
        </w:rPr>
        <w:t>лометров – в размере ста метров;</w:t>
      </w:r>
    </w:p>
    <w:p w:rsidR="0039335C" w:rsidRPr="00310DA3" w:rsidRDefault="0039335C" w:rsidP="00D9790D">
      <w:pPr>
        <w:pStyle w:val="aff"/>
        <w:numPr>
          <w:ilvl w:val="0"/>
          <w:numId w:val="27"/>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от пятидесяти километров и более – в размере двухсот метров.</w:t>
      </w:r>
    </w:p>
    <w:p w:rsidR="0039335C" w:rsidRPr="00310DA3" w:rsidRDefault="0039335C" w:rsidP="00D9790D">
      <w:pPr>
        <w:ind w:firstLine="426"/>
      </w:pPr>
      <w:r w:rsidRPr="00310DA3">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39335C" w:rsidRPr="00310DA3" w:rsidRDefault="0039335C" w:rsidP="00D9790D">
      <w:pPr>
        <w:ind w:firstLine="426"/>
      </w:pPr>
      <w:r w:rsidRPr="00310DA3">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39335C" w:rsidRPr="00310DA3" w:rsidRDefault="0039335C" w:rsidP="00D9790D">
      <w:pPr>
        <w:shd w:val="clear" w:color="auto" w:fill="FFFFFF"/>
        <w:ind w:firstLine="426"/>
        <w:rPr>
          <w:bCs/>
          <w:u w:val="single"/>
        </w:rPr>
      </w:pPr>
      <w:r w:rsidRPr="00310DA3">
        <w:rPr>
          <w:bCs/>
          <w:u w:val="single"/>
        </w:rPr>
        <w:t>Виды запрещенного использования земельных участков и иных объектов недвижимости, расположенных в границах водоохранных зон:</w:t>
      </w:r>
    </w:p>
    <w:p w:rsidR="0039335C" w:rsidRPr="00310DA3" w:rsidRDefault="0039335C" w:rsidP="00D9790D">
      <w:pPr>
        <w:pStyle w:val="consnormal0"/>
        <w:numPr>
          <w:ilvl w:val="0"/>
          <w:numId w:val="21"/>
        </w:numPr>
        <w:spacing w:before="0" w:beforeAutospacing="0" w:after="0" w:afterAutospacing="0"/>
        <w:ind w:left="0" w:firstLine="426"/>
        <w:jc w:val="both"/>
      </w:pPr>
      <w:r w:rsidRPr="00310DA3">
        <w:t>использование сточных вод в целях регулирования плодородия почв;</w:t>
      </w:r>
    </w:p>
    <w:p w:rsidR="0039335C" w:rsidRPr="00310DA3" w:rsidRDefault="0039335C" w:rsidP="00D9790D">
      <w:pPr>
        <w:pStyle w:val="consnormal0"/>
        <w:numPr>
          <w:ilvl w:val="0"/>
          <w:numId w:val="21"/>
        </w:numPr>
        <w:spacing w:before="0" w:beforeAutospacing="0" w:after="0" w:afterAutospacing="0"/>
        <w:ind w:left="0" w:firstLine="426"/>
        <w:jc w:val="both"/>
      </w:pPr>
      <w:r w:rsidRPr="00310DA3">
        <w:t>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39335C" w:rsidRPr="00310DA3" w:rsidRDefault="0039335C" w:rsidP="00D9790D">
      <w:pPr>
        <w:pStyle w:val="consnormal0"/>
        <w:numPr>
          <w:ilvl w:val="0"/>
          <w:numId w:val="21"/>
        </w:numPr>
        <w:spacing w:before="0" w:beforeAutospacing="0" w:after="0" w:afterAutospacing="0"/>
        <w:ind w:left="0" w:firstLine="426"/>
        <w:jc w:val="both"/>
      </w:pPr>
      <w:r w:rsidRPr="00310DA3">
        <w:t>осуществление авиационных мер по борьбе с вредными организмами;</w:t>
      </w:r>
    </w:p>
    <w:p w:rsidR="0039335C" w:rsidRPr="00310DA3" w:rsidRDefault="0039335C" w:rsidP="00D9790D">
      <w:pPr>
        <w:pStyle w:val="consnormal0"/>
        <w:numPr>
          <w:ilvl w:val="0"/>
          <w:numId w:val="21"/>
        </w:numPr>
        <w:spacing w:before="0" w:beforeAutospacing="0" w:after="0" w:afterAutospacing="0"/>
        <w:ind w:left="0" w:firstLine="426"/>
        <w:jc w:val="both"/>
      </w:pPr>
      <w:r w:rsidRPr="00310DA3">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39335C" w:rsidRPr="00310DA3" w:rsidRDefault="0039335C" w:rsidP="00D9790D">
      <w:pPr>
        <w:pStyle w:val="consnormal0"/>
        <w:numPr>
          <w:ilvl w:val="0"/>
          <w:numId w:val="21"/>
        </w:numPr>
        <w:spacing w:before="0" w:beforeAutospacing="0" w:after="0" w:afterAutospacing="0"/>
        <w:ind w:left="0" w:firstLine="426"/>
        <w:jc w:val="both"/>
      </w:pPr>
      <w:r w:rsidRPr="00310DA3">
        <w:lastRenderedPageBreak/>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39335C" w:rsidRPr="00310DA3" w:rsidRDefault="0039335C" w:rsidP="00D9790D">
      <w:pPr>
        <w:pStyle w:val="consnormal0"/>
        <w:numPr>
          <w:ilvl w:val="0"/>
          <w:numId w:val="21"/>
        </w:numPr>
        <w:spacing w:before="0" w:beforeAutospacing="0" w:after="0" w:afterAutospacing="0"/>
        <w:ind w:left="0" w:firstLine="426"/>
        <w:jc w:val="both"/>
      </w:pPr>
      <w:r w:rsidRPr="00310DA3">
        <w:t>размещение специализированных хранилищ пестицидов и агрохимикатов, применение пестицидов и агрохимикатов;</w:t>
      </w:r>
    </w:p>
    <w:p w:rsidR="0039335C" w:rsidRPr="00310DA3" w:rsidRDefault="0039335C" w:rsidP="00D9790D">
      <w:pPr>
        <w:pStyle w:val="consnormal0"/>
        <w:numPr>
          <w:ilvl w:val="0"/>
          <w:numId w:val="21"/>
        </w:numPr>
        <w:spacing w:before="0" w:beforeAutospacing="0" w:after="0" w:afterAutospacing="0"/>
        <w:ind w:left="0" w:firstLine="426"/>
        <w:jc w:val="both"/>
      </w:pPr>
      <w:r w:rsidRPr="00310DA3">
        <w:t>сброс сточных, в том числе дренажных, вод;</w:t>
      </w:r>
    </w:p>
    <w:p w:rsidR="0039335C" w:rsidRPr="00310DA3" w:rsidRDefault="0039335C" w:rsidP="00D9790D">
      <w:pPr>
        <w:pStyle w:val="consnormal0"/>
        <w:numPr>
          <w:ilvl w:val="0"/>
          <w:numId w:val="21"/>
        </w:numPr>
        <w:spacing w:before="0" w:beforeAutospacing="0" w:after="0" w:afterAutospacing="0"/>
        <w:ind w:left="0" w:firstLine="426"/>
        <w:jc w:val="both"/>
      </w:pPr>
      <w:r w:rsidRPr="00310DA3">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w:t>
      </w:r>
    </w:p>
    <w:p w:rsidR="0039335C" w:rsidRPr="00310DA3" w:rsidRDefault="0039335C" w:rsidP="00D9790D">
      <w:pPr>
        <w:pStyle w:val="Iauiue"/>
        <w:ind w:firstLine="426"/>
        <w:jc w:val="both"/>
        <w:rPr>
          <w:color w:val="000000"/>
          <w:sz w:val="24"/>
          <w:szCs w:val="24"/>
          <w:u w:val="single"/>
        </w:rPr>
      </w:pPr>
      <w:r w:rsidRPr="00310DA3">
        <w:rPr>
          <w:color w:val="000000"/>
          <w:sz w:val="24"/>
          <w:szCs w:val="24"/>
          <w:u w:val="single"/>
        </w:rPr>
        <w:t>В границах прибрежных защитных полос, наряду с вышеуказанными ограничениями, запрещаются:</w:t>
      </w:r>
    </w:p>
    <w:p w:rsidR="00C972AD" w:rsidRPr="00310DA3" w:rsidRDefault="00C972AD" w:rsidP="006E6780">
      <w:pPr>
        <w:pStyle w:val="aff6"/>
      </w:pPr>
      <w:r w:rsidRPr="00310DA3">
        <w:t>1) распашка земель;</w:t>
      </w:r>
    </w:p>
    <w:p w:rsidR="00C972AD" w:rsidRPr="00310DA3" w:rsidRDefault="00C972AD" w:rsidP="006E6780">
      <w:pPr>
        <w:pStyle w:val="aff6"/>
      </w:pPr>
      <w:r w:rsidRPr="00310DA3">
        <w:t>2) размещение отвалов размываемых грунтов;</w:t>
      </w:r>
    </w:p>
    <w:p w:rsidR="00C972AD" w:rsidRPr="00310DA3" w:rsidRDefault="00C972AD" w:rsidP="006E6780">
      <w:pPr>
        <w:pStyle w:val="aff6"/>
      </w:pPr>
      <w:r w:rsidRPr="00310DA3">
        <w:t>3)</w:t>
      </w:r>
      <w:r w:rsidR="001F4D66">
        <w:t xml:space="preserve"> </w:t>
      </w:r>
      <w:r w:rsidRPr="00310DA3">
        <w:t>выпас сельскохозяйственных животных и организация для них летних лагерей, ванн.</w:t>
      </w:r>
    </w:p>
    <w:p w:rsidR="00C972AD" w:rsidRPr="00310DA3" w:rsidRDefault="00C972AD" w:rsidP="00C972AD">
      <w:pPr>
        <w:shd w:val="clear" w:color="auto" w:fill="FFFFFF"/>
        <w:ind w:left="709" w:firstLine="0"/>
        <w:rPr>
          <w:bCs/>
          <w:highlight w:val="yellow"/>
          <w:u w:val="single"/>
        </w:rPr>
      </w:pPr>
    </w:p>
    <w:p w:rsidR="0039335C" w:rsidRPr="00310DA3" w:rsidRDefault="0039335C" w:rsidP="006E6780">
      <w:pPr>
        <w:shd w:val="clear" w:color="auto" w:fill="FFFFFF"/>
        <w:ind w:firstLine="426"/>
        <w:rPr>
          <w:bCs/>
          <w:u w:val="single"/>
        </w:rPr>
      </w:pPr>
      <w:r w:rsidRPr="00310DA3">
        <w:rPr>
          <w:bCs/>
          <w:u w:val="single"/>
        </w:rPr>
        <w:t>Виды условно разрешённого использования земельных участков и иных объектов недвижимости, расположенных в границах водоохранных зон:</w:t>
      </w:r>
    </w:p>
    <w:p w:rsidR="0039335C" w:rsidRPr="00310DA3" w:rsidRDefault="0039335C" w:rsidP="00D9790D">
      <w:pPr>
        <w:shd w:val="clear" w:color="auto" w:fill="FFFFFF"/>
        <w:ind w:firstLine="426"/>
      </w:pPr>
      <w:r w:rsidRPr="00310DA3">
        <w:t>В границах водоохранных зон допускаются проектирование, размещение,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39335C" w:rsidRPr="00310DA3" w:rsidRDefault="0039335C" w:rsidP="00D9790D">
      <w:pPr>
        <w:ind w:firstLine="426"/>
        <w:rPr>
          <w:i/>
        </w:rPr>
      </w:pPr>
      <w:r w:rsidRPr="00310DA3">
        <w:rPr>
          <w:i/>
        </w:rPr>
        <w:t>Прибрежные защитные полосы</w:t>
      </w:r>
      <w:r w:rsidR="006E6780" w:rsidRPr="00310DA3">
        <w:rPr>
          <w:i/>
        </w:rPr>
        <w:t>.</w:t>
      </w:r>
    </w:p>
    <w:p w:rsidR="0039335C" w:rsidRPr="00310DA3" w:rsidRDefault="0039335C" w:rsidP="00D9790D">
      <w:pPr>
        <w:ind w:firstLine="426"/>
      </w:pPr>
      <w:r w:rsidRPr="00310DA3">
        <w:t xml:space="preserve">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 </w:t>
      </w:r>
    </w:p>
    <w:p w:rsidR="0039335C" w:rsidRPr="00310DA3" w:rsidRDefault="0039335C" w:rsidP="00D9790D">
      <w:pPr>
        <w:ind w:firstLine="426"/>
      </w:pPr>
      <w:r w:rsidRPr="00310DA3">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39335C" w:rsidRPr="00310DA3" w:rsidRDefault="0039335C" w:rsidP="00D9790D">
      <w:pPr>
        <w:ind w:firstLine="426"/>
      </w:pPr>
      <w:r w:rsidRPr="00310DA3">
        <w:t>Ширина прибрежной защитной полосы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39335C" w:rsidRPr="00310DA3" w:rsidRDefault="0039335C" w:rsidP="00D9790D">
      <w:pPr>
        <w:ind w:firstLine="426"/>
      </w:pPr>
      <w:r w:rsidRPr="00310DA3">
        <w:t>На территориях поселений при наличии ливневой канализации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rsidR="003241EA" w:rsidRPr="00310DA3" w:rsidRDefault="003241EA" w:rsidP="00D9790D">
      <w:pPr>
        <w:ind w:firstLine="567"/>
        <w:rPr>
          <w:b/>
          <w:bCs/>
        </w:rPr>
      </w:pPr>
      <w:bookmarkStart w:id="276" w:name="_Toc119482643"/>
    </w:p>
    <w:p w:rsidR="003241EA" w:rsidRPr="007B4FC5" w:rsidRDefault="00CA37A0" w:rsidP="00DF7F69">
      <w:pPr>
        <w:pStyle w:val="3"/>
      </w:pPr>
      <w:bookmarkStart w:id="277" w:name="_Toc99956896"/>
      <w:r w:rsidRPr="007B4FC5">
        <w:lastRenderedPageBreak/>
        <w:t>Статья 2</w:t>
      </w:r>
      <w:r w:rsidR="002730AC" w:rsidRPr="007B4FC5">
        <w:t>5</w:t>
      </w:r>
      <w:r w:rsidR="003241EA" w:rsidRPr="007B4FC5">
        <w:t>.2</w:t>
      </w:r>
      <w:r w:rsidR="003E478C" w:rsidRPr="007B4FC5">
        <w:t>.</w:t>
      </w:r>
      <w:r w:rsidR="005C7DD6">
        <w:t xml:space="preserve"> </w:t>
      </w:r>
      <w:r w:rsidR="003241EA" w:rsidRPr="007B4FC5">
        <w:t>Ограничения использования земельных участков и объектов капитального строительства, расположенных в зонах затопления паводком 1% обеспеченности.</w:t>
      </w:r>
      <w:bookmarkEnd w:id="277"/>
    </w:p>
    <w:bookmarkEnd w:id="276"/>
    <w:p w:rsidR="0039335C" w:rsidRPr="00310DA3" w:rsidRDefault="0039335C" w:rsidP="00D9790D">
      <w:pPr>
        <w:ind w:firstLine="567"/>
      </w:pPr>
      <w:r w:rsidRPr="00310DA3">
        <w:t> В границах зон затопления паводком 1% обеспеченности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осуществляется при условии проведения инженерной защиты территории от затопления паводковыми водами и подтопления грунтовыми водами путем подсыпки (намыва) грунта или строительства дамб обвалования или совмещения подсыпки и строительства дамб обвалования.</w:t>
      </w:r>
    </w:p>
    <w:p w:rsidR="0039335C" w:rsidRPr="00310DA3" w:rsidRDefault="0039335C" w:rsidP="00D9790D">
      <w:pPr>
        <w:ind w:firstLine="567"/>
      </w:pPr>
      <w:r w:rsidRPr="00310DA3">
        <w:t>Выбор методов инженерной защиты и подготовки пойменных территорий, подверженных временному затоплению, зависит от гидрологических характеристик водотока, особенностей использования территории, характера застройки. Выбор наиболее рационального инженерного решения определяется архитектурно–планировочными требованиями и технико-экономическим обоснованием.</w:t>
      </w:r>
    </w:p>
    <w:p w:rsidR="0039335C" w:rsidRPr="00310DA3" w:rsidRDefault="0039335C" w:rsidP="00D9790D">
      <w:pPr>
        <w:ind w:firstLine="567"/>
        <w:rPr>
          <w:u w:val="single"/>
        </w:rPr>
      </w:pPr>
      <w:r w:rsidRPr="00310DA3">
        <w:rPr>
          <w:u w:val="single"/>
        </w:rPr>
        <w:t xml:space="preserve"> Условия использования территории:</w:t>
      </w:r>
    </w:p>
    <w:p w:rsidR="0039335C" w:rsidRPr="00310DA3" w:rsidRDefault="0039335C" w:rsidP="00D9790D">
      <w:pPr>
        <w:pStyle w:val="aff"/>
        <w:numPr>
          <w:ilvl w:val="0"/>
          <w:numId w:val="30"/>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жилищное строительство: полная и надежная защита от затопления паводком 1% обеспеченности на основании технико-экономического обоснования целесообразности защиты, путем искусственного повышения территории или строительства дамб обвалования, или выноса строений, организация и очистка поверхностного стока, дренирование территории;</w:t>
      </w:r>
    </w:p>
    <w:p w:rsidR="0039335C" w:rsidRPr="00310DA3" w:rsidRDefault="0039335C" w:rsidP="00D9790D">
      <w:pPr>
        <w:pStyle w:val="aff"/>
        <w:numPr>
          <w:ilvl w:val="0"/>
          <w:numId w:val="30"/>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пашни: при полной защите от затопления паводком 1% обеспеченности, с сопутствующими мероприятиями;</w:t>
      </w:r>
    </w:p>
    <w:p w:rsidR="0039335C" w:rsidRPr="00310DA3" w:rsidRDefault="0039335C" w:rsidP="00D9790D">
      <w:pPr>
        <w:pStyle w:val="aff"/>
        <w:numPr>
          <w:ilvl w:val="0"/>
          <w:numId w:val="30"/>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скважины водозаборов должны быть выполнены в насыпи с учетом паводка 1% обеспеченности;</w:t>
      </w:r>
    </w:p>
    <w:p w:rsidR="0039335C" w:rsidRPr="00310DA3" w:rsidRDefault="0039335C" w:rsidP="00D9790D">
      <w:pPr>
        <w:pStyle w:val="aff"/>
        <w:numPr>
          <w:ilvl w:val="0"/>
          <w:numId w:val="30"/>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опоры высоковольтных линий электропередач и магистральные инженерно-технические коммуникации должны быть выполнены в насыпи с учетом паводка 1% обеспеченности.</w:t>
      </w:r>
    </w:p>
    <w:p w:rsidR="0039335C" w:rsidRPr="00310DA3" w:rsidRDefault="0039335C" w:rsidP="00D9790D">
      <w:pPr>
        <w:pStyle w:val="aff"/>
        <w:numPr>
          <w:ilvl w:val="0"/>
          <w:numId w:val="30"/>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 xml:space="preserve">при реконструкции существующих объектов капитального </w:t>
      </w:r>
      <w:r w:rsidR="001F4D66" w:rsidRPr="00310DA3">
        <w:rPr>
          <w:rFonts w:ascii="Times New Roman" w:hAnsi="Times New Roman"/>
          <w:sz w:val="24"/>
          <w:szCs w:val="24"/>
        </w:rPr>
        <w:t>строительства необходимо</w:t>
      </w:r>
      <w:r w:rsidRPr="00310DA3">
        <w:rPr>
          <w:rFonts w:ascii="Times New Roman" w:hAnsi="Times New Roman"/>
          <w:sz w:val="24"/>
          <w:szCs w:val="24"/>
        </w:rPr>
        <w:t xml:space="preserve"> предусматривать инженерную защиту от затопления и подтопления зданий.</w:t>
      </w:r>
    </w:p>
    <w:p w:rsidR="0039335C" w:rsidRPr="00310DA3" w:rsidRDefault="0039335C" w:rsidP="00D9790D">
      <w:pPr>
        <w:pStyle w:val="aff"/>
        <w:numPr>
          <w:ilvl w:val="0"/>
          <w:numId w:val="30"/>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 xml:space="preserve">проведение мероприятий по укреплению участков, подверженных эрозии </w:t>
      </w:r>
      <w:r w:rsidR="001F4D66" w:rsidRPr="00310DA3">
        <w:rPr>
          <w:rFonts w:ascii="Times New Roman" w:hAnsi="Times New Roman"/>
          <w:sz w:val="24"/>
          <w:szCs w:val="24"/>
        </w:rPr>
        <w:t>склонов (</w:t>
      </w:r>
      <w:r w:rsidRPr="00310DA3">
        <w:rPr>
          <w:rFonts w:ascii="Times New Roman" w:hAnsi="Times New Roman"/>
          <w:sz w:val="24"/>
          <w:szCs w:val="24"/>
        </w:rPr>
        <w:t>травяное и древесно-кустарниковое озеленение, подпорные стенки, насыпи и т.д.);</w:t>
      </w:r>
    </w:p>
    <w:p w:rsidR="0039335C" w:rsidRPr="00310DA3" w:rsidRDefault="0039335C" w:rsidP="00D9790D">
      <w:pPr>
        <w:pStyle w:val="aff"/>
        <w:numPr>
          <w:ilvl w:val="0"/>
          <w:numId w:val="30"/>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ежегодное проведение противопаводковых мероприятий;</w:t>
      </w:r>
    </w:p>
    <w:p w:rsidR="0039335C" w:rsidRPr="00310DA3" w:rsidRDefault="0039335C" w:rsidP="00D9790D">
      <w:pPr>
        <w:pStyle w:val="aff"/>
        <w:numPr>
          <w:ilvl w:val="0"/>
          <w:numId w:val="30"/>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 xml:space="preserve">осуществление централизованной канализации с выводом на очистные сооружения, устройство биотуалетов в зонах отдыха, строительство выгребных ям с гидроизоляционным покрытием и </w:t>
      </w:r>
      <w:r w:rsidR="001F4D66" w:rsidRPr="00310DA3">
        <w:rPr>
          <w:rFonts w:ascii="Times New Roman" w:hAnsi="Times New Roman"/>
          <w:sz w:val="24"/>
          <w:szCs w:val="24"/>
        </w:rPr>
        <w:t>опорожнением их</w:t>
      </w:r>
      <w:r w:rsidRPr="00310DA3">
        <w:rPr>
          <w:rFonts w:ascii="Times New Roman" w:hAnsi="Times New Roman"/>
          <w:sz w:val="24"/>
          <w:szCs w:val="24"/>
        </w:rPr>
        <w:t xml:space="preserve"> на зимний период;</w:t>
      </w:r>
    </w:p>
    <w:p w:rsidR="0039335C" w:rsidRPr="00310DA3" w:rsidRDefault="0039335C" w:rsidP="00D9790D">
      <w:pPr>
        <w:pStyle w:val="aff"/>
        <w:numPr>
          <w:ilvl w:val="0"/>
          <w:numId w:val="30"/>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максимальное озеленение территории.</w:t>
      </w:r>
    </w:p>
    <w:p w:rsidR="0039335C" w:rsidRPr="00310DA3" w:rsidRDefault="0039335C" w:rsidP="00D9790D">
      <w:pPr>
        <w:ind w:firstLine="426"/>
        <w:rPr>
          <w:u w:val="single"/>
        </w:rPr>
      </w:pPr>
      <w:r w:rsidRPr="00310DA3">
        <w:rPr>
          <w:bCs/>
          <w:u w:val="single"/>
        </w:rPr>
        <w:t>На территориях затопления паводком 1% обеспеченности</w:t>
      </w:r>
      <w:r w:rsidRPr="00310DA3">
        <w:rPr>
          <w:u w:val="single"/>
        </w:rPr>
        <w:t xml:space="preserve"> запрещается:</w:t>
      </w:r>
    </w:p>
    <w:p w:rsidR="0039335C" w:rsidRPr="00310DA3" w:rsidRDefault="0039335C" w:rsidP="00D9790D">
      <w:pPr>
        <w:pStyle w:val="aff"/>
        <w:numPr>
          <w:ilvl w:val="0"/>
          <w:numId w:val="30"/>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использование сточных вод для удобрения почв;</w:t>
      </w:r>
    </w:p>
    <w:p w:rsidR="0039335C" w:rsidRPr="00310DA3" w:rsidRDefault="0039335C" w:rsidP="00D9790D">
      <w:pPr>
        <w:pStyle w:val="aff"/>
        <w:numPr>
          <w:ilvl w:val="0"/>
          <w:numId w:val="30"/>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 xml:space="preserve">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 </w:t>
      </w:r>
    </w:p>
    <w:p w:rsidR="0039335C" w:rsidRPr="00310DA3" w:rsidRDefault="0039335C" w:rsidP="00D9790D">
      <w:pPr>
        <w:pStyle w:val="aff"/>
        <w:numPr>
          <w:ilvl w:val="0"/>
          <w:numId w:val="30"/>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осуществление авиационных мер по борьбе с вредителями и болезнями растений;</w:t>
      </w:r>
    </w:p>
    <w:p w:rsidR="0039335C" w:rsidRPr="00310DA3" w:rsidRDefault="0039335C" w:rsidP="00D9790D">
      <w:pPr>
        <w:pStyle w:val="aff"/>
        <w:numPr>
          <w:ilvl w:val="0"/>
          <w:numId w:val="30"/>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 xml:space="preserve">реконструкция жилых и подсобных помещений и изменение параметров застройки без соответствующих обоснований и </w:t>
      </w:r>
      <w:r w:rsidR="001F4D66" w:rsidRPr="00310DA3">
        <w:rPr>
          <w:rFonts w:ascii="Times New Roman" w:hAnsi="Times New Roman"/>
          <w:sz w:val="24"/>
          <w:szCs w:val="24"/>
        </w:rPr>
        <w:t>согласований с органом архитектуры,</w:t>
      </w:r>
      <w:r w:rsidRPr="00310DA3">
        <w:rPr>
          <w:rFonts w:ascii="Times New Roman" w:hAnsi="Times New Roman"/>
          <w:sz w:val="24"/>
          <w:szCs w:val="24"/>
        </w:rPr>
        <w:t xml:space="preserve"> и градостроительства администрации </w:t>
      </w:r>
      <w:r w:rsidR="00B55068">
        <w:rPr>
          <w:rFonts w:ascii="Times New Roman" w:hAnsi="Times New Roman"/>
          <w:sz w:val="24"/>
          <w:szCs w:val="24"/>
        </w:rPr>
        <w:t>Красногор</w:t>
      </w:r>
      <w:r w:rsidR="00A5158C">
        <w:rPr>
          <w:rFonts w:ascii="Times New Roman" w:hAnsi="Times New Roman"/>
          <w:sz w:val="24"/>
          <w:szCs w:val="24"/>
        </w:rPr>
        <w:t>ского сельсовета</w:t>
      </w:r>
      <w:r w:rsidR="00B55068">
        <w:rPr>
          <w:rFonts w:ascii="Times New Roman" w:hAnsi="Times New Roman"/>
          <w:sz w:val="24"/>
          <w:szCs w:val="24"/>
        </w:rPr>
        <w:t>Асекеев</w:t>
      </w:r>
      <w:r w:rsidR="00A5158C">
        <w:rPr>
          <w:rFonts w:ascii="Times New Roman" w:hAnsi="Times New Roman"/>
          <w:sz w:val="24"/>
          <w:szCs w:val="24"/>
        </w:rPr>
        <w:t>ского района</w:t>
      </w:r>
      <w:r w:rsidRPr="00310DA3">
        <w:rPr>
          <w:rFonts w:ascii="Times New Roman" w:hAnsi="Times New Roman"/>
          <w:sz w:val="24"/>
          <w:szCs w:val="24"/>
        </w:rPr>
        <w:t>;</w:t>
      </w:r>
    </w:p>
    <w:p w:rsidR="0039335C" w:rsidRPr="00310DA3" w:rsidRDefault="0039335C" w:rsidP="00D9790D">
      <w:pPr>
        <w:pStyle w:val="aff"/>
        <w:numPr>
          <w:ilvl w:val="0"/>
          <w:numId w:val="30"/>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предоставление вновь образуемых земельных участков для индивидуального жилищного строительства;</w:t>
      </w:r>
    </w:p>
    <w:p w:rsidR="0039335C" w:rsidRPr="00310DA3" w:rsidRDefault="0039335C" w:rsidP="00D9790D">
      <w:pPr>
        <w:pStyle w:val="aff"/>
        <w:numPr>
          <w:ilvl w:val="0"/>
          <w:numId w:val="30"/>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расширение действующих объектов производственного, коммунального и социального назначения;</w:t>
      </w:r>
    </w:p>
    <w:p w:rsidR="0039335C" w:rsidRPr="00310DA3" w:rsidRDefault="0039335C" w:rsidP="00D9790D">
      <w:pPr>
        <w:pStyle w:val="aff"/>
        <w:numPr>
          <w:ilvl w:val="0"/>
          <w:numId w:val="30"/>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вырубка деревьев, кустарников (кроме рубок ухода за насаждениями, санитарных рубок);</w:t>
      </w:r>
    </w:p>
    <w:p w:rsidR="0039335C" w:rsidRPr="00310DA3" w:rsidRDefault="003241EA" w:rsidP="00D9790D">
      <w:pPr>
        <w:pStyle w:val="aff"/>
        <w:numPr>
          <w:ilvl w:val="0"/>
          <w:numId w:val="30"/>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lastRenderedPageBreak/>
        <w:t>организация</w:t>
      </w:r>
      <w:r w:rsidR="0039335C" w:rsidRPr="00310DA3">
        <w:rPr>
          <w:rFonts w:ascii="Times New Roman" w:hAnsi="Times New Roman"/>
          <w:sz w:val="24"/>
          <w:szCs w:val="24"/>
        </w:rPr>
        <w:t xml:space="preserve"> карьеров строительных материалов;</w:t>
      </w:r>
    </w:p>
    <w:p w:rsidR="0039335C" w:rsidRPr="00310DA3" w:rsidRDefault="0039335C" w:rsidP="00D9790D">
      <w:pPr>
        <w:ind w:firstLine="426"/>
        <w:rPr>
          <w:u w:val="single"/>
        </w:rPr>
      </w:pPr>
      <w:r w:rsidRPr="00310DA3">
        <w:rPr>
          <w:bCs/>
          <w:u w:val="single"/>
        </w:rPr>
        <w:t>Инженерная защита</w:t>
      </w:r>
      <w:r w:rsidRPr="00310DA3">
        <w:rPr>
          <w:u w:val="single"/>
        </w:rPr>
        <w:t> затапливаемых территорий проводится в соответствии со следующими требованиями:</w:t>
      </w:r>
    </w:p>
    <w:p w:rsidR="0039335C" w:rsidRPr="00310DA3" w:rsidRDefault="0039335C" w:rsidP="00D9790D">
      <w:pPr>
        <w:pStyle w:val="aff"/>
        <w:numPr>
          <w:ilvl w:val="0"/>
          <w:numId w:val="30"/>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39335C" w:rsidRPr="00310DA3" w:rsidRDefault="0039335C" w:rsidP="00D9790D">
      <w:pPr>
        <w:pStyle w:val="aff"/>
        <w:numPr>
          <w:ilvl w:val="0"/>
          <w:numId w:val="30"/>
        </w:numPr>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w:t>
      </w:r>
    </w:p>
    <w:p w:rsidR="004302EC" w:rsidRPr="00310DA3" w:rsidRDefault="004302EC" w:rsidP="004302EC">
      <w:pPr>
        <w:pStyle w:val="aff"/>
        <w:spacing w:after="0" w:line="240" w:lineRule="auto"/>
        <w:ind w:left="426"/>
        <w:contextualSpacing w:val="0"/>
        <w:jc w:val="both"/>
        <w:rPr>
          <w:rFonts w:ascii="Times New Roman" w:hAnsi="Times New Roman"/>
          <w:sz w:val="24"/>
          <w:szCs w:val="24"/>
        </w:rPr>
      </w:pPr>
    </w:p>
    <w:p w:rsidR="003241EA" w:rsidRPr="007B4FC5" w:rsidRDefault="00CA37A0" w:rsidP="00DF7F69">
      <w:pPr>
        <w:pStyle w:val="3"/>
      </w:pPr>
      <w:bookmarkStart w:id="278" w:name="_Toc99956897"/>
      <w:r w:rsidRPr="007B4FC5">
        <w:t>Статья 2</w:t>
      </w:r>
      <w:r w:rsidR="002730AC" w:rsidRPr="007B4FC5">
        <w:t>5</w:t>
      </w:r>
      <w:r w:rsidR="006E7F3B" w:rsidRPr="007B4FC5">
        <w:t>.3. Описание ограничений использования земельных участков и объектов капитального строительства, расположенных в охранных зонах водозаборных и иных технических сооружений.</w:t>
      </w:r>
      <w:bookmarkEnd w:id="278"/>
    </w:p>
    <w:p w:rsidR="0039335C" w:rsidRPr="00310DA3" w:rsidRDefault="0039335C" w:rsidP="00D9790D">
      <w:pPr>
        <w:ind w:firstLine="426"/>
      </w:pPr>
      <w:r w:rsidRPr="00310DA3">
        <w:t>Охранными зонами водозаборных и иных технических сооружений определяются следующие виды запрещенного использования земельных участков и объектов капитального строительства и виды действий в пределах таких зон, а также в пределах территориальных зон – зон водозаборных, иных технических сооружений:</w:t>
      </w:r>
    </w:p>
    <w:p w:rsidR="0039335C" w:rsidRPr="00310DA3" w:rsidRDefault="0039335C" w:rsidP="00D9790D">
      <w:pPr>
        <w:pStyle w:val="aff"/>
        <w:numPr>
          <w:ilvl w:val="0"/>
          <w:numId w:val="30"/>
        </w:numPr>
        <w:tabs>
          <w:tab w:val="left" w:pos="709"/>
        </w:tabs>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проведение авиационно-химически</w:t>
      </w:r>
      <w:r w:rsidR="006E6780" w:rsidRPr="00310DA3">
        <w:rPr>
          <w:rFonts w:ascii="Times New Roman" w:hAnsi="Times New Roman"/>
          <w:sz w:val="24"/>
          <w:szCs w:val="24"/>
        </w:rPr>
        <w:t>х работ;</w:t>
      </w:r>
    </w:p>
    <w:p w:rsidR="0039335C" w:rsidRPr="00310DA3" w:rsidRDefault="0039335C" w:rsidP="00D9790D">
      <w:pPr>
        <w:pStyle w:val="aff"/>
        <w:numPr>
          <w:ilvl w:val="0"/>
          <w:numId w:val="30"/>
        </w:numPr>
        <w:tabs>
          <w:tab w:val="left" w:pos="709"/>
        </w:tabs>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применение химических средств борьбы с вредителями,</w:t>
      </w:r>
      <w:r w:rsidR="006E6780" w:rsidRPr="00310DA3">
        <w:rPr>
          <w:rFonts w:ascii="Times New Roman" w:hAnsi="Times New Roman"/>
          <w:sz w:val="24"/>
          <w:szCs w:val="24"/>
        </w:rPr>
        <w:t xml:space="preserve"> болезнями растений и сорняками;</w:t>
      </w:r>
    </w:p>
    <w:p w:rsidR="0039335C" w:rsidRPr="00310DA3" w:rsidRDefault="0039335C" w:rsidP="00D9790D">
      <w:pPr>
        <w:pStyle w:val="aff"/>
        <w:numPr>
          <w:ilvl w:val="0"/>
          <w:numId w:val="30"/>
        </w:numPr>
        <w:tabs>
          <w:tab w:val="left" w:pos="709"/>
        </w:tabs>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мест складирования и захоронения промышленных, бытовых и сельскохозяйственных отходов, кладбищ и скотомогил</w:t>
      </w:r>
      <w:r w:rsidR="006E6780" w:rsidRPr="00310DA3">
        <w:rPr>
          <w:rFonts w:ascii="Times New Roman" w:hAnsi="Times New Roman"/>
          <w:sz w:val="24"/>
          <w:szCs w:val="24"/>
        </w:rPr>
        <w:t>ьников, накопителей сточных вод;</w:t>
      </w:r>
    </w:p>
    <w:p w:rsidR="0039335C" w:rsidRPr="00310DA3" w:rsidRDefault="006E6780" w:rsidP="00D9790D">
      <w:pPr>
        <w:pStyle w:val="aff"/>
        <w:numPr>
          <w:ilvl w:val="0"/>
          <w:numId w:val="30"/>
        </w:numPr>
        <w:tabs>
          <w:tab w:val="left" w:pos="709"/>
        </w:tabs>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складирование навоза и мусора;</w:t>
      </w:r>
    </w:p>
    <w:p w:rsidR="0039335C" w:rsidRPr="00310DA3" w:rsidRDefault="0039335C" w:rsidP="00D9790D">
      <w:pPr>
        <w:pStyle w:val="aff"/>
        <w:numPr>
          <w:ilvl w:val="0"/>
          <w:numId w:val="30"/>
        </w:numPr>
        <w:tabs>
          <w:tab w:val="left" w:pos="709"/>
        </w:tabs>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заправка топливом, мойка и ремонт автомобилей, тракто</w:t>
      </w:r>
      <w:r w:rsidR="006E6780" w:rsidRPr="00310DA3">
        <w:rPr>
          <w:rFonts w:ascii="Times New Roman" w:hAnsi="Times New Roman"/>
          <w:sz w:val="24"/>
          <w:szCs w:val="24"/>
        </w:rPr>
        <w:t xml:space="preserve">ров и </w:t>
      </w:r>
      <w:r w:rsidR="001F4D66" w:rsidRPr="00310DA3">
        <w:rPr>
          <w:rFonts w:ascii="Times New Roman" w:hAnsi="Times New Roman"/>
          <w:sz w:val="24"/>
          <w:szCs w:val="24"/>
        </w:rPr>
        <w:t>других машин,</w:t>
      </w:r>
      <w:r w:rsidR="006E6780" w:rsidRPr="00310DA3">
        <w:rPr>
          <w:rFonts w:ascii="Times New Roman" w:hAnsi="Times New Roman"/>
          <w:sz w:val="24"/>
          <w:szCs w:val="24"/>
        </w:rPr>
        <w:t xml:space="preserve"> и механизмов;</w:t>
      </w:r>
    </w:p>
    <w:p w:rsidR="0039335C" w:rsidRPr="00310DA3" w:rsidRDefault="0039335C" w:rsidP="00D9790D">
      <w:pPr>
        <w:pStyle w:val="aff"/>
        <w:numPr>
          <w:ilvl w:val="0"/>
          <w:numId w:val="30"/>
        </w:numPr>
        <w:tabs>
          <w:tab w:val="left" w:pos="709"/>
        </w:tabs>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размещение стоянок транспортных средств,</w:t>
      </w:r>
    </w:p>
    <w:p w:rsidR="006E7F3B" w:rsidRPr="00310DA3" w:rsidRDefault="0039335C" w:rsidP="00FD4D8D">
      <w:pPr>
        <w:pStyle w:val="aff"/>
        <w:numPr>
          <w:ilvl w:val="0"/>
          <w:numId w:val="30"/>
        </w:numPr>
        <w:tabs>
          <w:tab w:val="left" w:pos="709"/>
        </w:tabs>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проведение рубок лесных насаждений.</w:t>
      </w:r>
    </w:p>
    <w:p w:rsidR="006E7F3B" w:rsidRPr="00310DA3" w:rsidRDefault="006E7F3B" w:rsidP="006E7F3B">
      <w:pPr>
        <w:pStyle w:val="aff"/>
        <w:tabs>
          <w:tab w:val="left" w:pos="709"/>
        </w:tabs>
        <w:spacing w:after="0" w:line="240" w:lineRule="auto"/>
        <w:contextualSpacing w:val="0"/>
        <w:jc w:val="both"/>
        <w:rPr>
          <w:rFonts w:ascii="Times New Roman" w:hAnsi="Times New Roman"/>
          <w:sz w:val="24"/>
          <w:szCs w:val="24"/>
        </w:rPr>
      </w:pPr>
    </w:p>
    <w:p w:rsidR="003E478C" w:rsidRPr="007B4FC5" w:rsidRDefault="00CA37A0" w:rsidP="00DF7F69">
      <w:pPr>
        <w:pStyle w:val="3"/>
      </w:pPr>
      <w:bookmarkStart w:id="279" w:name="_Toc99956898"/>
      <w:r w:rsidRPr="007B4FC5">
        <w:t>Статья 2</w:t>
      </w:r>
      <w:r w:rsidR="002730AC" w:rsidRPr="007B4FC5">
        <w:t>5</w:t>
      </w:r>
      <w:r w:rsidR="004F02CF" w:rsidRPr="007B4FC5">
        <w:t>.4. Описание ограничений использования земельных участков и объектов капитального строительства, расположенных в охранных зонах объектов электроснабжения.</w:t>
      </w:r>
      <w:bookmarkEnd w:id="279"/>
    </w:p>
    <w:p w:rsidR="0039335C" w:rsidRPr="00310DA3" w:rsidRDefault="008C44A2" w:rsidP="00D9790D">
      <w:pPr>
        <w:ind w:firstLine="567"/>
      </w:pPr>
      <w:r w:rsidRPr="00310DA3">
        <w:rPr>
          <w:rFonts w:eastAsia="Calibri"/>
          <w:lang w:eastAsia="en-US"/>
        </w:rPr>
        <w:t xml:space="preserve">1. </w:t>
      </w:r>
      <w:r w:rsidR="0039335C" w:rsidRPr="00310DA3">
        <w:rPr>
          <w:rFonts w:eastAsia="Calibri"/>
          <w:lang w:eastAsia="en-US"/>
        </w:rPr>
        <w:t xml:space="preserve">В охранных зонах запрещается осуществлять любые действия, которые могут нарушить </w:t>
      </w:r>
      <w:r w:rsidR="0039335C" w:rsidRPr="00310DA3">
        <w:t>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39335C" w:rsidRPr="00310DA3" w:rsidRDefault="0039335C" w:rsidP="00D9790D">
      <w:pPr>
        <w:ind w:firstLine="567"/>
      </w:pPr>
      <w:r w:rsidRPr="00310DA3">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39335C" w:rsidRPr="00310DA3" w:rsidRDefault="0039335C" w:rsidP="00D9790D">
      <w:pPr>
        <w:ind w:firstLine="567"/>
      </w:pPr>
      <w:r w:rsidRPr="00310DA3">
        <w:t>б) размещать любые объекты и предметы (материалы) в пределах</w:t>
      </w:r>
      <w:r w:rsidR="00C80720" w:rsidRPr="00310DA3">
        <w:t>,</w:t>
      </w:r>
      <w:r w:rsidRPr="00310DA3">
        <w:t xml:space="preserve">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39335C" w:rsidRPr="00310DA3" w:rsidRDefault="0039335C" w:rsidP="00D9790D">
      <w:pPr>
        <w:ind w:firstLine="567"/>
      </w:pPr>
      <w:r w:rsidRPr="00310DA3">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39335C" w:rsidRPr="00310DA3" w:rsidRDefault="0039335C" w:rsidP="00D9790D">
      <w:pPr>
        <w:ind w:firstLine="567"/>
      </w:pPr>
      <w:r w:rsidRPr="00310DA3">
        <w:lastRenderedPageBreak/>
        <w:t>г) размещать свалки;</w:t>
      </w:r>
    </w:p>
    <w:p w:rsidR="0039335C" w:rsidRPr="00310DA3" w:rsidRDefault="0039335C" w:rsidP="00D9790D">
      <w:pPr>
        <w:ind w:firstLine="567"/>
      </w:pPr>
      <w:r w:rsidRPr="00310DA3">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39335C" w:rsidRPr="00310DA3" w:rsidRDefault="008C44A2" w:rsidP="00D9790D">
      <w:pPr>
        <w:ind w:firstLine="567"/>
      </w:pPr>
      <w:r w:rsidRPr="00310DA3">
        <w:t xml:space="preserve">2. </w:t>
      </w:r>
      <w:r w:rsidR="0039335C" w:rsidRPr="00310DA3">
        <w:t>В охранных зонах, установленных для объектов электросетевого хозяйства напряжением свыше 1000 вольт, помимо вышеописанных действий, запрещается:</w:t>
      </w:r>
    </w:p>
    <w:p w:rsidR="0039335C" w:rsidRPr="00310DA3" w:rsidRDefault="0039335C" w:rsidP="00D9790D">
      <w:pPr>
        <w:ind w:firstLine="567"/>
      </w:pPr>
      <w:r w:rsidRPr="00310DA3">
        <w:t>а) складировать или размещать хранилища любых, в том числе горюче-смазочных, материалов;</w:t>
      </w:r>
    </w:p>
    <w:p w:rsidR="0039335C" w:rsidRPr="00310DA3" w:rsidRDefault="0039335C" w:rsidP="00D9790D">
      <w:pPr>
        <w:ind w:firstLine="567"/>
      </w:pPr>
      <w:r w:rsidRPr="00310DA3">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39335C" w:rsidRPr="00310DA3" w:rsidRDefault="0039335C" w:rsidP="00D9790D">
      <w:pPr>
        <w:ind w:firstLine="567"/>
      </w:pPr>
      <w:r w:rsidRPr="00310DA3">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39335C" w:rsidRPr="00310DA3" w:rsidRDefault="0039335C" w:rsidP="00D9790D">
      <w:pPr>
        <w:ind w:firstLine="567"/>
        <w:rPr>
          <w:u w:val="single"/>
        </w:rPr>
      </w:pPr>
      <w:r w:rsidRPr="00310DA3">
        <w:rPr>
          <w:u w:val="single"/>
        </w:rPr>
        <w:t>В пределах охранных зон без письменного решения о согласовании сетевых организаций юридическим и физическим лицам запрещаются:</w:t>
      </w:r>
    </w:p>
    <w:p w:rsidR="0039335C" w:rsidRPr="00310DA3" w:rsidRDefault="0039335C" w:rsidP="00D9790D">
      <w:pPr>
        <w:ind w:firstLine="567"/>
      </w:pPr>
      <w:r w:rsidRPr="00310DA3">
        <w:t>а) строительство, капитальный ремонт, реконструкция или снос зданий и сооружений;</w:t>
      </w:r>
    </w:p>
    <w:p w:rsidR="0039335C" w:rsidRPr="00310DA3" w:rsidRDefault="0039335C" w:rsidP="00D9790D">
      <w:pPr>
        <w:ind w:firstLine="567"/>
      </w:pPr>
      <w:r w:rsidRPr="00310DA3">
        <w:t>б) горные, взрывные, мелиоративные работы, в том числе связанные с временным затоплением земель;</w:t>
      </w:r>
    </w:p>
    <w:p w:rsidR="0039335C" w:rsidRPr="00310DA3" w:rsidRDefault="0039335C" w:rsidP="00D9790D">
      <w:pPr>
        <w:ind w:firstLine="567"/>
      </w:pPr>
      <w:r w:rsidRPr="00310DA3">
        <w:t>в) посадка и вырубка деревьев и кустарников;</w:t>
      </w:r>
    </w:p>
    <w:p w:rsidR="0039335C" w:rsidRPr="00310DA3" w:rsidRDefault="0039335C" w:rsidP="00D9790D">
      <w:pPr>
        <w:ind w:firstLine="567"/>
      </w:pPr>
      <w:r w:rsidRPr="00310DA3">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39335C" w:rsidRPr="00310DA3" w:rsidRDefault="0039335C" w:rsidP="00D9790D">
      <w:pPr>
        <w:ind w:firstLine="567"/>
      </w:pPr>
      <w:r w:rsidRPr="00310DA3">
        <w:t>д)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39335C" w:rsidRPr="00310DA3" w:rsidRDefault="0039335C" w:rsidP="00D9790D">
      <w:pPr>
        <w:ind w:firstLine="567"/>
      </w:pPr>
      <w:r w:rsidRPr="00310DA3">
        <w:t>е)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39335C" w:rsidRPr="00310DA3" w:rsidRDefault="0039335C" w:rsidP="00D9790D">
      <w:pPr>
        <w:ind w:firstLine="567"/>
      </w:pPr>
      <w:r w:rsidRPr="00310DA3">
        <w:t>ж)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39335C" w:rsidRPr="00310DA3" w:rsidRDefault="0039335C" w:rsidP="00D9790D">
      <w:pPr>
        <w:ind w:firstLine="567"/>
      </w:pPr>
      <w:r w:rsidRPr="00310DA3">
        <w:t>з)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39335C" w:rsidRPr="00310DA3" w:rsidRDefault="008C44A2" w:rsidP="00D9790D">
      <w:pPr>
        <w:ind w:firstLine="567"/>
      </w:pPr>
      <w:r w:rsidRPr="00310DA3">
        <w:t xml:space="preserve">3. </w:t>
      </w:r>
      <w:r w:rsidR="0039335C" w:rsidRPr="00310DA3">
        <w:t>В охранных зонах, установленных для объектов электросетевого хозяйства напряжением до 1000 вольт,</w:t>
      </w:r>
      <w:r w:rsidR="00C4084F" w:rsidRPr="00310DA3">
        <w:t xml:space="preserve"> помимо действий, предусмотренных п.2, настоящей статьи,</w:t>
      </w:r>
      <w:r w:rsidR="0039335C" w:rsidRPr="00310DA3">
        <w:t xml:space="preserve"> без письменного решения о согласовании сетевых организаций запрещается:</w:t>
      </w:r>
    </w:p>
    <w:p w:rsidR="008C44A2" w:rsidRPr="00310DA3" w:rsidRDefault="008C44A2" w:rsidP="00564E80">
      <w:r w:rsidRPr="00310DA3">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rsidR="008C44A2" w:rsidRPr="00310DA3" w:rsidRDefault="008C44A2" w:rsidP="00564E80">
      <w:r w:rsidRPr="00310DA3">
        <w:t>б) складировать или размещать хранилища любых, в том числе горюче-смазочных, материалов;</w:t>
      </w:r>
    </w:p>
    <w:p w:rsidR="00C4084F" w:rsidRPr="00310DA3" w:rsidRDefault="008C44A2" w:rsidP="00564E80">
      <w:r w:rsidRPr="00310DA3">
        <w:lastRenderedPageBreak/>
        <w:t>в) 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F3288D" w:rsidRPr="00310DA3" w:rsidRDefault="00F3288D" w:rsidP="00564E80"/>
    <w:p w:rsidR="003E478C" w:rsidRPr="007B4FC5" w:rsidRDefault="00CA37A0" w:rsidP="00DF7F69">
      <w:pPr>
        <w:pStyle w:val="3"/>
      </w:pPr>
      <w:bookmarkStart w:id="280" w:name="_Toc99956899"/>
      <w:r w:rsidRPr="007B4FC5">
        <w:t>Статья 2</w:t>
      </w:r>
      <w:r w:rsidR="002730AC" w:rsidRPr="007B4FC5">
        <w:t>5</w:t>
      </w:r>
      <w:r w:rsidR="004F02CF" w:rsidRPr="007B4FC5">
        <w:t xml:space="preserve">.5. Ограничения использования земельных участков и объектов капитального строительства, расположенных </w:t>
      </w:r>
      <w:r w:rsidR="003E478C" w:rsidRPr="007B4FC5">
        <w:t>охранных зонах объектов газоснабжения.</w:t>
      </w:r>
      <w:bookmarkEnd w:id="280"/>
    </w:p>
    <w:p w:rsidR="0039335C" w:rsidRPr="00310DA3" w:rsidRDefault="0039335C" w:rsidP="00D9790D">
      <w:pPr>
        <w:ind w:firstLine="567"/>
      </w:pPr>
      <w:r w:rsidRPr="00310DA3">
        <w:t>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39335C" w:rsidRPr="00310DA3" w:rsidRDefault="0039335C" w:rsidP="00D9790D">
      <w:pPr>
        <w:ind w:firstLine="567"/>
      </w:pPr>
      <w:r w:rsidRPr="00310DA3">
        <w:t>а) строить объекты жилищно-гражданского и производственного назначения;</w:t>
      </w:r>
    </w:p>
    <w:p w:rsidR="0039335C" w:rsidRPr="00310DA3" w:rsidRDefault="0039335C" w:rsidP="00D9790D">
      <w:pPr>
        <w:ind w:firstLine="567"/>
      </w:pPr>
      <w:r w:rsidRPr="00310DA3">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39335C" w:rsidRPr="00310DA3" w:rsidRDefault="0039335C" w:rsidP="00D9790D">
      <w:pPr>
        <w:ind w:firstLine="567"/>
      </w:pPr>
      <w:r w:rsidRPr="00310DA3">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39335C" w:rsidRPr="00310DA3" w:rsidRDefault="0039335C" w:rsidP="00D9790D">
      <w:pPr>
        <w:ind w:firstLine="567"/>
      </w:pPr>
      <w:r w:rsidRPr="00310DA3">
        <w:t>г) перемещать, повреждать, засыпать и уничтожать опознавательные знаки, контрольно – измерительные пункты и другие устройства газораспределительных сетей;</w:t>
      </w:r>
    </w:p>
    <w:p w:rsidR="0039335C" w:rsidRPr="00310DA3" w:rsidRDefault="0039335C" w:rsidP="00D9790D">
      <w:pPr>
        <w:ind w:firstLine="567"/>
      </w:pPr>
      <w:r w:rsidRPr="00310DA3">
        <w:t>д) устраивать свалки и склады, разливать растворы кислот, солей, щелочей и других химически активных веществ;</w:t>
      </w:r>
    </w:p>
    <w:p w:rsidR="0039335C" w:rsidRPr="00310DA3" w:rsidRDefault="0039335C" w:rsidP="00D9790D">
      <w:pPr>
        <w:ind w:firstLine="567"/>
      </w:pPr>
      <w:r w:rsidRPr="00310DA3">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39335C" w:rsidRPr="00310DA3" w:rsidRDefault="0039335C" w:rsidP="00D9790D">
      <w:pPr>
        <w:ind w:firstLine="567"/>
      </w:pPr>
      <w:r w:rsidRPr="00310DA3">
        <w:t>ж) разводить огонь и размещать источники огня;</w:t>
      </w:r>
    </w:p>
    <w:p w:rsidR="0039335C" w:rsidRPr="00310DA3" w:rsidRDefault="0039335C" w:rsidP="00D9790D">
      <w:pPr>
        <w:ind w:firstLine="567"/>
      </w:pPr>
      <w:r w:rsidRPr="00310DA3">
        <w:t>з) рыть погреба, копать и обрабатывать почву сельскохозяйственными и мелиоративными орудиями и механизмами на глубину более 0,3 метра;</w:t>
      </w:r>
    </w:p>
    <w:p w:rsidR="0039335C" w:rsidRPr="00310DA3" w:rsidRDefault="0039335C" w:rsidP="00D9790D">
      <w:pPr>
        <w:ind w:firstLine="567"/>
      </w:pPr>
      <w:r w:rsidRPr="00310DA3">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39335C" w:rsidRPr="00310DA3" w:rsidRDefault="0039335C" w:rsidP="00D9790D">
      <w:pPr>
        <w:ind w:firstLine="567"/>
      </w:pPr>
      <w:r w:rsidRPr="00310DA3">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39335C" w:rsidRPr="00310DA3" w:rsidRDefault="0039335C" w:rsidP="00D9790D">
      <w:pPr>
        <w:ind w:firstLine="567"/>
      </w:pPr>
      <w:r w:rsidRPr="00310DA3">
        <w:t>л) самовольно подключаться к газораспределительным сетям.</w:t>
      </w:r>
    </w:p>
    <w:p w:rsidR="0039335C" w:rsidRPr="00310DA3" w:rsidRDefault="0039335C" w:rsidP="00D9790D">
      <w:pPr>
        <w:ind w:firstLine="567"/>
      </w:pPr>
      <w:r w:rsidRPr="00310DA3">
        <w:t>Лесохозяйственные, сельскохозяйственные и другие работы, не подпадающие под ограничения, указанные выше,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rsidR="0039335C" w:rsidRPr="00310DA3" w:rsidRDefault="0039335C" w:rsidP="00D9790D">
      <w:pPr>
        <w:ind w:firstLine="567"/>
        <w:rPr>
          <w:rFonts w:eastAsia="Calibri"/>
          <w:lang w:eastAsia="en-US"/>
        </w:rPr>
      </w:pPr>
      <w:r w:rsidRPr="00310DA3">
        <w:t>Хозяйственная деятельность в охранных зонах газораспределительных сетей, не предусмотренная ограничениями, описанными в</w:t>
      </w:r>
      <w:r w:rsidR="00393A31" w:rsidRPr="00310DA3">
        <w:t>ы</w:t>
      </w:r>
      <w:r w:rsidRPr="00310DA3">
        <w:t>ше,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3E478C" w:rsidRPr="00310DA3" w:rsidRDefault="003E478C" w:rsidP="00D9790D">
      <w:pPr>
        <w:ind w:firstLine="567"/>
        <w:rPr>
          <w:rFonts w:eastAsia="Calibri"/>
          <w:b/>
          <w:lang w:eastAsia="en-US"/>
        </w:rPr>
      </w:pPr>
    </w:p>
    <w:p w:rsidR="003E478C" w:rsidRPr="007B4FC5" w:rsidRDefault="00CA37A0" w:rsidP="00DF7F69">
      <w:pPr>
        <w:pStyle w:val="3"/>
      </w:pPr>
      <w:bookmarkStart w:id="281" w:name="_Toc99956900"/>
      <w:r w:rsidRPr="007B4FC5">
        <w:t>Статья 2</w:t>
      </w:r>
      <w:r w:rsidR="002730AC" w:rsidRPr="007B4FC5">
        <w:t>5</w:t>
      </w:r>
      <w:r w:rsidR="003E478C" w:rsidRPr="007B4FC5">
        <w:t>.6. Ограничения использования земельных участков и объектов капитального строительства, расположенных в горных отводах месторождений полезных ископаемых.</w:t>
      </w:r>
      <w:bookmarkEnd w:id="281"/>
    </w:p>
    <w:p w:rsidR="0039335C" w:rsidRPr="00310DA3" w:rsidRDefault="0039335C" w:rsidP="00D9790D">
      <w:pPr>
        <w:ind w:firstLine="567"/>
        <w:rPr>
          <w:rFonts w:eastAsia="Calibri"/>
          <w:lang w:eastAsia="en-US"/>
        </w:rPr>
      </w:pPr>
      <w:r w:rsidRPr="00310DA3">
        <w:rPr>
          <w:rFonts w:eastAsia="Calibri"/>
          <w:lang w:eastAsia="en-US"/>
        </w:rPr>
        <w:t xml:space="preserve">Горный отвод - часть недр, предоставленная организации или предприятию для промышленной разработки содержащихся в ней полезных ископаемых. Горный отвод не дает право на использование поверхности в его границах, т.е. площадь горного отвода не </w:t>
      </w:r>
      <w:r w:rsidRPr="00310DA3">
        <w:rPr>
          <w:rFonts w:eastAsia="Calibri"/>
          <w:lang w:eastAsia="en-US"/>
        </w:rPr>
        <w:lastRenderedPageBreak/>
        <w:t>отождествляется с площадью земельного отвода, а определяется производственной мощностью и сроком службы горного предприятия.</w:t>
      </w:r>
    </w:p>
    <w:p w:rsidR="0039335C" w:rsidRPr="00310DA3" w:rsidRDefault="0039335C" w:rsidP="00D9790D">
      <w:pPr>
        <w:ind w:firstLine="567"/>
        <w:rPr>
          <w:rFonts w:eastAsia="Calibri"/>
          <w:lang w:eastAsia="en-US"/>
        </w:rPr>
      </w:pPr>
      <w:r w:rsidRPr="00310DA3">
        <w:rPr>
          <w:rFonts w:eastAsia="Calibri"/>
          <w:lang w:eastAsia="en-US"/>
        </w:rPr>
        <w:t xml:space="preserve">При определении границ горного отвода учитываются пространственные контуры месторождения полезного ископаемого, зоны сдвижения горных пород, проектные контуры карьера (разреза), границы безопасного ведения горных и взрывных работ, зоны округов горно-санитарной охраны, зоны охраны от вредного влияния горных разработок и другие факторы, влияющие на состояние недр, земной поверхности и окружающей среды в связи с процессом геологического изучения и использования недр. Добыча полезных ископаемых осуществляется после получения документов, удостоверяющих уточненные границы горного отвода и в пределах этих границ. Самовольное пользование недрами и самовольная застройка площадей залегания полезных ископаемых прекращаются без возмещения затрат, произведенных за время незаконного пользования недрами и затрат по рекультивации территории и демонтажу возведенных объектов. </w:t>
      </w:r>
    </w:p>
    <w:p w:rsidR="0039335C" w:rsidRPr="00310DA3" w:rsidRDefault="0039335C" w:rsidP="00D9790D">
      <w:pPr>
        <w:ind w:firstLine="567"/>
        <w:rPr>
          <w:rFonts w:eastAsia="Calibri"/>
          <w:lang w:eastAsia="en-US"/>
        </w:rPr>
      </w:pPr>
      <w:r w:rsidRPr="00310DA3">
        <w:rPr>
          <w:rFonts w:eastAsia="Calibri"/>
          <w:lang w:eastAsia="en-US"/>
        </w:rPr>
        <w:t xml:space="preserve">Застройка площадей залегания полезных ископаемых, а также размещение в местах их залегания подземных сооружений допускается лишь в исключительных случаях в соответствии с </w:t>
      </w:r>
      <w:r w:rsidR="001F4D66" w:rsidRPr="00310DA3">
        <w:rPr>
          <w:rFonts w:eastAsia="Calibri"/>
          <w:lang w:eastAsia="en-US"/>
        </w:rPr>
        <w:t>Законом «</w:t>
      </w:r>
      <w:r w:rsidRPr="00310DA3">
        <w:rPr>
          <w:rFonts w:eastAsia="Calibri"/>
          <w:lang w:eastAsia="en-US"/>
        </w:rPr>
        <w:t xml:space="preserve">О недрах», СНиП «СП 42.13330.2011. Свод правил. Градостроительство. Планировка и застройка городских и сельских поселений. Актуализированная редакция СНиП 2.07.01-89*» и с разрешения органов управления Государственным фондом недр и органов Федерального горного и промышленного надзора России в установленном ими порядке только при условии обеспечения возможности извлечения полезных ископаемых или доказанности экономической целесообразности застройки. При выдаче разрешений на застройку площади горного отвода зданиями и сооружениями различного назначения, условия застройки согласовываются в обязательном порядке с получившим горный отвод недропользователем. Предоставление земельных участков на площади горного отвода для несельскохозяйственных нужд иному землепользователю производится по согласованию с органами Госгортехнадзора России и владельцем горного отвода. </w:t>
      </w:r>
    </w:p>
    <w:p w:rsidR="0039335C" w:rsidRPr="00310DA3" w:rsidRDefault="0039335C" w:rsidP="00D9790D">
      <w:pPr>
        <w:ind w:firstLine="567"/>
        <w:rPr>
          <w:rFonts w:eastAsia="Calibri"/>
          <w:lang w:eastAsia="en-US"/>
        </w:rPr>
      </w:pPr>
      <w:r w:rsidRPr="00310DA3">
        <w:rPr>
          <w:rFonts w:eastAsia="Calibri"/>
          <w:lang w:eastAsia="en-US"/>
        </w:rPr>
        <w:t>Архитектурно-строительное проектирование, строительство, реконструкция и капитальный ремонт объектов капитального строительства в зоне горных отводов осуществляется по согласованию с органами государственной власти в области горного надзора в порядке, установленном нормативными правовыми актами Российской Федерации. На любую территорию, проектируемую для застройки в пределах горных отводов, необходимо выполнение горно-геологического обосновани</w:t>
      </w:r>
      <w:r w:rsidR="003E478C" w:rsidRPr="00310DA3">
        <w:rPr>
          <w:rFonts w:eastAsia="Calibri"/>
          <w:lang w:eastAsia="en-US"/>
        </w:rPr>
        <w:t>я</w:t>
      </w:r>
      <w:r w:rsidRPr="00310DA3">
        <w:rPr>
          <w:rFonts w:eastAsia="Calibri"/>
          <w:lang w:eastAsia="en-US"/>
        </w:rPr>
        <w:t xml:space="preserve"> застройки с согласованием условий застройки. </w:t>
      </w:r>
    </w:p>
    <w:p w:rsidR="0039335C" w:rsidRPr="00310DA3" w:rsidRDefault="0039335C" w:rsidP="00D9790D">
      <w:pPr>
        <w:ind w:firstLine="567"/>
        <w:rPr>
          <w:rFonts w:eastAsia="Calibri"/>
          <w:lang w:eastAsia="en-US"/>
        </w:rPr>
      </w:pPr>
      <w:r w:rsidRPr="00310DA3">
        <w:rPr>
          <w:rFonts w:eastAsia="Calibri"/>
          <w:lang w:eastAsia="en-US"/>
        </w:rPr>
        <w:t>В границах зон горных выработок использование земельных участков и объектов капитального строительства осуществляется в соответствии с требованиями СНиП 2.01.09-91 «Здания и сооружения на подрабатываемых территориях и просадочных грунтах».</w:t>
      </w:r>
    </w:p>
    <w:p w:rsidR="0039335C" w:rsidRPr="00310DA3" w:rsidRDefault="0039335C" w:rsidP="00D9790D">
      <w:pPr>
        <w:ind w:firstLine="567"/>
        <w:rPr>
          <w:rFonts w:eastAsia="Calibri"/>
          <w:lang w:eastAsia="en-US"/>
        </w:rPr>
      </w:pPr>
      <w:r w:rsidRPr="00310DA3">
        <w:rPr>
          <w:rFonts w:eastAsia="Calibri"/>
          <w:lang w:eastAsia="en-US"/>
        </w:rPr>
        <w:t xml:space="preserve">При строительстве на территориях, где возможно техногенное затопление или подтопление, вызываемое разработкой месторождений полезных ископаемых или ликвидацией шахт (погашения горных выработок) способом затопления, должна быть предусмотрена инженерная защита территорий в соответствии с требованиями СНиП 2.06.15-85 «Инженерная защита территорий от затопления и подтопления». Прогноз затопления или подтопления территорий и проектирование защиты </w:t>
      </w:r>
      <w:r w:rsidR="001F4D66" w:rsidRPr="00310DA3">
        <w:rPr>
          <w:rFonts w:eastAsia="Calibri"/>
          <w:lang w:eastAsia="en-US"/>
        </w:rPr>
        <w:t>от этих территорий</w:t>
      </w:r>
      <w:r w:rsidRPr="00310DA3">
        <w:rPr>
          <w:rFonts w:eastAsia="Calibri"/>
          <w:lang w:eastAsia="en-US"/>
        </w:rPr>
        <w:t xml:space="preserve"> необходимо осуществлять на основании заключения специализированной организации.</w:t>
      </w:r>
    </w:p>
    <w:p w:rsidR="004302EC" w:rsidRPr="00310DA3" w:rsidRDefault="004302EC" w:rsidP="00D9790D">
      <w:pPr>
        <w:ind w:firstLine="567"/>
        <w:rPr>
          <w:rFonts w:eastAsia="Calibri"/>
          <w:lang w:eastAsia="en-US"/>
        </w:rPr>
      </w:pPr>
    </w:p>
    <w:p w:rsidR="003E478C" w:rsidRPr="007B4FC5" w:rsidRDefault="00CA37A0" w:rsidP="00DF7F69">
      <w:pPr>
        <w:pStyle w:val="3"/>
      </w:pPr>
      <w:bookmarkStart w:id="282" w:name="_Toc99956901"/>
      <w:r w:rsidRPr="007B4FC5">
        <w:t>Статья 2</w:t>
      </w:r>
      <w:r w:rsidR="002730AC" w:rsidRPr="007B4FC5">
        <w:t>5</w:t>
      </w:r>
      <w:r w:rsidR="003E478C" w:rsidRPr="007B4FC5">
        <w:t>.7. Ограничения использования земельных участков и объектов капитального строительства, расположенных в охранных зонах объектов нефтяного комплекса.</w:t>
      </w:r>
      <w:bookmarkEnd w:id="282"/>
    </w:p>
    <w:p w:rsidR="0039335C" w:rsidRPr="00310DA3" w:rsidRDefault="0039335C" w:rsidP="00D9790D">
      <w:pPr>
        <w:ind w:firstLine="567"/>
        <w:rPr>
          <w:rFonts w:eastAsia="Calibri"/>
          <w:lang w:eastAsia="en-US"/>
        </w:rPr>
      </w:pPr>
      <w:r w:rsidRPr="00310DA3">
        <w:rPr>
          <w:rFonts w:eastAsia="Calibri"/>
          <w:lang w:eastAsia="en-US"/>
        </w:rPr>
        <w:t>На земельные участки, входящие в охранные зоны,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39335C" w:rsidRPr="00310DA3" w:rsidRDefault="0039335C" w:rsidP="00D9790D">
      <w:pPr>
        <w:ind w:firstLine="567"/>
        <w:rPr>
          <w:rFonts w:eastAsia="Calibri"/>
          <w:lang w:eastAsia="en-US"/>
        </w:rPr>
      </w:pPr>
      <w:r w:rsidRPr="00310DA3">
        <w:rPr>
          <w:rFonts w:eastAsia="Calibri"/>
          <w:lang w:eastAsia="en-US"/>
        </w:rPr>
        <w:lastRenderedPageBreak/>
        <w:t>а) перемещать, засыпать и ломать опознавательные и сигнальные знаки, контрольно-измерительные пункты;</w:t>
      </w:r>
    </w:p>
    <w:p w:rsidR="0039335C" w:rsidRPr="00310DA3" w:rsidRDefault="0039335C" w:rsidP="00D9790D">
      <w:pPr>
        <w:ind w:firstLine="567"/>
        <w:rPr>
          <w:rFonts w:eastAsia="Calibri"/>
          <w:lang w:eastAsia="en-US"/>
        </w:rPr>
      </w:pPr>
      <w:r w:rsidRPr="00310DA3">
        <w:rPr>
          <w:rFonts w:eastAsia="Calibri"/>
          <w:lang w:eastAsia="en-US"/>
        </w:rPr>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39335C" w:rsidRPr="00310DA3" w:rsidRDefault="0039335C" w:rsidP="00D9790D">
      <w:pPr>
        <w:ind w:firstLine="567"/>
        <w:rPr>
          <w:rFonts w:eastAsia="Calibri"/>
          <w:lang w:eastAsia="en-US"/>
        </w:rPr>
      </w:pPr>
      <w:r w:rsidRPr="00310DA3">
        <w:rPr>
          <w:rFonts w:eastAsia="Calibri"/>
          <w:lang w:eastAsia="en-US"/>
        </w:rPr>
        <w:t>в) устраивать всякого рода свалки, выливать растворы кислот, солей и щелочей;</w:t>
      </w:r>
    </w:p>
    <w:p w:rsidR="0039335C" w:rsidRPr="00310DA3" w:rsidRDefault="0039335C" w:rsidP="00D9790D">
      <w:pPr>
        <w:ind w:firstLine="567"/>
        <w:rPr>
          <w:rFonts w:eastAsia="Calibri"/>
          <w:lang w:eastAsia="en-US"/>
        </w:rPr>
      </w:pPr>
      <w:r w:rsidRPr="00310DA3">
        <w:rPr>
          <w:rFonts w:eastAsia="Calibri"/>
          <w:lang w:eastAsia="en-US"/>
        </w:rPr>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r w:rsidRPr="00310DA3">
        <w:rPr>
          <w:rFonts w:eastAsia="Calibri"/>
          <w:lang w:eastAsia="en-US"/>
        </w:rPr>
        <w:cr/>
        <w:t xml:space="preserve">          д) бросать якоря, проходить с отданными якорями, цепями, лотами, волокушами и тралами, производить дноуглубительные и землечерпальные работы;</w:t>
      </w:r>
    </w:p>
    <w:p w:rsidR="0039335C" w:rsidRPr="00310DA3" w:rsidRDefault="0039335C" w:rsidP="00D9790D">
      <w:pPr>
        <w:ind w:firstLine="567"/>
        <w:rPr>
          <w:rFonts w:eastAsia="Calibri"/>
          <w:lang w:eastAsia="en-US"/>
        </w:rPr>
      </w:pPr>
      <w:r w:rsidRPr="00310DA3">
        <w:rPr>
          <w:rFonts w:eastAsia="Calibri"/>
          <w:lang w:eastAsia="en-US"/>
        </w:rPr>
        <w:t>е) разводить огонь и размещать какие-либо открытые или закрытые источники огня.</w:t>
      </w:r>
    </w:p>
    <w:p w:rsidR="0039335C" w:rsidRPr="00310DA3" w:rsidRDefault="0039335C" w:rsidP="00D9790D">
      <w:pPr>
        <w:ind w:firstLine="567"/>
        <w:rPr>
          <w:rFonts w:eastAsia="Calibri"/>
          <w:lang w:eastAsia="en-US"/>
        </w:rPr>
      </w:pPr>
      <w:r w:rsidRPr="00310DA3">
        <w:rPr>
          <w:rFonts w:eastAsia="Calibri"/>
          <w:lang w:eastAsia="en-US"/>
        </w:rPr>
        <w:t>В охранных зонах трубопроводов без письменного разрешения предприятий трубопроводного транспорта запрещается:</w:t>
      </w:r>
    </w:p>
    <w:p w:rsidR="0039335C" w:rsidRPr="00310DA3" w:rsidRDefault="0039335C" w:rsidP="00D9790D">
      <w:pPr>
        <w:ind w:firstLine="567"/>
        <w:rPr>
          <w:rFonts w:eastAsia="Calibri"/>
          <w:lang w:eastAsia="en-US"/>
        </w:rPr>
      </w:pPr>
      <w:r w:rsidRPr="00310DA3">
        <w:rPr>
          <w:rFonts w:eastAsia="Calibri"/>
          <w:lang w:eastAsia="en-US"/>
        </w:rPr>
        <w:t>а) возводить любые постройки и сооружения на расстоянии ближе 1000 м</w:t>
      </w:r>
      <w:r w:rsidR="00660C4B" w:rsidRPr="00310DA3">
        <w:rPr>
          <w:rFonts w:eastAsia="Calibri"/>
          <w:lang w:eastAsia="en-US"/>
        </w:rPr>
        <w:t>етров</w:t>
      </w:r>
      <w:r w:rsidRPr="00310DA3">
        <w:rPr>
          <w:rFonts w:eastAsia="Calibri"/>
          <w:lang w:eastAsia="en-US"/>
        </w:rPr>
        <w:t xml:space="preserve"> от оси аммиакопровода запрещается: строить коллективные сады с жилыми домами, устраивать массовые спортивные соревнования, соревнования с участием зрителей, купания, массовый отдых людей, любительское рыболовство, расположение временных полевых жилищ и станов любого назначения, загоны для скота;</w:t>
      </w:r>
    </w:p>
    <w:p w:rsidR="0039335C" w:rsidRPr="00310DA3" w:rsidRDefault="0039335C" w:rsidP="00D9790D">
      <w:pPr>
        <w:ind w:firstLine="567"/>
        <w:rPr>
          <w:rFonts w:eastAsia="Calibri"/>
          <w:lang w:eastAsia="en-US"/>
        </w:rPr>
      </w:pPr>
      <w:r w:rsidRPr="00310DA3">
        <w:rPr>
          <w:rFonts w:eastAsia="Calibri"/>
          <w:lang w:eastAsia="en-US"/>
        </w:rPr>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39335C" w:rsidRPr="00310DA3" w:rsidRDefault="0039335C" w:rsidP="00D9790D">
      <w:pPr>
        <w:ind w:firstLine="567"/>
        <w:rPr>
          <w:rFonts w:eastAsia="Calibri"/>
          <w:lang w:eastAsia="en-US"/>
        </w:rPr>
      </w:pPr>
      <w:r w:rsidRPr="00310DA3">
        <w:rPr>
          <w:rFonts w:eastAsia="Calibri"/>
          <w:lang w:eastAsia="en-US"/>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39335C" w:rsidRPr="00310DA3" w:rsidRDefault="0039335C" w:rsidP="00D9790D">
      <w:pPr>
        <w:ind w:firstLine="567"/>
        <w:rPr>
          <w:rFonts w:eastAsia="Calibri"/>
          <w:lang w:eastAsia="en-US"/>
        </w:rPr>
      </w:pPr>
      <w:r w:rsidRPr="00310DA3">
        <w:rPr>
          <w:rFonts w:eastAsia="Calibri"/>
          <w:lang w:eastAsia="en-US"/>
        </w:rPr>
        <w:t>г) производить мелиоративные земляные работы, сооружать оросительные и осушительные системы;</w:t>
      </w:r>
    </w:p>
    <w:p w:rsidR="0039335C" w:rsidRPr="00310DA3" w:rsidRDefault="0039335C" w:rsidP="00D9790D">
      <w:pPr>
        <w:ind w:firstLine="567"/>
        <w:rPr>
          <w:rFonts w:eastAsia="Calibri"/>
          <w:lang w:eastAsia="en-US"/>
        </w:rPr>
      </w:pPr>
      <w:r w:rsidRPr="00310DA3">
        <w:rPr>
          <w:rFonts w:eastAsia="Calibri"/>
          <w:lang w:eastAsia="en-US"/>
        </w:rPr>
        <w:t>д) производить всякого рода открытые и подземные, горные, строительные, монтажные и взрывные работы, планировку грунта.</w:t>
      </w:r>
    </w:p>
    <w:p w:rsidR="0039335C" w:rsidRPr="00310DA3" w:rsidRDefault="0039335C" w:rsidP="00D9790D">
      <w:pPr>
        <w:ind w:firstLine="567"/>
        <w:rPr>
          <w:rFonts w:eastAsia="Calibri"/>
          <w:lang w:eastAsia="en-US"/>
        </w:rPr>
      </w:pPr>
      <w:r w:rsidRPr="00310DA3">
        <w:rPr>
          <w:rFonts w:eastAsia="Calibri"/>
          <w:lang w:eastAsia="en-US"/>
        </w:rPr>
        <w:t>Письменное разрешение на производство взрывных работ в охранных зонах трубопроводов выдается только после представления предприятием, производящим эти работы, соответствующих материалов, предусмотренных действующими Едиными правилами безопасности при взрывных работах;</w:t>
      </w:r>
    </w:p>
    <w:p w:rsidR="0039335C" w:rsidRPr="00310DA3" w:rsidRDefault="0039335C" w:rsidP="00D9790D">
      <w:pPr>
        <w:ind w:firstLine="567"/>
        <w:rPr>
          <w:rFonts w:eastAsia="Calibri"/>
          <w:lang w:eastAsia="en-US"/>
        </w:rPr>
      </w:pPr>
      <w:r w:rsidRPr="00310DA3">
        <w:rPr>
          <w:rFonts w:eastAsia="Calibri"/>
          <w:lang w:eastAsia="en-US"/>
        </w:rPr>
        <w:t>е) производить геолого-съемочные, геологоразведочные,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w:t>
      </w:r>
    </w:p>
    <w:p w:rsidR="0080468B" w:rsidRPr="00310DA3" w:rsidRDefault="0080468B" w:rsidP="00D9790D">
      <w:pPr>
        <w:ind w:firstLine="567"/>
        <w:rPr>
          <w:rFonts w:eastAsia="Calibri"/>
          <w:lang w:eastAsia="en-US"/>
        </w:rPr>
      </w:pPr>
    </w:p>
    <w:p w:rsidR="004F19E9" w:rsidRPr="007B4FC5" w:rsidRDefault="004F19E9" w:rsidP="00DF7F69">
      <w:pPr>
        <w:pStyle w:val="3"/>
      </w:pPr>
      <w:bookmarkStart w:id="283" w:name="_Toc99956902"/>
      <w:r w:rsidRPr="007B4FC5">
        <w:t>Ст</w:t>
      </w:r>
      <w:r w:rsidR="002730AC" w:rsidRPr="007B4FC5">
        <w:t>атья 25</w:t>
      </w:r>
      <w:r w:rsidRPr="007B4FC5">
        <w:t xml:space="preserve">.8. Ограничения использования земельных участков и объектов капитального строительства, расположенных в защитных зонах объектов </w:t>
      </w:r>
      <w:r w:rsidR="00F22B00" w:rsidRPr="007B4FC5">
        <w:t>к</w:t>
      </w:r>
      <w:r w:rsidRPr="007B4FC5">
        <w:t>ультурного наследия.</w:t>
      </w:r>
      <w:bookmarkEnd w:id="283"/>
    </w:p>
    <w:p w:rsidR="004F19E9" w:rsidRPr="00310DA3" w:rsidRDefault="004F19E9" w:rsidP="004F19E9">
      <w:pPr>
        <w:ind w:firstLine="567"/>
        <w:rPr>
          <w:rFonts w:eastAsia="Calibri"/>
          <w:lang w:eastAsia="en-US"/>
        </w:rPr>
      </w:pPr>
      <w:r w:rsidRPr="00310DA3">
        <w:rPr>
          <w:rFonts w:eastAsia="Calibri"/>
          <w:lang w:eastAsia="en-US"/>
        </w:rPr>
        <w:t>1. Защитными зонами объектов культурного наследия являются территории, которые прилегают к включенным в реестр памятникам и ансамблям (за исключением указанных в пункте 2 настоящей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4F19E9" w:rsidRPr="00310DA3" w:rsidRDefault="004F19E9" w:rsidP="004F19E9">
      <w:pPr>
        <w:ind w:firstLine="567"/>
        <w:rPr>
          <w:rFonts w:eastAsia="Calibri"/>
          <w:lang w:eastAsia="en-US"/>
        </w:rPr>
      </w:pPr>
      <w:r w:rsidRPr="00310DA3">
        <w:rPr>
          <w:rFonts w:eastAsia="Calibri"/>
          <w:lang w:eastAsia="en-US"/>
        </w:rPr>
        <w:lastRenderedPageBreak/>
        <w:t>2. 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требования и ограничения.</w:t>
      </w:r>
    </w:p>
    <w:p w:rsidR="004F19E9" w:rsidRPr="00310DA3" w:rsidRDefault="004F19E9" w:rsidP="004F19E9">
      <w:pPr>
        <w:ind w:firstLine="567"/>
        <w:rPr>
          <w:rFonts w:eastAsia="Calibri"/>
          <w:lang w:eastAsia="en-US"/>
        </w:rPr>
      </w:pPr>
      <w:r w:rsidRPr="00310DA3">
        <w:rPr>
          <w:rFonts w:eastAsia="Calibri"/>
          <w:lang w:eastAsia="en-US"/>
        </w:rPr>
        <w:t>3. Границы защитной зоны объекта культурного наследия устанавливаются:</w:t>
      </w:r>
    </w:p>
    <w:p w:rsidR="004F19E9" w:rsidRPr="00310DA3" w:rsidRDefault="004F19E9" w:rsidP="004F19E9">
      <w:pPr>
        <w:ind w:firstLine="567"/>
        <w:rPr>
          <w:rFonts w:eastAsia="Calibri"/>
          <w:lang w:eastAsia="en-US"/>
        </w:rPr>
      </w:pPr>
      <w:r w:rsidRPr="00310DA3">
        <w:rPr>
          <w:rFonts w:eastAsia="Calibri"/>
          <w:lang w:eastAsia="en-US"/>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4F19E9" w:rsidRPr="00310DA3" w:rsidRDefault="004F19E9" w:rsidP="004F19E9">
      <w:pPr>
        <w:ind w:firstLine="567"/>
        <w:rPr>
          <w:rFonts w:eastAsia="Calibri"/>
          <w:lang w:eastAsia="en-US"/>
        </w:rPr>
      </w:pPr>
      <w:r w:rsidRPr="00310DA3">
        <w:rPr>
          <w:rFonts w:eastAsia="Calibri"/>
          <w:lang w:eastAsia="en-US"/>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4F19E9" w:rsidRPr="00310DA3" w:rsidRDefault="004F19E9" w:rsidP="004F19E9">
      <w:pPr>
        <w:ind w:firstLine="567"/>
        <w:rPr>
          <w:rFonts w:eastAsia="Calibri"/>
          <w:lang w:eastAsia="en-US"/>
        </w:rPr>
      </w:pPr>
      <w:r w:rsidRPr="00310DA3">
        <w:rPr>
          <w:rFonts w:eastAsia="Calibri"/>
          <w:lang w:eastAsia="en-US"/>
        </w:rPr>
        <w:t>4. 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4F19E9" w:rsidRPr="00310DA3" w:rsidRDefault="004F19E9" w:rsidP="004F19E9">
      <w:pPr>
        <w:ind w:firstLine="567"/>
        <w:rPr>
          <w:rFonts w:eastAsia="Calibri"/>
          <w:lang w:eastAsia="en-US"/>
        </w:rPr>
      </w:pPr>
      <w:r w:rsidRPr="00310DA3">
        <w:rPr>
          <w:rFonts w:eastAsia="Calibri"/>
          <w:lang w:eastAsia="en-US"/>
        </w:rPr>
        <w:t>5. 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 пунктами 3 и 4 настоящей статьи,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rsidR="004F19E9" w:rsidRPr="00310DA3" w:rsidRDefault="004F19E9" w:rsidP="004F19E9">
      <w:pPr>
        <w:ind w:firstLine="567"/>
        <w:rPr>
          <w:rFonts w:eastAsia="Calibri"/>
          <w:lang w:eastAsia="en-US"/>
        </w:rPr>
      </w:pPr>
      <w:r w:rsidRPr="00310DA3">
        <w:rPr>
          <w:rFonts w:eastAsia="Calibri"/>
          <w:lang w:eastAsia="en-US"/>
        </w:rPr>
        <w:t>6. Защитная зона объекта культурного наследия прекращает существование со дня утверждения проекта зон охраны такого объекта культурного наследия.</w:t>
      </w:r>
    </w:p>
    <w:p w:rsidR="004F19E9" w:rsidRPr="00310DA3" w:rsidRDefault="004F19E9" w:rsidP="00D9790D">
      <w:pPr>
        <w:ind w:firstLine="567"/>
        <w:rPr>
          <w:rFonts w:eastAsia="Calibri"/>
          <w:lang w:eastAsia="en-US"/>
        </w:rPr>
      </w:pPr>
    </w:p>
    <w:p w:rsidR="0039335C" w:rsidRPr="007B4FC5" w:rsidRDefault="0039335C" w:rsidP="00DF7F69">
      <w:pPr>
        <w:pStyle w:val="3"/>
        <w:rPr>
          <w:rStyle w:val="16"/>
          <w:color w:val="000000" w:themeColor="text1"/>
          <w:sz w:val="24"/>
          <w:szCs w:val="24"/>
        </w:rPr>
      </w:pPr>
      <w:bookmarkStart w:id="284" w:name="_Toc426622158"/>
      <w:bookmarkStart w:id="285" w:name="_Toc99956903"/>
      <w:r w:rsidRPr="007B4FC5">
        <w:rPr>
          <w:rStyle w:val="16"/>
          <w:color w:val="000000" w:themeColor="text1"/>
          <w:sz w:val="24"/>
          <w:szCs w:val="24"/>
        </w:rPr>
        <w:t xml:space="preserve">Статья </w:t>
      </w:r>
      <w:r w:rsidR="00A45C73" w:rsidRPr="007B4FC5">
        <w:rPr>
          <w:rStyle w:val="16"/>
          <w:color w:val="000000" w:themeColor="text1"/>
          <w:sz w:val="24"/>
          <w:szCs w:val="24"/>
        </w:rPr>
        <w:t>2</w:t>
      </w:r>
      <w:r w:rsidR="002730AC" w:rsidRPr="007B4FC5">
        <w:rPr>
          <w:rStyle w:val="16"/>
          <w:color w:val="000000" w:themeColor="text1"/>
          <w:sz w:val="24"/>
          <w:szCs w:val="24"/>
        </w:rPr>
        <w:t>6</w:t>
      </w:r>
      <w:r w:rsidRPr="007B4FC5">
        <w:rPr>
          <w:rStyle w:val="16"/>
          <w:color w:val="000000" w:themeColor="text1"/>
          <w:sz w:val="24"/>
          <w:szCs w:val="24"/>
        </w:rPr>
        <w:t xml:space="preserve">. Требования, которые должны выполняться </w:t>
      </w:r>
      <w:r w:rsidR="004F02CF" w:rsidRPr="007B4FC5">
        <w:rPr>
          <w:rStyle w:val="16"/>
          <w:color w:val="000000" w:themeColor="text1"/>
          <w:sz w:val="24"/>
          <w:szCs w:val="24"/>
        </w:rPr>
        <w:t xml:space="preserve">при выполнении проектов планировки </w:t>
      </w:r>
      <w:r w:rsidRPr="007B4FC5">
        <w:rPr>
          <w:rStyle w:val="16"/>
          <w:color w:val="000000" w:themeColor="text1"/>
          <w:sz w:val="24"/>
          <w:szCs w:val="24"/>
        </w:rPr>
        <w:t>с целью защиты от шума.</w:t>
      </w:r>
      <w:bookmarkEnd w:id="284"/>
      <w:bookmarkEnd w:id="285"/>
    </w:p>
    <w:p w:rsidR="0039335C" w:rsidRPr="00310DA3" w:rsidRDefault="0039335C" w:rsidP="00D9790D">
      <w:pPr>
        <w:pStyle w:val="35"/>
        <w:shd w:val="clear" w:color="auto" w:fill="auto"/>
        <w:tabs>
          <w:tab w:val="right" w:pos="5035"/>
          <w:tab w:val="right" w:pos="7781"/>
        </w:tabs>
        <w:spacing w:before="0" w:after="0" w:line="240" w:lineRule="auto"/>
        <w:ind w:firstLine="567"/>
        <w:rPr>
          <w:rStyle w:val="16"/>
          <w:b w:val="0"/>
          <w:color w:val="000000"/>
          <w:sz w:val="24"/>
          <w:szCs w:val="24"/>
        </w:rPr>
      </w:pPr>
      <w:r w:rsidRPr="00310DA3">
        <w:rPr>
          <w:rFonts w:ascii="Times New Roman" w:hAnsi="Times New Roman"/>
          <w:b w:val="0"/>
          <w:sz w:val="24"/>
          <w:szCs w:val="24"/>
        </w:rPr>
        <w:t xml:space="preserve">Планировку и застройку территории необходимо осуществлять с учетом </w:t>
      </w:r>
      <w:r w:rsidRPr="00310DA3">
        <w:rPr>
          <w:rStyle w:val="319pt"/>
          <w:rFonts w:ascii="Times New Roman" w:hAnsi="Times New Roman" w:cs="Times New Roman"/>
          <w:sz w:val="24"/>
          <w:szCs w:val="24"/>
        </w:rPr>
        <w:t>СП</w:t>
      </w:r>
      <w:r w:rsidRPr="00310DA3">
        <w:rPr>
          <w:rStyle w:val="319pt"/>
          <w:rFonts w:ascii="Times New Roman" w:hAnsi="Times New Roman" w:cs="Times New Roman"/>
          <w:sz w:val="24"/>
          <w:szCs w:val="24"/>
        </w:rPr>
        <w:tab/>
        <w:t xml:space="preserve">51.13330.2011 </w:t>
      </w:r>
      <w:r w:rsidRPr="00310DA3">
        <w:rPr>
          <w:rStyle w:val="17"/>
          <w:rFonts w:ascii="Times New Roman" w:hAnsi="Times New Roman" w:cs="Times New Roman"/>
          <w:sz w:val="24"/>
          <w:szCs w:val="24"/>
        </w:rPr>
        <w:t xml:space="preserve">«Защита от шума» </w:t>
      </w:r>
      <w:r w:rsidRPr="00310DA3">
        <w:rPr>
          <w:rStyle w:val="28"/>
          <w:rFonts w:ascii="Times New Roman" w:hAnsi="Times New Roman" w:cs="Times New Roman"/>
          <w:sz w:val="24"/>
          <w:szCs w:val="24"/>
        </w:rPr>
        <w:t xml:space="preserve">Актуализированная редакция </w:t>
      </w:r>
      <w:r w:rsidRPr="00310DA3">
        <w:rPr>
          <w:rStyle w:val="219pt"/>
          <w:rFonts w:ascii="Times New Roman" w:hAnsi="Times New Roman" w:cs="Times New Roman"/>
          <w:sz w:val="24"/>
          <w:szCs w:val="24"/>
        </w:rPr>
        <w:t>СНиП 23-03-2003. Предварительно до п</w:t>
      </w:r>
      <w:r w:rsidRPr="00310DA3">
        <w:rPr>
          <w:rFonts w:ascii="Times New Roman" w:hAnsi="Times New Roman"/>
          <w:b w:val="0"/>
          <w:sz w:val="24"/>
          <w:szCs w:val="24"/>
        </w:rPr>
        <w:t>редоставления и освоения земельных участков для строительства</w:t>
      </w:r>
      <w:r w:rsidRPr="00310DA3">
        <w:rPr>
          <w:rStyle w:val="219pt"/>
          <w:rFonts w:ascii="Times New Roman" w:hAnsi="Times New Roman" w:cs="Times New Roman"/>
          <w:sz w:val="24"/>
          <w:szCs w:val="24"/>
        </w:rPr>
        <w:t xml:space="preserve"> должен </w:t>
      </w:r>
      <w:r w:rsidR="004F02CF" w:rsidRPr="00310DA3">
        <w:rPr>
          <w:rStyle w:val="219pt"/>
          <w:rFonts w:ascii="Times New Roman" w:hAnsi="Times New Roman" w:cs="Times New Roman"/>
          <w:sz w:val="24"/>
          <w:szCs w:val="24"/>
        </w:rPr>
        <w:t>быть произведен</w:t>
      </w:r>
      <w:r w:rsidRPr="00310DA3">
        <w:rPr>
          <w:rStyle w:val="219pt"/>
          <w:rFonts w:ascii="Times New Roman" w:hAnsi="Times New Roman" w:cs="Times New Roman"/>
          <w:sz w:val="24"/>
          <w:szCs w:val="24"/>
        </w:rPr>
        <w:t xml:space="preserve"> а</w:t>
      </w:r>
      <w:r w:rsidRPr="00310DA3">
        <w:rPr>
          <w:rStyle w:val="16"/>
          <w:b w:val="0"/>
          <w:sz w:val="24"/>
          <w:szCs w:val="24"/>
        </w:rPr>
        <w:t>кустический</w:t>
      </w:r>
      <w:r w:rsidRPr="00310DA3">
        <w:rPr>
          <w:rStyle w:val="219pt"/>
          <w:rFonts w:ascii="Times New Roman" w:hAnsi="Times New Roman" w:cs="Times New Roman"/>
          <w:sz w:val="24"/>
          <w:szCs w:val="24"/>
        </w:rPr>
        <w:t xml:space="preserve"> расчет. </w:t>
      </w:r>
      <w:r w:rsidRPr="00310DA3">
        <w:rPr>
          <w:rStyle w:val="16"/>
          <w:b w:val="0"/>
          <w:sz w:val="24"/>
          <w:szCs w:val="24"/>
        </w:rPr>
        <w:t>Акустический расчет должен</w:t>
      </w:r>
      <w:r w:rsidRPr="00310DA3">
        <w:rPr>
          <w:rStyle w:val="16"/>
          <w:b w:val="0"/>
          <w:color w:val="000000"/>
          <w:sz w:val="24"/>
          <w:szCs w:val="24"/>
        </w:rPr>
        <w:t xml:space="preserve"> производиться в следующей последовательности: </w:t>
      </w:r>
    </w:p>
    <w:p w:rsidR="0039335C" w:rsidRPr="00310DA3" w:rsidRDefault="0039335C" w:rsidP="00D9790D">
      <w:pPr>
        <w:numPr>
          <w:ilvl w:val="0"/>
          <w:numId w:val="35"/>
        </w:numPr>
        <w:ind w:left="0" w:firstLine="426"/>
      </w:pPr>
      <w:r w:rsidRPr="00310DA3">
        <w:t>выявление источников шума и определение их шумовых характеристик;</w:t>
      </w:r>
    </w:p>
    <w:p w:rsidR="0039335C" w:rsidRPr="00310DA3" w:rsidRDefault="0039335C" w:rsidP="00D9790D">
      <w:pPr>
        <w:numPr>
          <w:ilvl w:val="0"/>
          <w:numId w:val="35"/>
        </w:numPr>
        <w:ind w:left="0" w:firstLine="426"/>
      </w:pPr>
      <w:r w:rsidRPr="00310DA3">
        <w:t>выбор точек в помещениях и на территориях, для которых необходимо провести расчет (расчетных точек);</w:t>
      </w:r>
    </w:p>
    <w:p w:rsidR="0039335C" w:rsidRPr="00310DA3" w:rsidRDefault="0039335C" w:rsidP="00D9790D">
      <w:pPr>
        <w:numPr>
          <w:ilvl w:val="0"/>
          <w:numId w:val="35"/>
        </w:numPr>
        <w:ind w:left="0" w:firstLine="426"/>
      </w:pPr>
      <w:r w:rsidRPr="00310DA3">
        <w:t>определение путей распространения шума от его источника (источников) до расчетных точек и потерь звуковой энергии по каждому из путей (снижение за счет расстояния, экранирования, звукоизоляции ограждающих конструкций, звукопоглощения и др.);</w:t>
      </w:r>
    </w:p>
    <w:p w:rsidR="0039335C" w:rsidRPr="00310DA3" w:rsidRDefault="0039335C" w:rsidP="00D9790D">
      <w:pPr>
        <w:numPr>
          <w:ilvl w:val="0"/>
          <w:numId w:val="35"/>
        </w:numPr>
        <w:ind w:left="0" w:firstLine="426"/>
      </w:pPr>
      <w:r w:rsidRPr="00310DA3">
        <w:t>определение ожидаемых уровней шума в расчетных точках;</w:t>
      </w:r>
    </w:p>
    <w:p w:rsidR="0039335C" w:rsidRPr="00310DA3" w:rsidRDefault="0039335C" w:rsidP="00D9790D">
      <w:pPr>
        <w:numPr>
          <w:ilvl w:val="0"/>
          <w:numId w:val="35"/>
        </w:numPr>
        <w:ind w:left="0" w:firstLine="426"/>
      </w:pPr>
      <w:r w:rsidRPr="00310DA3">
        <w:t>определение требуемого снижения уровней шума на основе сопоставления ожидаемых уровней шума с допустимыми уровнями шума;</w:t>
      </w:r>
    </w:p>
    <w:p w:rsidR="0039335C" w:rsidRPr="00310DA3" w:rsidRDefault="0039335C" w:rsidP="00D9790D">
      <w:pPr>
        <w:numPr>
          <w:ilvl w:val="0"/>
          <w:numId w:val="35"/>
        </w:numPr>
        <w:ind w:left="0" w:firstLine="426"/>
      </w:pPr>
      <w:r w:rsidRPr="00310DA3">
        <w:t>разработка мероприятий по обеспечению требуемого снижения уровней шума;</w:t>
      </w:r>
    </w:p>
    <w:p w:rsidR="0039335C" w:rsidRPr="00310DA3" w:rsidRDefault="0039335C" w:rsidP="00D9790D">
      <w:pPr>
        <w:numPr>
          <w:ilvl w:val="0"/>
          <w:numId w:val="35"/>
        </w:numPr>
        <w:ind w:left="0" w:firstLine="426"/>
      </w:pPr>
      <w:r w:rsidRPr="00310DA3">
        <w:lastRenderedPageBreak/>
        <w:t>проверочный расчет достаточности выбранных шумозащитных мероприятий для обеспечения защиты объекта или территории от шума.</w:t>
      </w:r>
    </w:p>
    <w:p w:rsidR="0039335C" w:rsidRPr="00310DA3" w:rsidRDefault="0039335C" w:rsidP="00D9790D">
      <w:pPr>
        <w:pStyle w:val="aff"/>
        <w:shd w:val="clear" w:color="auto" w:fill="FFFFFF"/>
        <w:spacing w:after="0" w:line="240" w:lineRule="auto"/>
        <w:ind w:left="0" w:firstLine="426"/>
        <w:contextualSpacing w:val="0"/>
        <w:jc w:val="both"/>
        <w:rPr>
          <w:rFonts w:ascii="Times New Roman" w:hAnsi="Times New Roman"/>
          <w:bCs/>
          <w:color w:val="FF0000"/>
          <w:sz w:val="24"/>
          <w:szCs w:val="24"/>
        </w:rPr>
      </w:pPr>
      <w:r w:rsidRPr="00310DA3">
        <w:rPr>
          <w:rStyle w:val="16"/>
          <w:color w:val="000000"/>
          <w:sz w:val="24"/>
          <w:szCs w:val="24"/>
        </w:rPr>
        <w:t>Предельно допустимые и допустимые уровни звукового давления, дБ (эквивалентные уровни звукового давления, дБ), допустимые эквивалентные и максимальные уровни звука на рабочих местах в производственных и вспомогательных зданиях, на площадках промышленных предприятий, в помещениях жилых и общест</w:t>
      </w:r>
      <w:r w:rsidRPr="00310DA3">
        <w:rPr>
          <w:rStyle w:val="16"/>
          <w:color w:val="000000"/>
          <w:sz w:val="24"/>
          <w:szCs w:val="24"/>
        </w:rPr>
        <w:softHyphen/>
        <w:t xml:space="preserve">венных зданий и на территориях жилой застройки следует принимать по таблице 1. </w:t>
      </w:r>
      <w:r w:rsidRPr="00310DA3">
        <w:rPr>
          <w:rFonts w:ascii="Times New Roman" w:hAnsi="Times New Roman"/>
          <w:bCs/>
          <w:color w:val="000000"/>
          <w:sz w:val="24"/>
          <w:szCs w:val="24"/>
        </w:rPr>
        <w:t xml:space="preserve">СП51.13330.2011 </w:t>
      </w:r>
      <w:r w:rsidR="0080468B" w:rsidRPr="00310DA3">
        <w:rPr>
          <w:rFonts w:ascii="Times New Roman" w:hAnsi="Times New Roman"/>
          <w:bCs/>
          <w:color w:val="000000"/>
          <w:sz w:val="24"/>
          <w:szCs w:val="24"/>
        </w:rPr>
        <w:t>«</w:t>
      </w:r>
      <w:r w:rsidRPr="00310DA3">
        <w:rPr>
          <w:rFonts w:ascii="Times New Roman" w:hAnsi="Times New Roman"/>
          <w:bCs/>
          <w:color w:val="000000"/>
          <w:sz w:val="24"/>
          <w:szCs w:val="24"/>
        </w:rPr>
        <w:t>ЗАЩИТА ОТ ШУМА»</w:t>
      </w:r>
      <w:r w:rsidRPr="00310DA3">
        <w:rPr>
          <w:rStyle w:val="16"/>
          <w:color w:val="000000"/>
          <w:sz w:val="24"/>
          <w:szCs w:val="24"/>
        </w:rPr>
        <w:t>.</w:t>
      </w:r>
    </w:p>
    <w:p w:rsidR="0039335C" w:rsidRPr="00310DA3" w:rsidRDefault="0039335C" w:rsidP="00D9790D">
      <w:pPr>
        <w:pStyle w:val="a5"/>
        <w:tabs>
          <w:tab w:val="left" w:pos="1133"/>
        </w:tabs>
        <w:ind w:firstLine="567"/>
      </w:pPr>
      <w:r w:rsidRPr="00310DA3">
        <w:rPr>
          <w:rStyle w:val="16"/>
          <w:color w:val="000000"/>
          <w:sz w:val="24"/>
          <w:szCs w:val="24"/>
        </w:rPr>
        <w:t>Планировку и застройку территорий городских и сельских поселений следует осуществлять с учетом обеспечения допустимых уровней шума в помещениях жилых и общественных зданий и на территории с нормируемыми уровнями шума.</w:t>
      </w:r>
    </w:p>
    <w:p w:rsidR="0039335C" w:rsidRPr="00310DA3" w:rsidRDefault="0039335C" w:rsidP="00D9790D">
      <w:pPr>
        <w:pStyle w:val="a5"/>
        <w:tabs>
          <w:tab w:val="left" w:pos="1133"/>
        </w:tabs>
        <w:ind w:firstLine="567"/>
      </w:pPr>
      <w:r w:rsidRPr="00310DA3">
        <w:rPr>
          <w:rStyle w:val="16"/>
          <w:color w:val="000000"/>
          <w:sz w:val="24"/>
          <w:szCs w:val="24"/>
        </w:rPr>
        <w:t>Защита от транспортного шума жилых, общественных зданий и территорий с нормируемыми уровнями шума должна осуществляться с помощью:</w:t>
      </w:r>
    </w:p>
    <w:p w:rsidR="0039335C" w:rsidRPr="00310DA3" w:rsidRDefault="0039335C" w:rsidP="00D9790D">
      <w:pPr>
        <w:pStyle w:val="a5"/>
        <w:widowControl/>
        <w:numPr>
          <w:ilvl w:val="0"/>
          <w:numId w:val="31"/>
        </w:numPr>
        <w:ind w:left="0" w:firstLine="426"/>
      </w:pPr>
      <w:r w:rsidRPr="00310DA3">
        <w:rPr>
          <w:rStyle w:val="16"/>
          <w:color w:val="000000"/>
          <w:sz w:val="24"/>
          <w:szCs w:val="24"/>
        </w:rPr>
        <w:t>применения рациональных планировочных приемов, предусматривающих зонирование территорий городских и сельских поселений; рациональную трассировку улично-дорожной сети; размещение специальных шумозащитных зданий вдоль транспортных магистралей; применение различных композиционных приемов группировки шумозащитных и обычных зданий;</w:t>
      </w:r>
    </w:p>
    <w:p w:rsidR="0039335C" w:rsidRPr="00310DA3" w:rsidRDefault="0039335C" w:rsidP="00D9790D">
      <w:pPr>
        <w:pStyle w:val="a5"/>
        <w:widowControl/>
        <w:numPr>
          <w:ilvl w:val="0"/>
          <w:numId w:val="31"/>
        </w:numPr>
        <w:ind w:left="0" w:firstLine="426"/>
      </w:pPr>
      <w:r w:rsidRPr="00310DA3">
        <w:rPr>
          <w:rStyle w:val="16"/>
          <w:color w:val="000000"/>
          <w:sz w:val="24"/>
          <w:szCs w:val="24"/>
        </w:rPr>
        <w:t>организационных мероприятий, направленных на ограничение движения грузового транспорта через жилые районы и на снижение скорости движения транспортных средств при проезде через жилые, рекреационные и лечебные территории;</w:t>
      </w:r>
    </w:p>
    <w:p w:rsidR="0039335C" w:rsidRPr="00310DA3" w:rsidRDefault="0039335C" w:rsidP="00D9790D">
      <w:pPr>
        <w:pStyle w:val="a5"/>
        <w:widowControl/>
        <w:numPr>
          <w:ilvl w:val="0"/>
          <w:numId w:val="31"/>
        </w:numPr>
        <w:ind w:left="0" w:firstLine="426"/>
      </w:pPr>
      <w:r w:rsidRPr="00310DA3">
        <w:rPr>
          <w:rStyle w:val="16"/>
          <w:color w:val="000000"/>
          <w:sz w:val="24"/>
          <w:szCs w:val="24"/>
        </w:rPr>
        <w:t>конструктивных мер, предусматривающих строительство придорожных экранов, установку шумозащитных окон в зданиях, расположенных в зоне неблагоприятного шумового воздействия.</w:t>
      </w:r>
    </w:p>
    <w:p w:rsidR="0039335C" w:rsidRPr="00310DA3" w:rsidRDefault="0039335C" w:rsidP="00D9790D">
      <w:pPr>
        <w:pStyle w:val="a5"/>
        <w:tabs>
          <w:tab w:val="left" w:pos="1188"/>
        </w:tabs>
        <w:ind w:firstLine="426"/>
      </w:pPr>
      <w:r w:rsidRPr="00310DA3">
        <w:rPr>
          <w:rStyle w:val="16"/>
          <w:color w:val="000000"/>
          <w:sz w:val="24"/>
          <w:szCs w:val="24"/>
        </w:rPr>
        <w:t>На стадии разработки проекта планировки жилого района, микрорайона, квартала для защиты от шума следует принимать следующие меры:</w:t>
      </w:r>
    </w:p>
    <w:p w:rsidR="0039335C" w:rsidRPr="00310DA3" w:rsidRDefault="0039335C" w:rsidP="00D9790D">
      <w:pPr>
        <w:pStyle w:val="a5"/>
        <w:widowControl/>
        <w:numPr>
          <w:ilvl w:val="0"/>
          <w:numId w:val="31"/>
        </w:numPr>
        <w:ind w:left="0" w:firstLine="426"/>
      </w:pPr>
      <w:r w:rsidRPr="00310DA3">
        <w:rPr>
          <w:rStyle w:val="16"/>
          <w:color w:val="000000"/>
          <w:sz w:val="24"/>
          <w:szCs w:val="24"/>
        </w:rPr>
        <w:t>при размещении жилой застройки вдоль магистральной автомобильной или железной дороги на расстоянии, не обеспечивающем необходимое снижение шума, использование шумозащитных экранов в виде естественных или искусственных элементов рельефа местности (откосов выемок, насыпей), в виде искусственных сооружений (вертикальные или наклонные стенки, галереи и т.п.), а также применение экранов комбинированного типа (например, насыпь + стенка). Следует учитывать, что подобные экраны дают достаточный эффект только при малоэтажной застройке (не более трех этажей);</w:t>
      </w:r>
    </w:p>
    <w:p w:rsidR="0039335C" w:rsidRPr="00310DA3" w:rsidRDefault="0039335C" w:rsidP="00D9790D">
      <w:pPr>
        <w:pStyle w:val="a5"/>
        <w:widowControl/>
        <w:numPr>
          <w:ilvl w:val="0"/>
          <w:numId w:val="31"/>
        </w:numPr>
        <w:ind w:left="0" w:firstLine="426"/>
        <w:rPr>
          <w:rStyle w:val="16"/>
          <w:rFonts w:ascii="Calibri" w:hAnsi="Calibri"/>
          <w:sz w:val="24"/>
          <w:szCs w:val="24"/>
        </w:rPr>
      </w:pPr>
      <w:r w:rsidRPr="00310DA3">
        <w:rPr>
          <w:rStyle w:val="16"/>
          <w:color w:val="000000"/>
          <w:sz w:val="24"/>
          <w:szCs w:val="24"/>
        </w:rPr>
        <w:t>для жилых районов, микрорайонов, кварталов в городской застройке наиболее эффективным является размещение в первом эшелоне застройки магистральных улиц шумозащитных зданий в качестве экранов, защищающих от транспортного шума внутриквартальное пространство.</w:t>
      </w:r>
    </w:p>
    <w:p w:rsidR="004302EC" w:rsidRPr="00310DA3" w:rsidRDefault="004302EC" w:rsidP="004302EC">
      <w:pPr>
        <w:pStyle w:val="a5"/>
        <w:widowControl/>
        <w:ind w:left="426" w:firstLine="0"/>
        <w:rPr>
          <w:rStyle w:val="16"/>
          <w:rFonts w:ascii="Calibri" w:hAnsi="Calibri"/>
          <w:sz w:val="24"/>
          <w:szCs w:val="24"/>
        </w:rPr>
      </w:pPr>
    </w:p>
    <w:p w:rsidR="0039335C" w:rsidRPr="007B4FC5" w:rsidRDefault="0039335C" w:rsidP="00DF7F69">
      <w:pPr>
        <w:pStyle w:val="3"/>
      </w:pPr>
      <w:bookmarkStart w:id="286" w:name="_Toc406167562"/>
      <w:bookmarkStart w:id="287" w:name="_Toc426622159"/>
      <w:bookmarkStart w:id="288" w:name="_Toc99956904"/>
      <w:r w:rsidRPr="007B4FC5">
        <w:t xml:space="preserve">Статья </w:t>
      </w:r>
      <w:r w:rsidR="00A45C73" w:rsidRPr="007B4FC5">
        <w:t>2</w:t>
      </w:r>
      <w:r w:rsidR="002730AC" w:rsidRPr="007B4FC5">
        <w:t>7</w:t>
      </w:r>
      <w:r w:rsidRPr="007B4FC5">
        <w:t>. Территории, на которые действие градостроительного регламента не распространяется</w:t>
      </w:r>
      <w:bookmarkEnd w:id="286"/>
      <w:bookmarkEnd w:id="287"/>
      <w:r w:rsidR="00A22058" w:rsidRPr="007B4FC5">
        <w:t>.</w:t>
      </w:r>
      <w:bookmarkEnd w:id="288"/>
    </w:p>
    <w:p w:rsidR="0039335C" w:rsidRPr="00310DA3" w:rsidRDefault="0039335C" w:rsidP="00A22058">
      <w:pPr>
        <w:pStyle w:val="aff"/>
        <w:spacing w:after="0" w:line="240" w:lineRule="auto"/>
        <w:ind w:left="0" w:firstLine="567"/>
        <w:contextualSpacing w:val="0"/>
        <w:jc w:val="both"/>
        <w:rPr>
          <w:rFonts w:ascii="Times New Roman" w:hAnsi="Times New Roman"/>
          <w:color w:val="000000"/>
          <w:sz w:val="24"/>
          <w:szCs w:val="24"/>
        </w:rPr>
      </w:pPr>
      <w:r w:rsidRPr="00310DA3">
        <w:rPr>
          <w:rFonts w:ascii="Times New Roman" w:hAnsi="Times New Roman"/>
          <w:color w:val="000000"/>
          <w:sz w:val="24"/>
          <w:szCs w:val="24"/>
        </w:rPr>
        <w:t xml:space="preserve">Действие градостроительного регламента не распространяется на земельные участки: </w:t>
      </w:r>
    </w:p>
    <w:p w:rsidR="0039335C" w:rsidRPr="00310DA3" w:rsidRDefault="0039335C" w:rsidP="00D9790D">
      <w:pPr>
        <w:pStyle w:val="aff"/>
        <w:spacing w:after="0" w:line="240" w:lineRule="auto"/>
        <w:ind w:left="0" w:firstLine="426"/>
        <w:contextualSpacing w:val="0"/>
        <w:jc w:val="both"/>
        <w:rPr>
          <w:rFonts w:ascii="Times New Roman" w:hAnsi="Times New Roman"/>
          <w:sz w:val="24"/>
          <w:szCs w:val="24"/>
        </w:rPr>
      </w:pPr>
      <w:r w:rsidRPr="00310DA3">
        <w:rPr>
          <w:rFonts w:ascii="Times New Roman" w:hAnsi="Times New Roman"/>
          <w:sz w:val="24"/>
          <w:szCs w:val="24"/>
        </w:rPr>
        <w:t xml:space="preserve">–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47" w:history="1">
        <w:r w:rsidRPr="00310DA3">
          <w:rPr>
            <w:rFonts w:ascii="Times New Roman" w:hAnsi="Times New Roman"/>
            <w:sz w:val="24"/>
            <w:szCs w:val="24"/>
          </w:rPr>
          <w:t>законодательством</w:t>
        </w:r>
      </w:hyperlink>
      <w:r w:rsidRPr="00310DA3">
        <w:rPr>
          <w:rFonts w:ascii="Times New Roman" w:hAnsi="Times New Roman"/>
          <w:sz w:val="24"/>
          <w:szCs w:val="24"/>
        </w:rPr>
        <w:t xml:space="preserve"> Российской Федерации об охране объектов культурного наследия; </w:t>
      </w:r>
    </w:p>
    <w:p w:rsidR="0039335C" w:rsidRPr="00310DA3" w:rsidRDefault="0039335C" w:rsidP="00D9790D">
      <w:pPr>
        <w:pStyle w:val="aff"/>
        <w:spacing w:after="0" w:line="240" w:lineRule="auto"/>
        <w:ind w:left="0" w:firstLine="567"/>
        <w:contextualSpacing w:val="0"/>
        <w:jc w:val="both"/>
        <w:rPr>
          <w:rFonts w:ascii="Times New Roman" w:hAnsi="Times New Roman"/>
          <w:sz w:val="24"/>
          <w:szCs w:val="24"/>
        </w:rPr>
      </w:pPr>
      <w:r w:rsidRPr="00310DA3">
        <w:rPr>
          <w:rFonts w:ascii="Times New Roman" w:hAnsi="Times New Roman"/>
          <w:i/>
          <w:sz w:val="24"/>
          <w:szCs w:val="24"/>
        </w:rPr>
        <w:lastRenderedPageBreak/>
        <w:t>В настоящее время границы территорий объектов культурного наследия и границы зон охраны объектов культурного наследия не определены и должны быть установлены органами государственной власти субъектов Российской Федерации и органами местного самоуправления в соответствии с федеральными законами, законами субъекта Российской Федерации и нормативными правовыми актами органов местного самоуправления. До определения границ земель объектов культурного наследия и разработки проектов зон охраны объектов культурного наследия с установлением соответствующих зон охраны, режимами использования земель и градостроительными регламентами в границах данных зон, все виды проектных, землеустроительных, земляных, строительных, мелиоративных, хозяйственных и иных работ на землях, примыкающих к объектам культурного наследия, градостроительная документация по размещению объектов капитального строительства, подлежат согласованию с государственным органом охраны объектов культурного наследия Оренбургской области.</w:t>
      </w:r>
    </w:p>
    <w:p w:rsidR="0039335C" w:rsidRPr="00310DA3" w:rsidRDefault="0039335C" w:rsidP="00D9790D">
      <w:pPr>
        <w:pStyle w:val="aff"/>
        <w:spacing w:after="0" w:line="240" w:lineRule="auto"/>
        <w:ind w:left="0"/>
        <w:contextualSpacing w:val="0"/>
        <w:jc w:val="both"/>
        <w:rPr>
          <w:rFonts w:ascii="Times New Roman" w:hAnsi="Times New Roman"/>
          <w:sz w:val="24"/>
          <w:szCs w:val="24"/>
        </w:rPr>
      </w:pPr>
      <w:r w:rsidRPr="00310DA3">
        <w:rPr>
          <w:rFonts w:ascii="Times New Roman" w:hAnsi="Times New Roman"/>
          <w:sz w:val="24"/>
          <w:szCs w:val="24"/>
        </w:rPr>
        <w:t xml:space="preserve">–      в границах </w:t>
      </w:r>
      <w:hyperlink r:id="rId48" w:anchor="1012" w:history="1">
        <w:r w:rsidRPr="00310DA3">
          <w:rPr>
            <w:rFonts w:ascii="Times New Roman" w:hAnsi="Times New Roman"/>
            <w:sz w:val="24"/>
            <w:szCs w:val="24"/>
          </w:rPr>
          <w:t>территорий общего пользования</w:t>
        </w:r>
      </w:hyperlink>
      <w:r w:rsidRPr="00310DA3">
        <w:rPr>
          <w:rFonts w:ascii="Times New Roman" w:hAnsi="Times New Roman"/>
          <w:sz w:val="24"/>
          <w:szCs w:val="24"/>
        </w:rPr>
        <w:t xml:space="preserve">; </w:t>
      </w:r>
    </w:p>
    <w:p w:rsidR="0039335C" w:rsidRPr="00310DA3" w:rsidRDefault="00C4084F" w:rsidP="00D9790D">
      <w:pPr>
        <w:pStyle w:val="aff"/>
        <w:spacing w:after="0" w:line="240" w:lineRule="auto"/>
        <w:ind w:left="0"/>
        <w:contextualSpacing w:val="0"/>
        <w:jc w:val="both"/>
        <w:rPr>
          <w:rFonts w:ascii="Times New Roman" w:hAnsi="Times New Roman"/>
          <w:sz w:val="24"/>
          <w:szCs w:val="24"/>
        </w:rPr>
      </w:pPr>
      <w:r w:rsidRPr="00310DA3">
        <w:rPr>
          <w:rFonts w:ascii="Times New Roman" w:hAnsi="Times New Roman"/>
          <w:sz w:val="24"/>
          <w:szCs w:val="24"/>
        </w:rPr>
        <w:t>–   предназначенные для размещения линейных объектов и (или) занятые линейными объектами;</w:t>
      </w:r>
    </w:p>
    <w:p w:rsidR="004F02CF" w:rsidRPr="00310DA3" w:rsidRDefault="0039335C" w:rsidP="00D9790D">
      <w:pPr>
        <w:pStyle w:val="aff"/>
        <w:spacing w:after="0" w:line="240" w:lineRule="auto"/>
        <w:ind w:left="0"/>
        <w:contextualSpacing w:val="0"/>
        <w:jc w:val="both"/>
        <w:rPr>
          <w:rFonts w:ascii="Times New Roman" w:hAnsi="Times New Roman"/>
          <w:sz w:val="24"/>
          <w:szCs w:val="24"/>
        </w:rPr>
      </w:pPr>
      <w:r w:rsidRPr="00310DA3">
        <w:rPr>
          <w:rFonts w:ascii="Times New Roman" w:hAnsi="Times New Roman"/>
          <w:sz w:val="24"/>
          <w:szCs w:val="24"/>
        </w:rPr>
        <w:t>–      предоставленные для добычи полезных ископаемых.</w:t>
      </w:r>
    </w:p>
    <w:p w:rsidR="004302EC" w:rsidRPr="00310DA3" w:rsidRDefault="004302EC" w:rsidP="00D9790D">
      <w:pPr>
        <w:pStyle w:val="aff"/>
        <w:spacing w:after="0" w:line="240" w:lineRule="auto"/>
        <w:ind w:left="0"/>
        <w:contextualSpacing w:val="0"/>
        <w:jc w:val="both"/>
        <w:rPr>
          <w:rFonts w:ascii="Times New Roman" w:hAnsi="Times New Roman"/>
          <w:sz w:val="24"/>
          <w:szCs w:val="24"/>
        </w:rPr>
      </w:pPr>
    </w:p>
    <w:p w:rsidR="00A22058" w:rsidRPr="007B4FC5" w:rsidRDefault="00CA37A0" w:rsidP="00DF7F69">
      <w:pPr>
        <w:pStyle w:val="3"/>
      </w:pPr>
      <w:bookmarkStart w:id="289" w:name="_Toc99956905"/>
      <w:r w:rsidRPr="007B4FC5">
        <w:t>Статья 2</w:t>
      </w:r>
      <w:r w:rsidR="002730AC" w:rsidRPr="007B4FC5">
        <w:t>8</w:t>
      </w:r>
      <w:r w:rsidR="00A22058" w:rsidRPr="007B4FC5">
        <w:t>. Территории, для которых градостроительные регламенты не устанавливаются.</w:t>
      </w:r>
      <w:bookmarkEnd w:id="289"/>
    </w:p>
    <w:p w:rsidR="00C4084F" w:rsidRPr="00310DA3" w:rsidRDefault="00C4084F" w:rsidP="00D9790D">
      <w:pPr>
        <w:spacing w:before="240"/>
        <w:ind w:firstLine="567"/>
      </w:pPr>
      <w:r w:rsidRPr="00310DA3">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39335C" w:rsidRPr="00310DA3" w:rsidRDefault="0039335C" w:rsidP="00D9790D">
      <w:pPr>
        <w:spacing w:before="240"/>
        <w:ind w:firstLine="567"/>
      </w:pPr>
      <w:r w:rsidRPr="00310DA3">
        <w:t>На карте градостроительного зонирования показаны земли лесного фонда и особо охраняемы</w:t>
      </w:r>
      <w:r w:rsidR="008532F3" w:rsidRPr="00310DA3">
        <w:t>х</w:t>
      </w:r>
      <w:r w:rsidRPr="00310DA3">
        <w:t xml:space="preserve"> природных территорий.</w:t>
      </w:r>
    </w:p>
    <w:p w:rsidR="0080468B" w:rsidRPr="00310DA3" w:rsidRDefault="0080468B" w:rsidP="00966011">
      <w:pPr>
        <w:widowControl w:val="0"/>
        <w:tabs>
          <w:tab w:val="left" w:pos="5542"/>
        </w:tabs>
        <w:ind w:firstLine="567"/>
        <w:rPr>
          <w:bCs/>
          <w:u w:val="single"/>
        </w:rPr>
      </w:pPr>
    </w:p>
    <w:p w:rsidR="0039335C" w:rsidRPr="00310DA3" w:rsidRDefault="0039335C" w:rsidP="00D9790D">
      <w:pPr>
        <w:widowControl w:val="0"/>
        <w:ind w:firstLine="567"/>
        <w:rPr>
          <w:bCs/>
          <w:u w:val="single"/>
        </w:rPr>
      </w:pPr>
      <w:r w:rsidRPr="00310DA3">
        <w:rPr>
          <w:bCs/>
          <w:u w:val="single"/>
        </w:rPr>
        <w:t>Земли лесного фонда.</w:t>
      </w:r>
    </w:p>
    <w:p w:rsidR="0039335C" w:rsidRPr="00310DA3" w:rsidRDefault="0039335C" w:rsidP="00D9790D">
      <w:pPr>
        <w:ind w:firstLine="567"/>
      </w:pPr>
      <w:r w:rsidRPr="00310DA3">
        <w:t xml:space="preserve">Отношения в области использования и охраны земель лесного фонда регулируются лесным и земельным законодательством Российской Федерации. Лесное законодательство Российской Федерации состоит из Лесного </w:t>
      </w:r>
      <w:r w:rsidR="0080468B" w:rsidRPr="00310DA3">
        <w:t>к</w:t>
      </w:r>
      <w:r w:rsidRPr="00310DA3">
        <w:t xml:space="preserve">одекса, других федеральных законов и иных нормативных правовых актов Российской Федерации, а также законов и иных нормативных правовых актов субъектов Российской Федерации. Законы и иные нормативных правовые акты субъектов Российской Федерации, регулирующие лесные отношения, не могут противоречить Лесному </w:t>
      </w:r>
      <w:r w:rsidR="0080468B" w:rsidRPr="00310DA3">
        <w:t>к</w:t>
      </w:r>
      <w:r w:rsidRPr="00310DA3">
        <w:t>одексу и принимаемым в соответствии с ним федеральным законом.</w:t>
      </w:r>
    </w:p>
    <w:p w:rsidR="0039335C" w:rsidRPr="00310DA3" w:rsidRDefault="0039335C" w:rsidP="00D9790D">
      <w:pPr>
        <w:ind w:firstLine="567"/>
      </w:pPr>
    </w:p>
    <w:p w:rsidR="0039335C" w:rsidRPr="00310DA3" w:rsidRDefault="0039335C" w:rsidP="00D9790D">
      <w:pPr>
        <w:ind w:firstLine="567"/>
        <w:rPr>
          <w:bCs/>
          <w:u w:val="single"/>
        </w:rPr>
      </w:pPr>
      <w:r w:rsidRPr="00310DA3">
        <w:rPr>
          <w:bCs/>
          <w:u w:val="single"/>
        </w:rPr>
        <w:t>Особо охраняемые природные территории.</w:t>
      </w:r>
    </w:p>
    <w:p w:rsidR="0039335C" w:rsidRPr="00310DA3" w:rsidRDefault="00C4084F" w:rsidP="00D9790D">
      <w:pPr>
        <w:pStyle w:val="aff"/>
        <w:spacing w:before="20" w:after="100" w:afterAutospacing="1" w:line="240" w:lineRule="auto"/>
        <w:ind w:left="0" w:firstLine="567"/>
        <w:jc w:val="both"/>
        <w:rPr>
          <w:rFonts w:ascii="Times New Roman" w:hAnsi="Times New Roman"/>
          <w:color w:val="000000"/>
          <w:sz w:val="24"/>
          <w:szCs w:val="24"/>
        </w:rPr>
      </w:pPr>
      <w:r w:rsidRPr="00310DA3">
        <w:rPr>
          <w:rFonts w:ascii="Times New Roman" w:hAnsi="Times New Roman"/>
          <w:color w:val="000000"/>
          <w:sz w:val="24"/>
          <w:szCs w:val="24"/>
        </w:rPr>
        <w:t xml:space="preserve">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 </w:t>
      </w:r>
      <w:r w:rsidR="0039335C" w:rsidRPr="00310DA3">
        <w:rPr>
          <w:rFonts w:ascii="Times New Roman" w:hAnsi="Times New Roman"/>
          <w:color w:val="000000"/>
          <w:sz w:val="24"/>
          <w:szCs w:val="24"/>
        </w:rPr>
        <w:t>(Ф</w:t>
      </w:r>
      <w:r w:rsidR="0080468B" w:rsidRPr="00310DA3">
        <w:rPr>
          <w:rFonts w:ascii="Times New Roman" w:hAnsi="Times New Roman"/>
          <w:color w:val="000000"/>
          <w:sz w:val="24"/>
          <w:szCs w:val="24"/>
        </w:rPr>
        <w:t>едеральный закон от 14.03.1995           № 33-ФЗ</w:t>
      </w:r>
      <w:r w:rsidR="0039335C" w:rsidRPr="00310DA3">
        <w:rPr>
          <w:rFonts w:ascii="Times New Roman" w:hAnsi="Times New Roman"/>
          <w:color w:val="000000"/>
          <w:sz w:val="24"/>
          <w:szCs w:val="24"/>
        </w:rPr>
        <w:t xml:space="preserve"> «</w:t>
      </w:r>
      <w:r w:rsidR="001F4D66" w:rsidRPr="00310DA3">
        <w:rPr>
          <w:rFonts w:ascii="Times New Roman" w:hAnsi="Times New Roman"/>
          <w:color w:val="000000"/>
          <w:sz w:val="24"/>
          <w:szCs w:val="24"/>
        </w:rPr>
        <w:t>Об особо</w:t>
      </w:r>
      <w:r w:rsidR="0039335C" w:rsidRPr="00310DA3">
        <w:rPr>
          <w:rFonts w:ascii="Times New Roman" w:hAnsi="Times New Roman"/>
          <w:color w:val="000000"/>
          <w:sz w:val="24"/>
          <w:szCs w:val="24"/>
        </w:rPr>
        <w:t xml:space="preserve"> охраняемых природных территориях»)</w:t>
      </w:r>
      <w:r w:rsidR="0080468B" w:rsidRPr="00310DA3">
        <w:rPr>
          <w:rFonts w:ascii="Times New Roman" w:hAnsi="Times New Roman"/>
          <w:color w:val="000000"/>
          <w:sz w:val="24"/>
          <w:szCs w:val="24"/>
        </w:rPr>
        <w:t>.</w:t>
      </w:r>
    </w:p>
    <w:p w:rsidR="0039335C" w:rsidRPr="00310DA3" w:rsidRDefault="0039335C" w:rsidP="00D9790D">
      <w:pPr>
        <w:pStyle w:val="aff"/>
        <w:spacing w:before="20" w:after="100" w:afterAutospacing="1" w:line="240" w:lineRule="auto"/>
        <w:ind w:left="0" w:firstLine="567"/>
        <w:jc w:val="both"/>
        <w:rPr>
          <w:rFonts w:ascii="Times New Roman" w:hAnsi="Times New Roman"/>
          <w:color w:val="000000"/>
          <w:sz w:val="24"/>
          <w:szCs w:val="24"/>
        </w:rPr>
      </w:pPr>
      <w:r w:rsidRPr="00310DA3">
        <w:rPr>
          <w:rFonts w:ascii="Times New Roman" w:hAnsi="Times New Roman"/>
          <w:color w:val="000000"/>
          <w:sz w:val="24"/>
          <w:szCs w:val="24"/>
        </w:rPr>
        <w:t>Особо охраняемые природные территории относятся к объектам общенационального достояния.</w:t>
      </w:r>
    </w:p>
    <w:p w:rsidR="0039335C" w:rsidRPr="00310DA3" w:rsidRDefault="0039335C" w:rsidP="00D9790D">
      <w:pPr>
        <w:pStyle w:val="aff"/>
        <w:spacing w:before="20" w:after="100" w:afterAutospacing="1" w:line="240" w:lineRule="auto"/>
        <w:ind w:left="0" w:firstLine="567"/>
        <w:jc w:val="both"/>
        <w:rPr>
          <w:rFonts w:ascii="Times New Roman" w:hAnsi="Times New Roman"/>
          <w:color w:val="000000"/>
          <w:sz w:val="24"/>
          <w:szCs w:val="24"/>
        </w:rPr>
      </w:pPr>
      <w:r w:rsidRPr="00310DA3">
        <w:rPr>
          <w:rFonts w:ascii="Times New Roman" w:hAnsi="Times New Roman"/>
          <w:color w:val="000000"/>
          <w:sz w:val="24"/>
          <w:szCs w:val="24"/>
        </w:rPr>
        <w:lastRenderedPageBreak/>
        <w:t>На территории памятника природы запрещается:</w:t>
      </w:r>
    </w:p>
    <w:p w:rsidR="0039335C" w:rsidRPr="00310DA3" w:rsidRDefault="0039335C" w:rsidP="00D9790D">
      <w:pPr>
        <w:pStyle w:val="aff"/>
        <w:spacing w:before="20" w:after="100" w:afterAutospacing="1" w:line="240" w:lineRule="auto"/>
        <w:ind w:left="0" w:firstLine="567"/>
        <w:jc w:val="both"/>
        <w:rPr>
          <w:rFonts w:ascii="Times New Roman" w:hAnsi="Times New Roman"/>
          <w:color w:val="000000"/>
          <w:sz w:val="24"/>
          <w:szCs w:val="24"/>
        </w:rPr>
      </w:pPr>
      <w:r w:rsidRPr="00310DA3">
        <w:rPr>
          <w:rFonts w:ascii="Times New Roman" w:hAnsi="Times New Roman"/>
          <w:color w:val="000000"/>
          <w:sz w:val="24"/>
          <w:szCs w:val="24"/>
        </w:rPr>
        <w:t>- уничтожать информативные выходы горных пород и форм рельефа (их сработку, засыпку породами вскрыши, строительным и другим мусором);</w:t>
      </w:r>
    </w:p>
    <w:p w:rsidR="0039335C" w:rsidRPr="00310DA3" w:rsidRDefault="0039335C" w:rsidP="00D9790D">
      <w:pPr>
        <w:pStyle w:val="aff"/>
        <w:spacing w:before="20" w:after="100" w:afterAutospacing="1" w:line="240" w:lineRule="auto"/>
        <w:ind w:left="0" w:firstLine="567"/>
        <w:jc w:val="both"/>
        <w:rPr>
          <w:rFonts w:ascii="Times New Roman" w:hAnsi="Times New Roman"/>
          <w:color w:val="000000"/>
          <w:sz w:val="24"/>
          <w:szCs w:val="24"/>
        </w:rPr>
      </w:pPr>
      <w:r w:rsidRPr="00310DA3">
        <w:rPr>
          <w:rFonts w:ascii="Times New Roman" w:hAnsi="Times New Roman"/>
          <w:color w:val="000000"/>
          <w:sz w:val="24"/>
          <w:szCs w:val="24"/>
        </w:rPr>
        <w:t>- проводить несанкционированные горные работы;</w:t>
      </w:r>
    </w:p>
    <w:p w:rsidR="0039335C" w:rsidRPr="00310DA3" w:rsidRDefault="0039335C" w:rsidP="00D9790D">
      <w:pPr>
        <w:pStyle w:val="aff"/>
        <w:spacing w:before="20" w:after="100" w:afterAutospacing="1" w:line="240" w:lineRule="auto"/>
        <w:ind w:left="0" w:firstLine="567"/>
        <w:jc w:val="both"/>
        <w:rPr>
          <w:rFonts w:ascii="Times New Roman" w:hAnsi="Times New Roman"/>
          <w:color w:val="000000"/>
          <w:sz w:val="24"/>
          <w:szCs w:val="24"/>
        </w:rPr>
      </w:pPr>
      <w:r w:rsidRPr="00310DA3">
        <w:rPr>
          <w:rFonts w:ascii="Times New Roman" w:hAnsi="Times New Roman"/>
          <w:color w:val="000000"/>
          <w:sz w:val="24"/>
          <w:szCs w:val="24"/>
        </w:rPr>
        <w:t>- погребение объектов отвалами, терриконами, свалками;</w:t>
      </w:r>
    </w:p>
    <w:p w:rsidR="0039335C" w:rsidRPr="00310DA3" w:rsidRDefault="0039335C" w:rsidP="00D9790D">
      <w:pPr>
        <w:pStyle w:val="aff"/>
        <w:spacing w:before="20" w:after="100" w:afterAutospacing="1" w:line="240" w:lineRule="auto"/>
        <w:ind w:left="0" w:firstLine="567"/>
        <w:jc w:val="both"/>
        <w:rPr>
          <w:rFonts w:ascii="Times New Roman" w:hAnsi="Times New Roman"/>
          <w:color w:val="000000"/>
          <w:sz w:val="24"/>
          <w:szCs w:val="24"/>
        </w:rPr>
      </w:pPr>
      <w:r w:rsidRPr="00310DA3">
        <w:rPr>
          <w:rFonts w:ascii="Times New Roman" w:hAnsi="Times New Roman"/>
          <w:color w:val="000000"/>
          <w:sz w:val="24"/>
          <w:szCs w:val="24"/>
        </w:rPr>
        <w:t xml:space="preserve">- рубка деревьев, уничтожение и нарушение растительного </w:t>
      </w:r>
      <w:r w:rsidR="00074651">
        <w:rPr>
          <w:rFonts w:ascii="Times New Roman" w:hAnsi="Times New Roman"/>
          <w:color w:val="000000"/>
          <w:sz w:val="24"/>
          <w:szCs w:val="24"/>
        </w:rPr>
        <w:t>покрова</w:t>
      </w:r>
      <w:r w:rsidRPr="00310DA3">
        <w:rPr>
          <w:rFonts w:ascii="Times New Roman" w:hAnsi="Times New Roman"/>
          <w:color w:val="000000"/>
          <w:sz w:val="24"/>
          <w:szCs w:val="24"/>
        </w:rPr>
        <w:t>;</w:t>
      </w:r>
    </w:p>
    <w:p w:rsidR="0039335C" w:rsidRPr="00310DA3" w:rsidRDefault="0039335C" w:rsidP="00D9790D">
      <w:pPr>
        <w:pStyle w:val="aff"/>
        <w:spacing w:before="20" w:after="100" w:afterAutospacing="1" w:line="240" w:lineRule="auto"/>
        <w:ind w:left="0" w:firstLine="567"/>
        <w:jc w:val="both"/>
        <w:rPr>
          <w:rFonts w:ascii="Times New Roman" w:hAnsi="Times New Roman"/>
          <w:color w:val="000000"/>
          <w:sz w:val="24"/>
          <w:szCs w:val="24"/>
        </w:rPr>
      </w:pPr>
      <w:r w:rsidRPr="00310DA3">
        <w:rPr>
          <w:rFonts w:ascii="Times New Roman" w:hAnsi="Times New Roman"/>
          <w:color w:val="000000"/>
          <w:sz w:val="24"/>
          <w:szCs w:val="24"/>
        </w:rPr>
        <w:t>- гидротехническое вмешательство;</w:t>
      </w:r>
    </w:p>
    <w:p w:rsidR="0039335C" w:rsidRPr="00310DA3" w:rsidRDefault="0039335C" w:rsidP="00D9790D">
      <w:pPr>
        <w:pStyle w:val="aff"/>
        <w:spacing w:before="20" w:after="0" w:line="240" w:lineRule="auto"/>
        <w:ind w:left="0" w:firstLine="567"/>
        <w:jc w:val="both"/>
        <w:rPr>
          <w:rFonts w:ascii="Times New Roman" w:hAnsi="Times New Roman"/>
          <w:color w:val="000000"/>
          <w:sz w:val="24"/>
          <w:szCs w:val="24"/>
        </w:rPr>
      </w:pPr>
      <w:r w:rsidRPr="00310DA3">
        <w:rPr>
          <w:rFonts w:ascii="Times New Roman" w:hAnsi="Times New Roman"/>
          <w:color w:val="000000"/>
          <w:sz w:val="24"/>
          <w:szCs w:val="24"/>
        </w:rPr>
        <w:t>- повреждение форм рельефа и геологических обнажений;</w:t>
      </w:r>
    </w:p>
    <w:p w:rsidR="00FE33A4" w:rsidRPr="00310DA3" w:rsidRDefault="0039335C" w:rsidP="00D9790D">
      <w:pPr>
        <w:ind w:firstLine="567"/>
      </w:pPr>
      <w:r w:rsidRPr="00310DA3">
        <w:rPr>
          <w:color w:val="000000"/>
        </w:rPr>
        <w:t>- распашка территории.</w:t>
      </w:r>
    </w:p>
    <w:sectPr w:rsidR="00FE33A4" w:rsidRPr="00310DA3" w:rsidSect="00F406CF">
      <w:headerReference w:type="default" r:id="rId49"/>
      <w:footerReference w:type="default" r:id="rId50"/>
      <w:pgSz w:w="11906" w:h="16838"/>
      <w:pgMar w:top="426"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7580" w:rsidRDefault="00007580" w:rsidP="000C2DCC">
      <w:r>
        <w:separator/>
      </w:r>
    </w:p>
  </w:endnote>
  <w:endnote w:type="continuationSeparator" w:id="0">
    <w:p w:rsidR="00007580" w:rsidRDefault="00007580" w:rsidP="000C2D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ET">
    <w:altName w:val="Times New Roman"/>
    <w:charset w:val="CC"/>
    <w:family w:val="roman"/>
    <w:pitch w:val="variable"/>
  </w:font>
  <w:font w:name="Arial">
    <w:panose1 w:val="020B0604020202020204"/>
    <w:charset w:val="CC"/>
    <w:family w:val="swiss"/>
    <w:pitch w:val="variable"/>
    <w:sig w:usb0="E0002A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GOST Type AU">
    <w:charset w:val="CC"/>
    <w:family w:val="auto"/>
    <w:pitch w:val="variable"/>
    <w:sig w:usb0="A000028F" w:usb1="1000004A" w:usb2="00000000" w:usb3="00000000" w:csb0="0000019F" w:csb1="00000000"/>
  </w:font>
  <w:font w:name="Verdana">
    <w:panose1 w:val="020B0604030504040204"/>
    <w:charset w:val="CC"/>
    <w:family w:val="swiss"/>
    <w:pitch w:val="variable"/>
    <w:sig w:usb0="A10006FF" w:usb1="4000205B" w:usb2="00000010" w:usb3="00000000" w:csb0="0000019F" w:csb1="00000000"/>
  </w:font>
  <w:font w:name="GOST type A">
    <w:altName w:val="Segoe UI"/>
    <w:charset w:val="00"/>
    <w:family w:val="swiss"/>
    <w:pitch w:val="variable"/>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A82" w:rsidRPr="008451A3" w:rsidRDefault="005A0A82" w:rsidP="000C2DCC">
    <w:pPr>
      <w:pStyle w:val="aa"/>
      <w:pBdr>
        <w:top w:val="thinThickSmallGap" w:sz="24" w:space="1" w:color="622423"/>
      </w:pBdr>
      <w:tabs>
        <w:tab w:val="clear" w:pos="4153"/>
        <w:tab w:val="clear" w:pos="8306"/>
        <w:tab w:val="right" w:pos="9355"/>
      </w:tabs>
      <w:rPr>
        <w:rFonts w:ascii="Cambria" w:hAnsi="Cambria"/>
      </w:rPr>
    </w:pPr>
    <w:r w:rsidRPr="008451A3">
      <w:rPr>
        <w:color w:val="C0504D"/>
      </w:rPr>
      <w:t>Страница</w:t>
    </w:r>
    <w:r w:rsidRPr="008451A3">
      <w:rPr>
        <w:color w:val="C0504D"/>
      </w:rPr>
      <w:fldChar w:fldCharType="begin"/>
    </w:r>
    <w:r w:rsidRPr="008451A3">
      <w:rPr>
        <w:color w:val="C0504D"/>
      </w:rPr>
      <w:instrText xml:space="preserve"> PAGE   \* MERGEFORMAT </w:instrText>
    </w:r>
    <w:r w:rsidRPr="008451A3">
      <w:rPr>
        <w:color w:val="C0504D"/>
      </w:rPr>
      <w:fldChar w:fldCharType="separate"/>
    </w:r>
    <w:r w:rsidR="00123652" w:rsidRPr="00123652">
      <w:rPr>
        <w:rFonts w:ascii="Cambria" w:hAnsi="Cambria"/>
        <w:noProof/>
        <w:color w:val="C0504D"/>
      </w:rPr>
      <w:t>36</w:t>
    </w:r>
    <w:r w:rsidRPr="008451A3">
      <w:rPr>
        <w:color w:val="C0504D"/>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A82" w:rsidRPr="008451A3" w:rsidRDefault="005A0A82" w:rsidP="000C2DCC">
    <w:pPr>
      <w:pStyle w:val="aa"/>
      <w:pBdr>
        <w:top w:val="thinThickSmallGap" w:sz="24" w:space="1" w:color="622423"/>
      </w:pBdr>
      <w:tabs>
        <w:tab w:val="clear" w:pos="4153"/>
        <w:tab w:val="clear" w:pos="8306"/>
        <w:tab w:val="right" w:pos="9355"/>
      </w:tabs>
      <w:rPr>
        <w:rFonts w:ascii="Cambria" w:hAnsi="Cambria"/>
      </w:rPr>
    </w:pPr>
    <w:r w:rsidRPr="008451A3">
      <w:rPr>
        <w:color w:val="C0504D"/>
      </w:rPr>
      <w:t>Страница</w:t>
    </w:r>
    <w:r w:rsidRPr="008451A3">
      <w:rPr>
        <w:color w:val="C0504D"/>
      </w:rPr>
      <w:fldChar w:fldCharType="begin"/>
    </w:r>
    <w:r w:rsidRPr="008451A3">
      <w:rPr>
        <w:color w:val="C0504D"/>
      </w:rPr>
      <w:instrText xml:space="preserve"> PAGE   \* MERGEFORMAT </w:instrText>
    </w:r>
    <w:r w:rsidRPr="008451A3">
      <w:rPr>
        <w:color w:val="C0504D"/>
      </w:rPr>
      <w:fldChar w:fldCharType="separate"/>
    </w:r>
    <w:r w:rsidR="00123652" w:rsidRPr="00123652">
      <w:rPr>
        <w:rFonts w:ascii="Cambria" w:hAnsi="Cambria"/>
        <w:noProof/>
        <w:color w:val="C0504D"/>
      </w:rPr>
      <w:t>119</w:t>
    </w:r>
    <w:r w:rsidRPr="008451A3">
      <w:rPr>
        <w:color w:val="C0504D"/>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7580" w:rsidRDefault="00007580" w:rsidP="000C2DCC">
      <w:r>
        <w:separator/>
      </w:r>
    </w:p>
  </w:footnote>
  <w:footnote w:type="continuationSeparator" w:id="0">
    <w:p w:rsidR="00007580" w:rsidRDefault="00007580" w:rsidP="000C2D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A82" w:rsidRPr="00FF452B" w:rsidRDefault="005A0A82" w:rsidP="00075E0F">
    <w:pPr>
      <w:pStyle w:val="ac"/>
      <w:pBdr>
        <w:bottom w:val="thickThinSmallGap" w:sz="24" w:space="1" w:color="622423"/>
      </w:pBdr>
      <w:ind w:firstLine="0"/>
      <w:jc w:val="center"/>
      <w:rPr>
        <w:color w:val="C0504D"/>
      </w:rPr>
    </w:pPr>
    <w:r w:rsidRPr="00DB36EC">
      <w:rPr>
        <w:color w:val="C0504D"/>
      </w:rPr>
      <w:t xml:space="preserve">Правила землепользования и застройки МО </w:t>
    </w:r>
    <w:r>
      <w:rPr>
        <w:color w:val="C0504D"/>
      </w:rPr>
      <w:t>Красногорский</w:t>
    </w:r>
    <w:r w:rsidRPr="00DB36EC">
      <w:rPr>
        <w:color w:val="C0504D"/>
      </w:rPr>
      <w:t xml:space="preserve"> с</w:t>
    </w:r>
    <w:r>
      <w:rPr>
        <w:color w:val="C0504D"/>
      </w:rPr>
      <w:t>ель</w:t>
    </w:r>
    <w:r w:rsidRPr="00DB36EC">
      <w:rPr>
        <w:color w:val="C0504D"/>
      </w:rPr>
      <w:t xml:space="preserve">совет </w:t>
    </w:r>
    <w:r>
      <w:rPr>
        <w:color w:val="C0504D"/>
      </w:rPr>
      <w:t>Асекеевского</w:t>
    </w:r>
    <w:r w:rsidRPr="00DB36EC">
      <w:rPr>
        <w:color w:val="C0504D"/>
      </w:rPr>
      <w:t xml:space="preserve"> района Оренбургской области</w:t>
    </w:r>
    <w:r>
      <w:rPr>
        <w:color w:val="C0504D"/>
      </w:rPr>
      <w:t xml:space="preserve"> (в редакции 2022 г.)</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A82" w:rsidRPr="00FF452B" w:rsidRDefault="005A0A82" w:rsidP="000C166F">
    <w:pPr>
      <w:pStyle w:val="ac"/>
      <w:pBdr>
        <w:bottom w:val="thickThinSmallGap" w:sz="24" w:space="1" w:color="622423"/>
      </w:pBdr>
      <w:jc w:val="center"/>
      <w:rPr>
        <w:rFonts w:ascii="Cambria" w:hAnsi="Cambria"/>
        <w:color w:val="C0504D"/>
      </w:rPr>
    </w:pPr>
    <w:r w:rsidRPr="00DB36EC">
      <w:rPr>
        <w:color w:val="C0504D"/>
      </w:rPr>
      <w:t xml:space="preserve">Правила землепользования и застройки МО </w:t>
    </w:r>
    <w:r>
      <w:rPr>
        <w:color w:val="C0504D"/>
      </w:rPr>
      <w:t>Красногорский</w:t>
    </w:r>
    <w:r w:rsidRPr="00DB36EC">
      <w:rPr>
        <w:color w:val="C0504D"/>
      </w:rPr>
      <w:t xml:space="preserve"> с</w:t>
    </w:r>
    <w:r>
      <w:rPr>
        <w:color w:val="C0504D"/>
      </w:rPr>
      <w:t>ель</w:t>
    </w:r>
    <w:r w:rsidRPr="00DB36EC">
      <w:rPr>
        <w:color w:val="C0504D"/>
      </w:rPr>
      <w:t xml:space="preserve">совет </w:t>
    </w:r>
    <w:r>
      <w:rPr>
        <w:color w:val="C0504D"/>
      </w:rPr>
      <w:t xml:space="preserve">Асекеевского </w:t>
    </w:r>
    <w:r w:rsidRPr="00DB36EC">
      <w:rPr>
        <w:color w:val="C0504D"/>
      </w:rPr>
      <w:t>района Оренбургской области</w:t>
    </w:r>
    <w:r>
      <w:rPr>
        <w:color w:val="C0504D"/>
      </w:rPr>
      <w:t xml:space="preserve"> </w:t>
    </w:r>
    <w:r w:rsidRPr="00FF452B">
      <w:rPr>
        <w:color w:val="C0504D"/>
      </w:rPr>
      <w:t>(</w:t>
    </w:r>
    <w:r>
      <w:rPr>
        <w:color w:val="C0504D"/>
      </w:rPr>
      <w:t>в редакции 2022 г.</w:t>
    </w:r>
    <w:r w:rsidRPr="00FF452B">
      <w:rPr>
        <w:color w:val="C0504D"/>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486D392"/>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22D31B2"/>
    <w:multiLevelType w:val="hybridMultilevel"/>
    <w:tmpl w:val="88B61C0E"/>
    <w:lvl w:ilvl="0" w:tplc="1D4A093C">
      <w:start w:val="1"/>
      <w:numFmt w:val="decimal"/>
      <w:lvlText w:val="%1."/>
      <w:lvlJc w:val="left"/>
      <w:pPr>
        <w:ind w:left="1050" w:hanging="105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507082E"/>
    <w:multiLevelType w:val="hybridMultilevel"/>
    <w:tmpl w:val="F3CEF18C"/>
    <w:lvl w:ilvl="0" w:tplc="BA087C18">
      <w:start w:val="1"/>
      <w:numFmt w:val="bullet"/>
      <w:lvlText w:val=""/>
      <w:lvlJc w:val="left"/>
      <w:pPr>
        <w:ind w:left="786" w:hanging="360"/>
      </w:pPr>
      <w:rPr>
        <w:rFonts w:ascii="Symbol" w:hAnsi="Symbol" w:cs="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 w15:restartNumberingAfterBreak="0">
    <w:nsid w:val="05454B91"/>
    <w:multiLevelType w:val="hybridMultilevel"/>
    <w:tmpl w:val="E1B47184"/>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84914B5"/>
    <w:multiLevelType w:val="hybridMultilevel"/>
    <w:tmpl w:val="3DAC59A2"/>
    <w:lvl w:ilvl="0" w:tplc="9F3086A2">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12B97E74"/>
    <w:multiLevelType w:val="hybridMultilevel"/>
    <w:tmpl w:val="1AF8EE56"/>
    <w:lvl w:ilvl="0" w:tplc="9F3086A2">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15271D65"/>
    <w:multiLevelType w:val="hybridMultilevel"/>
    <w:tmpl w:val="CBA87A94"/>
    <w:lvl w:ilvl="0" w:tplc="EA6497C4">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AF443B1"/>
    <w:multiLevelType w:val="hybridMultilevel"/>
    <w:tmpl w:val="BD921AA6"/>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C646F13"/>
    <w:multiLevelType w:val="hybridMultilevel"/>
    <w:tmpl w:val="74D208A0"/>
    <w:lvl w:ilvl="0" w:tplc="BADAADD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1DF044A3"/>
    <w:multiLevelType w:val="hybridMultilevel"/>
    <w:tmpl w:val="B54C9F90"/>
    <w:lvl w:ilvl="0" w:tplc="AC2A6C7E">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1E6B13CB"/>
    <w:multiLevelType w:val="hybridMultilevel"/>
    <w:tmpl w:val="09C07930"/>
    <w:lvl w:ilvl="0" w:tplc="AC2A6C7E">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06A4217"/>
    <w:multiLevelType w:val="multilevel"/>
    <w:tmpl w:val="59DCDC80"/>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3" w15:restartNumberingAfterBreak="0">
    <w:nsid w:val="24A74C7F"/>
    <w:multiLevelType w:val="hybridMultilevel"/>
    <w:tmpl w:val="CEDA1904"/>
    <w:lvl w:ilvl="0" w:tplc="BA087C18">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257665FC"/>
    <w:multiLevelType w:val="hybridMultilevel"/>
    <w:tmpl w:val="8612DFF4"/>
    <w:lvl w:ilvl="0" w:tplc="9BD26D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A496873"/>
    <w:multiLevelType w:val="hybridMultilevel"/>
    <w:tmpl w:val="A75E5050"/>
    <w:lvl w:ilvl="0" w:tplc="9F3086A2">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B742A7D"/>
    <w:multiLevelType w:val="hybridMultilevel"/>
    <w:tmpl w:val="8EDC18EE"/>
    <w:lvl w:ilvl="0" w:tplc="BA087C18">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2BCA2089"/>
    <w:multiLevelType w:val="hybridMultilevel"/>
    <w:tmpl w:val="D16E049A"/>
    <w:lvl w:ilvl="0" w:tplc="AC2A6C7E">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15:restartNumberingAfterBreak="0">
    <w:nsid w:val="2EE41230"/>
    <w:multiLevelType w:val="hybridMultilevel"/>
    <w:tmpl w:val="61BC06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F283BF3"/>
    <w:multiLevelType w:val="hybridMultilevel"/>
    <w:tmpl w:val="0F744892"/>
    <w:lvl w:ilvl="0" w:tplc="9F3086A2">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19A177F"/>
    <w:multiLevelType w:val="hybridMultilevel"/>
    <w:tmpl w:val="336032A8"/>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82061A7"/>
    <w:multiLevelType w:val="hybridMultilevel"/>
    <w:tmpl w:val="88B61C0E"/>
    <w:lvl w:ilvl="0" w:tplc="1D4A093C">
      <w:start w:val="1"/>
      <w:numFmt w:val="decimal"/>
      <w:lvlText w:val="%1."/>
      <w:lvlJc w:val="left"/>
      <w:pPr>
        <w:ind w:left="1050" w:hanging="105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3AEB7FCC"/>
    <w:multiLevelType w:val="multilevel"/>
    <w:tmpl w:val="04E65622"/>
    <w:lvl w:ilvl="0">
      <w:start w:val="1"/>
      <w:numFmt w:val="decimal"/>
      <w:lvlText w:val="%1."/>
      <w:lvlJc w:val="left"/>
      <w:pPr>
        <w:ind w:left="720" w:hanging="360"/>
      </w:pPr>
      <w:rPr>
        <w:rFonts w:hint="default"/>
        <w:i w:val="0"/>
      </w:rPr>
    </w:lvl>
    <w:lvl w:ilvl="1">
      <w:start w:val="1"/>
      <w:numFmt w:val="decimal"/>
      <w:isLgl/>
      <w:lvlText w:val="%1.%2."/>
      <w:lvlJc w:val="left"/>
      <w:pPr>
        <w:ind w:left="36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3" w15:restartNumberingAfterBreak="0">
    <w:nsid w:val="3B9F771A"/>
    <w:multiLevelType w:val="hybridMultilevel"/>
    <w:tmpl w:val="EE0CD434"/>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12E3A65"/>
    <w:multiLevelType w:val="hybridMultilevel"/>
    <w:tmpl w:val="7F5417F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1AD4031"/>
    <w:multiLevelType w:val="hybridMultilevel"/>
    <w:tmpl w:val="F3303F74"/>
    <w:lvl w:ilvl="0" w:tplc="253005D4">
      <w:start w:val="2"/>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4AE56EB8"/>
    <w:multiLevelType w:val="hybridMultilevel"/>
    <w:tmpl w:val="CC709D7E"/>
    <w:lvl w:ilvl="0" w:tplc="AC2A6C7E">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15:restartNumberingAfterBreak="0">
    <w:nsid w:val="4DF03B61"/>
    <w:multiLevelType w:val="hybridMultilevel"/>
    <w:tmpl w:val="99B6844C"/>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0A87B95"/>
    <w:multiLevelType w:val="hybridMultilevel"/>
    <w:tmpl w:val="A178FADC"/>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51D94160"/>
    <w:multiLevelType w:val="hybridMultilevel"/>
    <w:tmpl w:val="9BD8580E"/>
    <w:lvl w:ilvl="0" w:tplc="9F3086A2">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0" w15:restartNumberingAfterBreak="0">
    <w:nsid w:val="534C4AD1"/>
    <w:multiLevelType w:val="hybridMultilevel"/>
    <w:tmpl w:val="2E12CA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45922C7"/>
    <w:multiLevelType w:val="hybridMultilevel"/>
    <w:tmpl w:val="0FB60A76"/>
    <w:lvl w:ilvl="0" w:tplc="BA087C18">
      <w:start w:val="1"/>
      <w:numFmt w:val="bullet"/>
      <w:lvlText w:val=""/>
      <w:lvlJc w:val="left"/>
      <w:pPr>
        <w:tabs>
          <w:tab w:val="num" w:pos="757"/>
        </w:tabs>
        <w:ind w:left="737" w:hanging="340"/>
      </w:pPr>
      <w:rPr>
        <w:rFonts w:ascii="Symbol" w:hAnsi="Symbol" w:cs="Symbol" w:hint="default"/>
      </w:rPr>
    </w:lvl>
    <w:lvl w:ilvl="1" w:tplc="04190003">
      <w:start w:val="1"/>
      <w:numFmt w:val="bullet"/>
      <w:lvlText w:val="o"/>
      <w:lvlJc w:val="left"/>
      <w:pPr>
        <w:tabs>
          <w:tab w:val="num" w:pos="2308"/>
        </w:tabs>
        <w:ind w:left="2308" w:hanging="360"/>
      </w:pPr>
      <w:rPr>
        <w:rFonts w:ascii="Courier New" w:hAnsi="Courier New" w:cs="Courier New" w:hint="default"/>
      </w:rPr>
    </w:lvl>
    <w:lvl w:ilvl="2" w:tplc="04190005">
      <w:start w:val="1"/>
      <w:numFmt w:val="bullet"/>
      <w:lvlText w:val=""/>
      <w:lvlJc w:val="left"/>
      <w:pPr>
        <w:tabs>
          <w:tab w:val="num" w:pos="3028"/>
        </w:tabs>
        <w:ind w:left="3028" w:hanging="360"/>
      </w:pPr>
      <w:rPr>
        <w:rFonts w:ascii="Wingdings" w:hAnsi="Wingdings" w:cs="Wingdings" w:hint="default"/>
      </w:rPr>
    </w:lvl>
    <w:lvl w:ilvl="3" w:tplc="04190001">
      <w:start w:val="1"/>
      <w:numFmt w:val="bullet"/>
      <w:lvlText w:val=""/>
      <w:lvlJc w:val="left"/>
      <w:pPr>
        <w:tabs>
          <w:tab w:val="num" w:pos="3748"/>
        </w:tabs>
        <w:ind w:left="3748" w:hanging="360"/>
      </w:pPr>
      <w:rPr>
        <w:rFonts w:ascii="Symbol" w:hAnsi="Symbol" w:cs="Symbol" w:hint="default"/>
      </w:rPr>
    </w:lvl>
    <w:lvl w:ilvl="4" w:tplc="04190003">
      <w:start w:val="1"/>
      <w:numFmt w:val="bullet"/>
      <w:lvlText w:val="o"/>
      <w:lvlJc w:val="left"/>
      <w:pPr>
        <w:tabs>
          <w:tab w:val="num" w:pos="4468"/>
        </w:tabs>
        <w:ind w:left="4468" w:hanging="360"/>
      </w:pPr>
      <w:rPr>
        <w:rFonts w:ascii="Courier New" w:hAnsi="Courier New" w:cs="Courier New" w:hint="default"/>
      </w:rPr>
    </w:lvl>
    <w:lvl w:ilvl="5" w:tplc="04190005">
      <w:start w:val="1"/>
      <w:numFmt w:val="bullet"/>
      <w:lvlText w:val=""/>
      <w:lvlJc w:val="left"/>
      <w:pPr>
        <w:tabs>
          <w:tab w:val="num" w:pos="5188"/>
        </w:tabs>
        <w:ind w:left="5188" w:hanging="360"/>
      </w:pPr>
      <w:rPr>
        <w:rFonts w:ascii="Wingdings" w:hAnsi="Wingdings" w:cs="Wingdings" w:hint="default"/>
      </w:rPr>
    </w:lvl>
    <w:lvl w:ilvl="6" w:tplc="04190001">
      <w:start w:val="1"/>
      <w:numFmt w:val="bullet"/>
      <w:lvlText w:val=""/>
      <w:lvlJc w:val="left"/>
      <w:pPr>
        <w:tabs>
          <w:tab w:val="num" w:pos="5908"/>
        </w:tabs>
        <w:ind w:left="5908" w:hanging="360"/>
      </w:pPr>
      <w:rPr>
        <w:rFonts w:ascii="Symbol" w:hAnsi="Symbol" w:cs="Symbol" w:hint="default"/>
      </w:rPr>
    </w:lvl>
    <w:lvl w:ilvl="7" w:tplc="04190003">
      <w:start w:val="1"/>
      <w:numFmt w:val="bullet"/>
      <w:lvlText w:val="o"/>
      <w:lvlJc w:val="left"/>
      <w:pPr>
        <w:tabs>
          <w:tab w:val="num" w:pos="6628"/>
        </w:tabs>
        <w:ind w:left="6628" w:hanging="360"/>
      </w:pPr>
      <w:rPr>
        <w:rFonts w:ascii="Courier New" w:hAnsi="Courier New" w:cs="Courier New" w:hint="default"/>
      </w:rPr>
    </w:lvl>
    <w:lvl w:ilvl="8" w:tplc="04190005">
      <w:start w:val="1"/>
      <w:numFmt w:val="bullet"/>
      <w:lvlText w:val=""/>
      <w:lvlJc w:val="left"/>
      <w:pPr>
        <w:tabs>
          <w:tab w:val="num" w:pos="7348"/>
        </w:tabs>
        <w:ind w:left="7348" w:hanging="360"/>
      </w:pPr>
      <w:rPr>
        <w:rFonts w:ascii="Wingdings" w:hAnsi="Wingdings" w:cs="Wingdings" w:hint="default"/>
      </w:rPr>
    </w:lvl>
  </w:abstractNum>
  <w:abstractNum w:abstractNumId="32" w15:restartNumberingAfterBreak="0">
    <w:nsid w:val="556F4BE9"/>
    <w:multiLevelType w:val="hybridMultilevel"/>
    <w:tmpl w:val="6548F40C"/>
    <w:lvl w:ilvl="0" w:tplc="E7AA0D8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5BFD3731"/>
    <w:multiLevelType w:val="hybridMultilevel"/>
    <w:tmpl w:val="D89EDFB4"/>
    <w:lvl w:ilvl="0" w:tplc="9F3086A2">
      <w:numFmt w:val="bullet"/>
      <w:lvlText w:val=""/>
      <w:lvlJc w:val="left"/>
      <w:pPr>
        <w:ind w:left="2160" w:hanging="360"/>
      </w:pPr>
      <w:rPr>
        <w:rFonts w:ascii="Symbol" w:hAnsi="Symbol" w:hint="default"/>
      </w:rPr>
    </w:lvl>
    <w:lvl w:ilvl="1" w:tplc="9F3086A2">
      <w:numFmt w:val="bullet"/>
      <w:lvlText w:val=""/>
      <w:lvlJc w:val="left"/>
      <w:pPr>
        <w:ind w:left="360" w:hanging="360"/>
      </w:pPr>
      <w:rPr>
        <w:rFonts w:ascii="Symbol" w:hAnsi="Symbol"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5F980770"/>
    <w:multiLevelType w:val="hybridMultilevel"/>
    <w:tmpl w:val="1D268F8C"/>
    <w:lvl w:ilvl="0" w:tplc="BA087C18">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15:restartNumberingAfterBreak="0">
    <w:nsid w:val="61885854"/>
    <w:multiLevelType w:val="multilevel"/>
    <w:tmpl w:val="C6484AEE"/>
    <w:lvl w:ilvl="0">
      <w:start w:val="6"/>
      <w:numFmt w:val="decimal"/>
      <w:lvlText w:val="%1."/>
      <w:lvlJc w:val="left"/>
      <w:pPr>
        <w:ind w:left="644" w:hanging="360"/>
      </w:pPr>
      <w:rPr>
        <w:rFonts w:hint="default"/>
      </w:rPr>
    </w:lvl>
    <w:lvl w:ilvl="1">
      <w:start w:val="1"/>
      <w:numFmt w:val="decimal"/>
      <w:isLgl/>
      <w:lvlText w:val="%1.%2."/>
      <w:lvlJc w:val="left"/>
      <w:pPr>
        <w:ind w:left="1249" w:hanging="54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279" w:hanging="720"/>
      </w:pPr>
      <w:rPr>
        <w:rFonts w:hint="default"/>
      </w:rPr>
    </w:lvl>
    <w:lvl w:ilvl="4">
      <w:start w:val="1"/>
      <w:numFmt w:val="decimal"/>
      <w:isLgl/>
      <w:lvlText w:val="%1.%2.%3.%4.%5."/>
      <w:lvlJc w:val="left"/>
      <w:pPr>
        <w:ind w:left="3064" w:hanging="1080"/>
      </w:pPr>
      <w:rPr>
        <w:rFonts w:hint="default"/>
      </w:rPr>
    </w:lvl>
    <w:lvl w:ilvl="5">
      <w:start w:val="1"/>
      <w:numFmt w:val="decimal"/>
      <w:isLgl/>
      <w:lvlText w:val="%1.%2.%3.%4.%5.%6."/>
      <w:lvlJc w:val="left"/>
      <w:pPr>
        <w:ind w:left="3489" w:hanging="1080"/>
      </w:pPr>
      <w:rPr>
        <w:rFonts w:hint="default"/>
      </w:rPr>
    </w:lvl>
    <w:lvl w:ilvl="6">
      <w:start w:val="1"/>
      <w:numFmt w:val="decimal"/>
      <w:isLgl/>
      <w:lvlText w:val="%1.%2.%3.%4.%5.%6.%7."/>
      <w:lvlJc w:val="left"/>
      <w:pPr>
        <w:ind w:left="4274" w:hanging="1440"/>
      </w:pPr>
      <w:rPr>
        <w:rFonts w:hint="default"/>
      </w:rPr>
    </w:lvl>
    <w:lvl w:ilvl="7">
      <w:start w:val="1"/>
      <w:numFmt w:val="decimal"/>
      <w:isLgl/>
      <w:lvlText w:val="%1.%2.%3.%4.%5.%6.%7.%8."/>
      <w:lvlJc w:val="left"/>
      <w:pPr>
        <w:ind w:left="4699" w:hanging="1440"/>
      </w:pPr>
      <w:rPr>
        <w:rFonts w:hint="default"/>
      </w:rPr>
    </w:lvl>
    <w:lvl w:ilvl="8">
      <w:start w:val="1"/>
      <w:numFmt w:val="decimal"/>
      <w:isLgl/>
      <w:lvlText w:val="%1.%2.%3.%4.%5.%6.%7.%8.%9."/>
      <w:lvlJc w:val="left"/>
      <w:pPr>
        <w:ind w:left="5484" w:hanging="1800"/>
      </w:pPr>
      <w:rPr>
        <w:rFonts w:hint="default"/>
      </w:rPr>
    </w:lvl>
  </w:abstractNum>
  <w:abstractNum w:abstractNumId="36" w15:restartNumberingAfterBreak="0">
    <w:nsid w:val="64D754D0"/>
    <w:multiLevelType w:val="hybridMultilevel"/>
    <w:tmpl w:val="751C15E4"/>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76975E2"/>
    <w:multiLevelType w:val="hybridMultilevel"/>
    <w:tmpl w:val="17081138"/>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68DE5975"/>
    <w:multiLevelType w:val="hybridMultilevel"/>
    <w:tmpl w:val="4EC8C062"/>
    <w:lvl w:ilvl="0" w:tplc="AC2A6C7E">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6C751A1C"/>
    <w:multiLevelType w:val="hybridMultilevel"/>
    <w:tmpl w:val="F3AC9D8A"/>
    <w:lvl w:ilvl="0" w:tplc="49B06B7A">
      <w:start w:val="1"/>
      <w:numFmt w:val="decimal"/>
      <w:lvlText w:val="%1."/>
      <w:lvlJc w:val="left"/>
      <w:pPr>
        <w:ind w:left="1065" w:hanging="705"/>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E7959FA"/>
    <w:multiLevelType w:val="hybridMultilevel"/>
    <w:tmpl w:val="04D6FC9E"/>
    <w:lvl w:ilvl="0" w:tplc="04190001">
      <w:start w:val="1"/>
      <w:numFmt w:val="bullet"/>
      <w:lvlText w:val=""/>
      <w:lvlJc w:val="left"/>
      <w:pPr>
        <w:ind w:left="1146" w:hanging="360"/>
      </w:pPr>
      <w:rPr>
        <w:rFonts w:ascii="Symbol" w:hAnsi="Symbol" w:cs="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1" w15:restartNumberingAfterBreak="0">
    <w:nsid w:val="703B62BA"/>
    <w:multiLevelType w:val="hybridMultilevel"/>
    <w:tmpl w:val="F3AC9D8A"/>
    <w:lvl w:ilvl="0" w:tplc="49B06B7A">
      <w:start w:val="1"/>
      <w:numFmt w:val="decimal"/>
      <w:lvlText w:val="%1."/>
      <w:lvlJc w:val="left"/>
      <w:pPr>
        <w:ind w:left="1065" w:hanging="705"/>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6086A2C"/>
    <w:multiLevelType w:val="hybridMultilevel"/>
    <w:tmpl w:val="7F5417F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9ED4B49"/>
    <w:multiLevelType w:val="hybridMultilevel"/>
    <w:tmpl w:val="74D208A0"/>
    <w:lvl w:ilvl="0" w:tplc="BADAADD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BA94E32"/>
    <w:multiLevelType w:val="hybridMultilevel"/>
    <w:tmpl w:val="A466746A"/>
    <w:lvl w:ilvl="0" w:tplc="BFDCDD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0"/>
  </w:num>
  <w:num w:numId="2">
    <w:abstractNumId w:val="18"/>
  </w:num>
  <w:num w:numId="3">
    <w:abstractNumId w:val="43"/>
  </w:num>
  <w:num w:numId="4">
    <w:abstractNumId w:val="44"/>
  </w:num>
  <w:num w:numId="5">
    <w:abstractNumId w:val="7"/>
  </w:num>
  <w:num w:numId="6">
    <w:abstractNumId w:val="42"/>
  </w:num>
  <w:num w:numId="7">
    <w:abstractNumId w:val="19"/>
  </w:num>
  <w:num w:numId="8">
    <w:abstractNumId w:val="17"/>
  </w:num>
  <w:num w:numId="9">
    <w:abstractNumId w:val="14"/>
  </w:num>
  <w:num w:numId="10">
    <w:abstractNumId w:val="0"/>
    <w:lvlOverride w:ilvl="0">
      <w:lvl w:ilvl="0">
        <w:start w:val="1"/>
        <w:numFmt w:val="bullet"/>
        <w:lvlText w:val="?"/>
        <w:legacy w:legacy="1" w:legacySpace="0" w:legacyIndent="283"/>
        <w:lvlJc w:val="left"/>
        <w:pPr>
          <w:ind w:left="992" w:hanging="283"/>
        </w:pPr>
        <w:rPr>
          <w:rFonts w:ascii="Helvetica" w:hAnsi="Helvetica" w:hint="default"/>
        </w:rPr>
      </w:lvl>
    </w:lvlOverride>
  </w:num>
  <w:num w:numId="11">
    <w:abstractNumId w:val="36"/>
  </w:num>
  <w:num w:numId="12">
    <w:abstractNumId w:val="28"/>
  </w:num>
  <w:num w:numId="13">
    <w:abstractNumId w:val="20"/>
  </w:num>
  <w:num w:numId="14">
    <w:abstractNumId w:val="39"/>
  </w:num>
  <w:num w:numId="15">
    <w:abstractNumId w:val="15"/>
  </w:num>
  <w:num w:numId="16">
    <w:abstractNumId w:val="33"/>
  </w:num>
  <w:num w:numId="17">
    <w:abstractNumId w:val="6"/>
  </w:num>
  <w:num w:numId="18">
    <w:abstractNumId w:val="5"/>
  </w:num>
  <w:num w:numId="19">
    <w:abstractNumId w:val="16"/>
  </w:num>
  <w:num w:numId="20">
    <w:abstractNumId w:val="13"/>
  </w:num>
  <w:num w:numId="21">
    <w:abstractNumId w:val="34"/>
  </w:num>
  <w:num w:numId="22">
    <w:abstractNumId w:val="3"/>
  </w:num>
  <w:num w:numId="23">
    <w:abstractNumId w:val="31"/>
  </w:num>
  <w:num w:numId="24">
    <w:abstractNumId w:val="26"/>
  </w:num>
  <w:num w:numId="25">
    <w:abstractNumId w:val="10"/>
  </w:num>
  <w:num w:numId="26">
    <w:abstractNumId w:val="38"/>
  </w:num>
  <w:num w:numId="27">
    <w:abstractNumId w:val="11"/>
  </w:num>
  <w:num w:numId="28">
    <w:abstractNumId w:val="21"/>
  </w:num>
  <w:num w:numId="29">
    <w:abstractNumId w:val="37"/>
  </w:num>
  <w:num w:numId="30">
    <w:abstractNumId w:val="27"/>
  </w:num>
  <w:num w:numId="31">
    <w:abstractNumId w:val="23"/>
  </w:num>
  <w:num w:numId="32">
    <w:abstractNumId w:val="1"/>
  </w:num>
  <w:num w:numId="33">
    <w:abstractNumId w:val="24"/>
  </w:num>
  <w:num w:numId="34">
    <w:abstractNumId w:val="40"/>
  </w:num>
  <w:num w:numId="35">
    <w:abstractNumId w:val="29"/>
  </w:num>
  <w:num w:numId="36">
    <w:abstractNumId w:val="41"/>
  </w:num>
  <w:num w:numId="37">
    <w:abstractNumId w:val="22"/>
  </w:num>
  <w:num w:numId="38">
    <w:abstractNumId w:val="2"/>
  </w:num>
  <w:num w:numId="39">
    <w:abstractNumId w:val="9"/>
  </w:num>
  <w:num w:numId="40">
    <w:abstractNumId w:val="25"/>
  </w:num>
  <w:num w:numId="41">
    <w:abstractNumId w:val="35"/>
  </w:num>
  <w:num w:numId="42">
    <w:abstractNumId w:val="32"/>
  </w:num>
  <w:num w:numId="43">
    <w:abstractNumId w:val="8"/>
  </w:num>
  <w:num w:numId="44">
    <w:abstractNumId w:val="12"/>
  </w:num>
  <w:num w:numId="45">
    <w:abstractNumId w:val="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3A4"/>
    <w:rsid w:val="000031FB"/>
    <w:rsid w:val="00004271"/>
    <w:rsid w:val="000072CD"/>
    <w:rsid w:val="00007580"/>
    <w:rsid w:val="00014C86"/>
    <w:rsid w:val="00015166"/>
    <w:rsid w:val="00015A00"/>
    <w:rsid w:val="0001790B"/>
    <w:rsid w:val="0002135A"/>
    <w:rsid w:val="0002407E"/>
    <w:rsid w:val="00041010"/>
    <w:rsid w:val="00044723"/>
    <w:rsid w:val="00046C17"/>
    <w:rsid w:val="00054B2D"/>
    <w:rsid w:val="00056BF2"/>
    <w:rsid w:val="00057BFA"/>
    <w:rsid w:val="00057E48"/>
    <w:rsid w:val="00064202"/>
    <w:rsid w:val="000653B6"/>
    <w:rsid w:val="000721FB"/>
    <w:rsid w:val="000726BF"/>
    <w:rsid w:val="00074651"/>
    <w:rsid w:val="00074D29"/>
    <w:rsid w:val="00075E0F"/>
    <w:rsid w:val="00076F20"/>
    <w:rsid w:val="000801A6"/>
    <w:rsid w:val="00083054"/>
    <w:rsid w:val="000832DB"/>
    <w:rsid w:val="000863CD"/>
    <w:rsid w:val="0008661A"/>
    <w:rsid w:val="000900D9"/>
    <w:rsid w:val="00096E5A"/>
    <w:rsid w:val="00096F59"/>
    <w:rsid w:val="000A4796"/>
    <w:rsid w:val="000A54F9"/>
    <w:rsid w:val="000B14B9"/>
    <w:rsid w:val="000B212D"/>
    <w:rsid w:val="000B3352"/>
    <w:rsid w:val="000B6642"/>
    <w:rsid w:val="000B6801"/>
    <w:rsid w:val="000C12A8"/>
    <w:rsid w:val="000C166F"/>
    <w:rsid w:val="000C2704"/>
    <w:rsid w:val="000C2DCC"/>
    <w:rsid w:val="000C7530"/>
    <w:rsid w:val="000D3250"/>
    <w:rsid w:val="000D4046"/>
    <w:rsid w:val="000D5731"/>
    <w:rsid w:val="000D5B42"/>
    <w:rsid w:val="000D658D"/>
    <w:rsid w:val="000E0EB5"/>
    <w:rsid w:val="000E0FBF"/>
    <w:rsid w:val="000E5C3C"/>
    <w:rsid w:val="000E69EC"/>
    <w:rsid w:val="000F1BD9"/>
    <w:rsid w:val="000F29AB"/>
    <w:rsid w:val="000F2AF4"/>
    <w:rsid w:val="00103E1F"/>
    <w:rsid w:val="00105102"/>
    <w:rsid w:val="001156BD"/>
    <w:rsid w:val="0011745A"/>
    <w:rsid w:val="00121DF3"/>
    <w:rsid w:val="00123652"/>
    <w:rsid w:val="00123D25"/>
    <w:rsid w:val="00124233"/>
    <w:rsid w:val="00126BFE"/>
    <w:rsid w:val="001316C3"/>
    <w:rsid w:val="001410C9"/>
    <w:rsid w:val="00142EFB"/>
    <w:rsid w:val="00143A8D"/>
    <w:rsid w:val="00145002"/>
    <w:rsid w:val="00146A73"/>
    <w:rsid w:val="001500A2"/>
    <w:rsid w:val="00153400"/>
    <w:rsid w:val="00155E83"/>
    <w:rsid w:val="00162060"/>
    <w:rsid w:val="00167567"/>
    <w:rsid w:val="0017303E"/>
    <w:rsid w:val="001739F7"/>
    <w:rsid w:val="0018183A"/>
    <w:rsid w:val="00182465"/>
    <w:rsid w:val="00186152"/>
    <w:rsid w:val="001867A3"/>
    <w:rsid w:val="0018767E"/>
    <w:rsid w:val="0019026F"/>
    <w:rsid w:val="00195FB9"/>
    <w:rsid w:val="001976A3"/>
    <w:rsid w:val="001A2227"/>
    <w:rsid w:val="001A2FB3"/>
    <w:rsid w:val="001A5FC6"/>
    <w:rsid w:val="001A7BA4"/>
    <w:rsid w:val="001B009A"/>
    <w:rsid w:val="001B1DC7"/>
    <w:rsid w:val="001B2419"/>
    <w:rsid w:val="001B30AA"/>
    <w:rsid w:val="001B6C86"/>
    <w:rsid w:val="001C1BD6"/>
    <w:rsid w:val="001C3E4A"/>
    <w:rsid w:val="001C471C"/>
    <w:rsid w:val="001C573C"/>
    <w:rsid w:val="001C6E07"/>
    <w:rsid w:val="001D275C"/>
    <w:rsid w:val="001E0CAC"/>
    <w:rsid w:val="001E57B6"/>
    <w:rsid w:val="001E7028"/>
    <w:rsid w:val="001F16C6"/>
    <w:rsid w:val="001F1FF2"/>
    <w:rsid w:val="001F4882"/>
    <w:rsid w:val="001F4D66"/>
    <w:rsid w:val="001F54C6"/>
    <w:rsid w:val="001F58F6"/>
    <w:rsid w:val="001F6805"/>
    <w:rsid w:val="001F79A6"/>
    <w:rsid w:val="002015D7"/>
    <w:rsid w:val="00202F73"/>
    <w:rsid w:val="00203C8B"/>
    <w:rsid w:val="0020451C"/>
    <w:rsid w:val="00207BDD"/>
    <w:rsid w:val="002107A6"/>
    <w:rsid w:val="002117B0"/>
    <w:rsid w:val="00221CC5"/>
    <w:rsid w:val="00225C1E"/>
    <w:rsid w:val="0022683F"/>
    <w:rsid w:val="0022690D"/>
    <w:rsid w:val="0022793C"/>
    <w:rsid w:val="00234D18"/>
    <w:rsid w:val="00237C74"/>
    <w:rsid w:val="002410DD"/>
    <w:rsid w:val="002418FB"/>
    <w:rsid w:val="00242E9D"/>
    <w:rsid w:val="00243150"/>
    <w:rsid w:val="00245387"/>
    <w:rsid w:val="00245C11"/>
    <w:rsid w:val="00250691"/>
    <w:rsid w:val="0025170E"/>
    <w:rsid w:val="00264FA6"/>
    <w:rsid w:val="002650B4"/>
    <w:rsid w:val="00265153"/>
    <w:rsid w:val="0026703C"/>
    <w:rsid w:val="0027055B"/>
    <w:rsid w:val="002730AC"/>
    <w:rsid w:val="002732E0"/>
    <w:rsid w:val="00277359"/>
    <w:rsid w:val="00280AAB"/>
    <w:rsid w:val="00287BE1"/>
    <w:rsid w:val="002919CF"/>
    <w:rsid w:val="002925C5"/>
    <w:rsid w:val="002937C4"/>
    <w:rsid w:val="002952EC"/>
    <w:rsid w:val="002965B6"/>
    <w:rsid w:val="002A05A8"/>
    <w:rsid w:val="002A19AC"/>
    <w:rsid w:val="002A1D9A"/>
    <w:rsid w:val="002A1ECC"/>
    <w:rsid w:val="002A637D"/>
    <w:rsid w:val="002B5F10"/>
    <w:rsid w:val="002B67C5"/>
    <w:rsid w:val="002B6BF2"/>
    <w:rsid w:val="002B747D"/>
    <w:rsid w:val="002B79FA"/>
    <w:rsid w:val="002D3E74"/>
    <w:rsid w:val="002D4321"/>
    <w:rsid w:val="002D47F0"/>
    <w:rsid w:val="002D727E"/>
    <w:rsid w:val="002E25A5"/>
    <w:rsid w:val="002F1D27"/>
    <w:rsid w:val="002F352B"/>
    <w:rsid w:val="002F44FB"/>
    <w:rsid w:val="002F52E5"/>
    <w:rsid w:val="002F5BA8"/>
    <w:rsid w:val="002F7820"/>
    <w:rsid w:val="003037A8"/>
    <w:rsid w:val="00310DA3"/>
    <w:rsid w:val="0031342D"/>
    <w:rsid w:val="00313CEE"/>
    <w:rsid w:val="003144D8"/>
    <w:rsid w:val="00315778"/>
    <w:rsid w:val="003168E2"/>
    <w:rsid w:val="00316EC9"/>
    <w:rsid w:val="00320274"/>
    <w:rsid w:val="00321522"/>
    <w:rsid w:val="003241EA"/>
    <w:rsid w:val="0032712A"/>
    <w:rsid w:val="00327E24"/>
    <w:rsid w:val="00332BAC"/>
    <w:rsid w:val="00337326"/>
    <w:rsid w:val="00337660"/>
    <w:rsid w:val="00340FE7"/>
    <w:rsid w:val="0034388D"/>
    <w:rsid w:val="00344150"/>
    <w:rsid w:val="003476B7"/>
    <w:rsid w:val="00353A5E"/>
    <w:rsid w:val="00355127"/>
    <w:rsid w:val="00361CB1"/>
    <w:rsid w:val="003655B0"/>
    <w:rsid w:val="003718DD"/>
    <w:rsid w:val="003721DD"/>
    <w:rsid w:val="00372EB4"/>
    <w:rsid w:val="00373496"/>
    <w:rsid w:val="003742B2"/>
    <w:rsid w:val="003758A6"/>
    <w:rsid w:val="003758D4"/>
    <w:rsid w:val="003808D3"/>
    <w:rsid w:val="0038243B"/>
    <w:rsid w:val="003847A3"/>
    <w:rsid w:val="00386B65"/>
    <w:rsid w:val="00391558"/>
    <w:rsid w:val="00391B3A"/>
    <w:rsid w:val="0039335C"/>
    <w:rsid w:val="003936C5"/>
    <w:rsid w:val="00393A31"/>
    <w:rsid w:val="00395172"/>
    <w:rsid w:val="003A04A2"/>
    <w:rsid w:val="003A0CB7"/>
    <w:rsid w:val="003A0D23"/>
    <w:rsid w:val="003A53DB"/>
    <w:rsid w:val="003A568E"/>
    <w:rsid w:val="003A6432"/>
    <w:rsid w:val="003B0C91"/>
    <w:rsid w:val="003C1B08"/>
    <w:rsid w:val="003C78AA"/>
    <w:rsid w:val="003D27E8"/>
    <w:rsid w:val="003D2904"/>
    <w:rsid w:val="003D2D2E"/>
    <w:rsid w:val="003E01FC"/>
    <w:rsid w:val="003E3533"/>
    <w:rsid w:val="003E3A73"/>
    <w:rsid w:val="003E478C"/>
    <w:rsid w:val="003E5A96"/>
    <w:rsid w:val="003E78D3"/>
    <w:rsid w:val="003F095E"/>
    <w:rsid w:val="003F46CD"/>
    <w:rsid w:val="003F76D3"/>
    <w:rsid w:val="004015DB"/>
    <w:rsid w:val="00402228"/>
    <w:rsid w:val="0040297B"/>
    <w:rsid w:val="004057F3"/>
    <w:rsid w:val="00411D6D"/>
    <w:rsid w:val="00414150"/>
    <w:rsid w:val="00414B94"/>
    <w:rsid w:val="00416E98"/>
    <w:rsid w:val="00416EFC"/>
    <w:rsid w:val="0042057B"/>
    <w:rsid w:val="0042067D"/>
    <w:rsid w:val="00424F5E"/>
    <w:rsid w:val="00426F39"/>
    <w:rsid w:val="004302EC"/>
    <w:rsid w:val="00430D36"/>
    <w:rsid w:val="004327F2"/>
    <w:rsid w:val="00437CBE"/>
    <w:rsid w:val="00440AAA"/>
    <w:rsid w:val="00441AA3"/>
    <w:rsid w:val="004426C4"/>
    <w:rsid w:val="00443033"/>
    <w:rsid w:val="00443332"/>
    <w:rsid w:val="00443C96"/>
    <w:rsid w:val="00445211"/>
    <w:rsid w:val="00447BFD"/>
    <w:rsid w:val="00452275"/>
    <w:rsid w:val="00456FBD"/>
    <w:rsid w:val="00457EA0"/>
    <w:rsid w:val="004601E0"/>
    <w:rsid w:val="00460934"/>
    <w:rsid w:val="00463303"/>
    <w:rsid w:val="00465B10"/>
    <w:rsid w:val="004664AF"/>
    <w:rsid w:val="0046749F"/>
    <w:rsid w:val="0047051D"/>
    <w:rsid w:val="004716F2"/>
    <w:rsid w:val="0047243B"/>
    <w:rsid w:val="004755BE"/>
    <w:rsid w:val="00477A05"/>
    <w:rsid w:val="0048497C"/>
    <w:rsid w:val="00490D56"/>
    <w:rsid w:val="00494606"/>
    <w:rsid w:val="00494D58"/>
    <w:rsid w:val="0049557B"/>
    <w:rsid w:val="004A1EB5"/>
    <w:rsid w:val="004A270E"/>
    <w:rsid w:val="004A4BE0"/>
    <w:rsid w:val="004A4E4E"/>
    <w:rsid w:val="004A4FCF"/>
    <w:rsid w:val="004A6188"/>
    <w:rsid w:val="004B06AB"/>
    <w:rsid w:val="004B1565"/>
    <w:rsid w:val="004B60F8"/>
    <w:rsid w:val="004B7D7F"/>
    <w:rsid w:val="004C352B"/>
    <w:rsid w:val="004C44D6"/>
    <w:rsid w:val="004C5FFF"/>
    <w:rsid w:val="004C7B19"/>
    <w:rsid w:val="004C7F0C"/>
    <w:rsid w:val="004D0537"/>
    <w:rsid w:val="004D1440"/>
    <w:rsid w:val="004D16A2"/>
    <w:rsid w:val="004D793E"/>
    <w:rsid w:val="004E3C31"/>
    <w:rsid w:val="004E63A3"/>
    <w:rsid w:val="004F02CF"/>
    <w:rsid w:val="004F06E5"/>
    <w:rsid w:val="004F0EA7"/>
    <w:rsid w:val="004F19E9"/>
    <w:rsid w:val="004F3413"/>
    <w:rsid w:val="004F5934"/>
    <w:rsid w:val="004F7EE1"/>
    <w:rsid w:val="00503880"/>
    <w:rsid w:val="005056EC"/>
    <w:rsid w:val="00506097"/>
    <w:rsid w:val="00511273"/>
    <w:rsid w:val="00512F3C"/>
    <w:rsid w:val="00513707"/>
    <w:rsid w:val="00517961"/>
    <w:rsid w:val="00532D7C"/>
    <w:rsid w:val="00535481"/>
    <w:rsid w:val="00537B2C"/>
    <w:rsid w:val="005404EB"/>
    <w:rsid w:val="005410AF"/>
    <w:rsid w:val="00541925"/>
    <w:rsid w:val="00544053"/>
    <w:rsid w:val="00544A40"/>
    <w:rsid w:val="00550F6B"/>
    <w:rsid w:val="00551450"/>
    <w:rsid w:val="00554320"/>
    <w:rsid w:val="005552C4"/>
    <w:rsid w:val="005566A4"/>
    <w:rsid w:val="0056253A"/>
    <w:rsid w:val="0056438D"/>
    <w:rsid w:val="00564E80"/>
    <w:rsid w:val="00566256"/>
    <w:rsid w:val="00567F47"/>
    <w:rsid w:val="00581BA8"/>
    <w:rsid w:val="005868A7"/>
    <w:rsid w:val="00587F73"/>
    <w:rsid w:val="0059015D"/>
    <w:rsid w:val="00590343"/>
    <w:rsid w:val="005906E0"/>
    <w:rsid w:val="00591137"/>
    <w:rsid w:val="005927CF"/>
    <w:rsid w:val="0059297D"/>
    <w:rsid w:val="005961C9"/>
    <w:rsid w:val="00596385"/>
    <w:rsid w:val="005A0549"/>
    <w:rsid w:val="005A0A82"/>
    <w:rsid w:val="005A231A"/>
    <w:rsid w:val="005A2690"/>
    <w:rsid w:val="005A34EF"/>
    <w:rsid w:val="005A5A57"/>
    <w:rsid w:val="005A5ED4"/>
    <w:rsid w:val="005A653C"/>
    <w:rsid w:val="005A6F98"/>
    <w:rsid w:val="005A75EE"/>
    <w:rsid w:val="005B21E3"/>
    <w:rsid w:val="005B4DCF"/>
    <w:rsid w:val="005B55F0"/>
    <w:rsid w:val="005B5BD5"/>
    <w:rsid w:val="005C198B"/>
    <w:rsid w:val="005C620E"/>
    <w:rsid w:val="005C7D03"/>
    <w:rsid w:val="005C7DD6"/>
    <w:rsid w:val="005D0C40"/>
    <w:rsid w:val="005D1972"/>
    <w:rsid w:val="005D36B8"/>
    <w:rsid w:val="005D3CCE"/>
    <w:rsid w:val="005D7A4C"/>
    <w:rsid w:val="005E35B6"/>
    <w:rsid w:val="005E53D2"/>
    <w:rsid w:val="005E60E4"/>
    <w:rsid w:val="005E6631"/>
    <w:rsid w:val="005F022C"/>
    <w:rsid w:val="005F3763"/>
    <w:rsid w:val="005F3842"/>
    <w:rsid w:val="005F3BA1"/>
    <w:rsid w:val="005F52ED"/>
    <w:rsid w:val="005F7D16"/>
    <w:rsid w:val="0060023A"/>
    <w:rsid w:val="00600BF9"/>
    <w:rsid w:val="006049AA"/>
    <w:rsid w:val="006052BA"/>
    <w:rsid w:val="00605387"/>
    <w:rsid w:val="006064E8"/>
    <w:rsid w:val="0061354B"/>
    <w:rsid w:val="00613C29"/>
    <w:rsid w:val="00615FC1"/>
    <w:rsid w:val="00620DF3"/>
    <w:rsid w:val="0062118C"/>
    <w:rsid w:val="0062142E"/>
    <w:rsid w:val="006241B4"/>
    <w:rsid w:val="006254B8"/>
    <w:rsid w:val="006262E2"/>
    <w:rsid w:val="006312B6"/>
    <w:rsid w:val="006313F9"/>
    <w:rsid w:val="00631ADD"/>
    <w:rsid w:val="0063264C"/>
    <w:rsid w:val="00636ED3"/>
    <w:rsid w:val="00637728"/>
    <w:rsid w:val="00637763"/>
    <w:rsid w:val="00640DC8"/>
    <w:rsid w:val="00642A1C"/>
    <w:rsid w:val="00642DF7"/>
    <w:rsid w:val="00644255"/>
    <w:rsid w:val="00644550"/>
    <w:rsid w:val="006448AC"/>
    <w:rsid w:val="0064706A"/>
    <w:rsid w:val="006478ED"/>
    <w:rsid w:val="00652924"/>
    <w:rsid w:val="00652A67"/>
    <w:rsid w:val="00653335"/>
    <w:rsid w:val="006546DD"/>
    <w:rsid w:val="00660C4B"/>
    <w:rsid w:val="00661683"/>
    <w:rsid w:val="006656A1"/>
    <w:rsid w:val="00667071"/>
    <w:rsid w:val="00667395"/>
    <w:rsid w:val="00670A88"/>
    <w:rsid w:val="00680892"/>
    <w:rsid w:val="006810B6"/>
    <w:rsid w:val="0068385F"/>
    <w:rsid w:val="00685221"/>
    <w:rsid w:val="006936A7"/>
    <w:rsid w:val="00695FA2"/>
    <w:rsid w:val="00696B6C"/>
    <w:rsid w:val="006A2BB4"/>
    <w:rsid w:val="006A2C44"/>
    <w:rsid w:val="006A2D48"/>
    <w:rsid w:val="006A5986"/>
    <w:rsid w:val="006A7A15"/>
    <w:rsid w:val="006B0D36"/>
    <w:rsid w:val="006B5355"/>
    <w:rsid w:val="006B7700"/>
    <w:rsid w:val="006C0734"/>
    <w:rsid w:val="006C1733"/>
    <w:rsid w:val="006C24F5"/>
    <w:rsid w:val="006C47FB"/>
    <w:rsid w:val="006D344D"/>
    <w:rsid w:val="006D39F7"/>
    <w:rsid w:val="006D7444"/>
    <w:rsid w:val="006E19F3"/>
    <w:rsid w:val="006E4B6B"/>
    <w:rsid w:val="006E528B"/>
    <w:rsid w:val="006E6780"/>
    <w:rsid w:val="006E7B5A"/>
    <w:rsid w:val="006E7F3B"/>
    <w:rsid w:val="006F2F26"/>
    <w:rsid w:val="006F496D"/>
    <w:rsid w:val="006F5782"/>
    <w:rsid w:val="007004D9"/>
    <w:rsid w:val="00703699"/>
    <w:rsid w:val="00710211"/>
    <w:rsid w:val="007166D3"/>
    <w:rsid w:val="00721AB6"/>
    <w:rsid w:val="00723476"/>
    <w:rsid w:val="00723699"/>
    <w:rsid w:val="00735FA2"/>
    <w:rsid w:val="00736609"/>
    <w:rsid w:val="00743883"/>
    <w:rsid w:val="00743CF8"/>
    <w:rsid w:val="00746474"/>
    <w:rsid w:val="007470EF"/>
    <w:rsid w:val="0075046F"/>
    <w:rsid w:val="00751AA9"/>
    <w:rsid w:val="007605B1"/>
    <w:rsid w:val="00760EC2"/>
    <w:rsid w:val="0076484C"/>
    <w:rsid w:val="00765DED"/>
    <w:rsid w:val="00767B61"/>
    <w:rsid w:val="00771CEF"/>
    <w:rsid w:val="007806F5"/>
    <w:rsid w:val="00783936"/>
    <w:rsid w:val="00783E15"/>
    <w:rsid w:val="007841C4"/>
    <w:rsid w:val="0078649F"/>
    <w:rsid w:val="00786E07"/>
    <w:rsid w:val="00792C91"/>
    <w:rsid w:val="007949D3"/>
    <w:rsid w:val="00796312"/>
    <w:rsid w:val="00796648"/>
    <w:rsid w:val="007974C4"/>
    <w:rsid w:val="007A1458"/>
    <w:rsid w:val="007A32CE"/>
    <w:rsid w:val="007B0688"/>
    <w:rsid w:val="007B2D37"/>
    <w:rsid w:val="007B32CE"/>
    <w:rsid w:val="007B3BF7"/>
    <w:rsid w:val="007B4E15"/>
    <w:rsid w:val="007B4FC5"/>
    <w:rsid w:val="007B78EE"/>
    <w:rsid w:val="007C0963"/>
    <w:rsid w:val="007C42D2"/>
    <w:rsid w:val="007C5437"/>
    <w:rsid w:val="007D2062"/>
    <w:rsid w:val="007D23CB"/>
    <w:rsid w:val="007D7CFB"/>
    <w:rsid w:val="007E28F0"/>
    <w:rsid w:val="007E3306"/>
    <w:rsid w:val="007E385F"/>
    <w:rsid w:val="007F1FCE"/>
    <w:rsid w:val="007F279A"/>
    <w:rsid w:val="007F45A8"/>
    <w:rsid w:val="007F46ED"/>
    <w:rsid w:val="007F5729"/>
    <w:rsid w:val="007F76F8"/>
    <w:rsid w:val="00801898"/>
    <w:rsid w:val="0080468B"/>
    <w:rsid w:val="00810776"/>
    <w:rsid w:val="00813C67"/>
    <w:rsid w:val="00814F61"/>
    <w:rsid w:val="00815248"/>
    <w:rsid w:val="00815DA2"/>
    <w:rsid w:val="00823BDD"/>
    <w:rsid w:val="0082634F"/>
    <w:rsid w:val="008354EA"/>
    <w:rsid w:val="008358E4"/>
    <w:rsid w:val="008406FA"/>
    <w:rsid w:val="0084282D"/>
    <w:rsid w:val="008451A3"/>
    <w:rsid w:val="00846A4F"/>
    <w:rsid w:val="00847074"/>
    <w:rsid w:val="00847C21"/>
    <w:rsid w:val="00850174"/>
    <w:rsid w:val="00851E49"/>
    <w:rsid w:val="008532F3"/>
    <w:rsid w:val="008554CE"/>
    <w:rsid w:val="00855CB2"/>
    <w:rsid w:val="0085697B"/>
    <w:rsid w:val="00860B53"/>
    <w:rsid w:val="00860D81"/>
    <w:rsid w:val="00861934"/>
    <w:rsid w:val="00874477"/>
    <w:rsid w:val="00874553"/>
    <w:rsid w:val="008767D4"/>
    <w:rsid w:val="0087796D"/>
    <w:rsid w:val="00881F1D"/>
    <w:rsid w:val="0088530C"/>
    <w:rsid w:val="0088554E"/>
    <w:rsid w:val="0088632D"/>
    <w:rsid w:val="008865DB"/>
    <w:rsid w:val="00886812"/>
    <w:rsid w:val="00886B79"/>
    <w:rsid w:val="008922C1"/>
    <w:rsid w:val="0089510C"/>
    <w:rsid w:val="008A2F77"/>
    <w:rsid w:val="008A3126"/>
    <w:rsid w:val="008B0D48"/>
    <w:rsid w:val="008B1DA6"/>
    <w:rsid w:val="008B2905"/>
    <w:rsid w:val="008B461A"/>
    <w:rsid w:val="008B691F"/>
    <w:rsid w:val="008B7D84"/>
    <w:rsid w:val="008C25A6"/>
    <w:rsid w:val="008C44A2"/>
    <w:rsid w:val="008C55E8"/>
    <w:rsid w:val="008C5E8A"/>
    <w:rsid w:val="008D1A9F"/>
    <w:rsid w:val="008D39A7"/>
    <w:rsid w:val="008E507D"/>
    <w:rsid w:val="008E7BE7"/>
    <w:rsid w:val="00901221"/>
    <w:rsid w:val="00903476"/>
    <w:rsid w:val="00905CD6"/>
    <w:rsid w:val="00910040"/>
    <w:rsid w:val="00911050"/>
    <w:rsid w:val="009110C0"/>
    <w:rsid w:val="00912459"/>
    <w:rsid w:val="00913750"/>
    <w:rsid w:val="0091389D"/>
    <w:rsid w:val="00913C02"/>
    <w:rsid w:val="00925672"/>
    <w:rsid w:val="00926604"/>
    <w:rsid w:val="0093022C"/>
    <w:rsid w:val="0093170A"/>
    <w:rsid w:val="00932042"/>
    <w:rsid w:val="009328C7"/>
    <w:rsid w:val="00933A64"/>
    <w:rsid w:val="0093539C"/>
    <w:rsid w:val="009354ED"/>
    <w:rsid w:val="0093740E"/>
    <w:rsid w:val="0094183F"/>
    <w:rsid w:val="00943A6F"/>
    <w:rsid w:val="00943F77"/>
    <w:rsid w:val="009463A8"/>
    <w:rsid w:val="009469E9"/>
    <w:rsid w:val="00947ED1"/>
    <w:rsid w:val="00955F53"/>
    <w:rsid w:val="00956A8F"/>
    <w:rsid w:val="00956AB5"/>
    <w:rsid w:val="0096117F"/>
    <w:rsid w:val="009623ED"/>
    <w:rsid w:val="00962FCB"/>
    <w:rsid w:val="00966011"/>
    <w:rsid w:val="00972455"/>
    <w:rsid w:val="009804FB"/>
    <w:rsid w:val="009815C0"/>
    <w:rsid w:val="0098340C"/>
    <w:rsid w:val="009838E7"/>
    <w:rsid w:val="009846AE"/>
    <w:rsid w:val="009856D1"/>
    <w:rsid w:val="009902D8"/>
    <w:rsid w:val="009937FD"/>
    <w:rsid w:val="00996E3E"/>
    <w:rsid w:val="009A1FDA"/>
    <w:rsid w:val="009A38F0"/>
    <w:rsid w:val="009A6592"/>
    <w:rsid w:val="009A662E"/>
    <w:rsid w:val="009A6A4D"/>
    <w:rsid w:val="009B0298"/>
    <w:rsid w:val="009B07F6"/>
    <w:rsid w:val="009C2C5F"/>
    <w:rsid w:val="009C62EE"/>
    <w:rsid w:val="009C6DBC"/>
    <w:rsid w:val="009D22B3"/>
    <w:rsid w:val="009D3ECC"/>
    <w:rsid w:val="009D3EF4"/>
    <w:rsid w:val="009D486A"/>
    <w:rsid w:val="009D5B80"/>
    <w:rsid w:val="009E1B92"/>
    <w:rsid w:val="009E3D8C"/>
    <w:rsid w:val="009E5607"/>
    <w:rsid w:val="009E7C7E"/>
    <w:rsid w:val="009F02ED"/>
    <w:rsid w:val="009F5F9D"/>
    <w:rsid w:val="00A02A6E"/>
    <w:rsid w:val="00A0516D"/>
    <w:rsid w:val="00A15E6C"/>
    <w:rsid w:val="00A2006E"/>
    <w:rsid w:val="00A2181A"/>
    <w:rsid w:val="00A22058"/>
    <w:rsid w:val="00A246EC"/>
    <w:rsid w:val="00A25450"/>
    <w:rsid w:val="00A31386"/>
    <w:rsid w:val="00A31E37"/>
    <w:rsid w:val="00A320F1"/>
    <w:rsid w:val="00A326AD"/>
    <w:rsid w:val="00A32DB8"/>
    <w:rsid w:val="00A37FA1"/>
    <w:rsid w:val="00A418D7"/>
    <w:rsid w:val="00A44F45"/>
    <w:rsid w:val="00A45C73"/>
    <w:rsid w:val="00A47389"/>
    <w:rsid w:val="00A5158C"/>
    <w:rsid w:val="00A520BA"/>
    <w:rsid w:val="00A530D7"/>
    <w:rsid w:val="00A57B2E"/>
    <w:rsid w:val="00A600AF"/>
    <w:rsid w:val="00A619ED"/>
    <w:rsid w:val="00A62547"/>
    <w:rsid w:val="00A64558"/>
    <w:rsid w:val="00A72C34"/>
    <w:rsid w:val="00A742D8"/>
    <w:rsid w:val="00A75724"/>
    <w:rsid w:val="00A757A6"/>
    <w:rsid w:val="00A81290"/>
    <w:rsid w:val="00A818D2"/>
    <w:rsid w:val="00A82163"/>
    <w:rsid w:val="00A822C2"/>
    <w:rsid w:val="00A8270F"/>
    <w:rsid w:val="00A834E3"/>
    <w:rsid w:val="00A919BE"/>
    <w:rsid w:val="00A93791"/>
    <w:rsid w:val="00A94612"/>
    <w:rsid w:val="00A94679"/>
    <w:rsid w:val="00A95216"/>
    <w:rsid w:val="00AA2214"/>
    <w:rsid w:val="00AA39DB"/>
    <w:rsid w:val="00AB3D9E"/>
    <w:rsid w:val="00AB5273"/>
    <w:rsid w:val="00AB635B"/>
    <w:rsid w:val="00AC4DA0"/>
    <w:rsid w:val="00AC54A6"/>
    <w:rsid w:val="00AC6371"/>
    <w:rsid w:val="00AC6541"/>
    <w:rsid w:val="00AC6C11"/>
    <w:rsid w:val="00AD5F13"/>
    <w:rsid w:val="00AE19D5"/>
    <w:rsid w:val="00AE313D"/>
    <w:rsid w:val="00AE7821"/>
    <w:rsid w:val="00AF085A"/>
    <w:rsid w:val="00AF0C88"/>
    <w:rsid w:val="00AF1954"/>
    <w:rsid w:val="00AF56EE"/>
    <w:rsid w:val="00AF68B8"/>
    <w:rsid w:val="00AF69AF"/>
    <w:rsid w:val="00AF7882"/>
    <w:rsid w:val="00B00FC1"/>
    <w:rsid w:val="00B012BE"/>
    <w:rsid w:val="00B03A3D"/>
    <w:rsid w:val="00B03A94"/>
    <w:rsid w:val="00B04EC7"/>
    <w:rsid w:val="00B06A82"/>
    <w:rsid w:val="00B15BF9"/>
    <w:rsid w:val="00B172A7"/>
    <w:rsid w:val="00B175C3"/>
    <w:rsid w:val="00B20023"/>
    <w:rsid w:val="00B23B44"/>
    <w:rsid w:val="00B24AD2"/>
    <w:rsid w:val="00B24E2A"/>
    <w:rsid w:val="00B378A5"/>
    <w:rsid w:val="00B406A3"/>
    <w:rsid w:val="00B45AC5"/>
    <w:rsid w:val="00B45F14"/>
    <w:rsid w:val="00B4653F"/>
    <w:rsid w:val="00B46695"/>
    <w:rsid w:val="00B46A70"/>
    <w:rsid w:val="00B512DC"/>
    <w:rsid w:val="00B51F95"/>
    <w:rsid w:val="00B5342B"/>
    <w:rsid w:val="00B55068"/>
    <w:rsid w:val="00B56103"/>
    <w:rsid w:val="00B56DAC"/>
    <w:rsid w:val="00B60478"/>
    <w:rsid w:val="00B619B3"/>
    <w:rsid w:val="00B635A2"/>
    <w:rsid w:val="00B649C7"/>
    <w:rsid w:val="00B64ACD"/>
    <w:rsid w:val="00B65371"/>
    <w:rsid w:val="00B65B8A"/>
    <w:rsid w:val="00B66C9A"/>
    <w:rsid w:val="00B715BB"/>
    <w:rsid w:val="00B71C58"/>
    <w:rsid w:val="00B72B72"/>
    <w:rsid w:val="00B75EBC"/>
    <w:rsid w:val="00B77FBA"/>
    <w:rsid w:val="00B80C8D"/>
    <w:rsid w:val="00B80E23"/>
    <w:rsid w:val="00B81D5E"/>
    <w:rsid w:val="00B8360F"/>
    <w:rsid w:val="00B843E5"/>
    <w:rsid w:val="00B84483"/>
    <w:rsid w:val="00B85A75"/>
    <w:rsid w:val="00B87266"/>
    <w:rsid w:val="00B90EBA"/>
    <w:rsid w:val="00B9189F"/>
    <w:rsid w:val="00B91D33"/>
    <w:rsid w:val="00B92BDD"/>
    <w:rsid w:val="00B92F1A"/>
    <w:rsid w:val="00B9537C"/>
    <w:rsid w:val="00B95616"/>
    <w:rsid w:val="00BA11D4"/>
    <w:rsid w:val="00BA3018"/>
    <w:rsid w:val="00BB3BD7"/>
    <w:rsid w:val="00BB3D81"/>
    <w:rsid w:val="00BB759A"/>
    <w:rsid w:val="00BC0382"/>
    <w:rsid w:val="00BC1463"/>
    <w:rsid w:val="00BC24E1"/>
    <w:rsid w:val="00BC55BE"/>
    <w:rsid w:val="00BC5A6F"/>
    <w:rsid w:val="00BC7D50"/>
    <w:rsid w:val="00BD0268"/>
    <w:rsid w:val="00BD1656"/>
    <w:rsid w:val="00BE1BED"/>
    <w:rsid w:val="00BE1D93"/>
    <w:rsid w:val="00BE3F20"/>
    <w:rsid w:val="00BE5C41"/>
    <w:rsid w:val="00BF1F3B"/>
    <w:rsid w:val="00BF37B4"/>
    <w:rsid w:val="00C11710"/>
    <w:rsid w:val="00C12317"/>
    <w:rsid w:val="00C1316F"/>
    <w:rsid w:val="00C217D1"/>
    <w:rsid w:val="00C25ABE"/>
    <w:rsid w:val="00C25B15"/>
    <w:rsid w:val="00C30B69"/>
    <w:rsid w:val="00C36BB1"/>
    <w:rsid w:val="00C4084F"/>
    <w:rsid w:val="00C45107"/>
    <w:rsid w:val="00C467C6"/>
    <w:rsid w:val="00C51905"/>
    <w:rsid w:val="00C52476"/>
    <w:rsid w:val="00C55DCB"/>
    <w:rsid w:val="00C566CB"/>
    <w:rsid w:val="00C64346"/>
    <w:rsid w:val="00C65E3F"/>
    <w:rsid w:val="00C704D7"/>
    <w:rsid w:val="00C76379"/>
    <w:rsid w:val="00C76D6D"/>
    <w:rsid w:val="00C80720"/>
    <w:rsid w:val="00C819AF"/>
    <w:rsid w:val="00C820A2"/>
    <w:rsid w:val="00C83578"/>
    <w:rsid w:val="00C8543A"/>
    <w:rsid w:val="00C85E1B"/>
    <w:rsid w:val="00C867CE"/>
    <w:rsid w:val="00C90D3A"/>
    <w:rsid w:val="00C95049"/>
    <w:rsid w:val="00C964AC"/>
    <w:rsid w:val="00C972AD"/>
    <w:rsid w:val="00CA0529"/>
    <w:rsid w:val="00CA2343"/>
    <w:rsid w:val="00CA37A0"/>
    <w:rsid w:val="00CA4AB2"/>
    <w:rsid w:val="00CA5D08"/>
    <w:rsid w:val="00CA5D34"/>
    <w:rsid w:val="00CB2734"/>
    <w:rsid w:val="00CB2CDB"/>
    <w:rsid w:val="00CB40B1"/>
    <w:rsid w:val="00CB4721"/>
    <w:rsid w:val="00CB57E0"/>
    <w:rsid w:val="00CC4347"/>
    <w:rsid w:val="00CC4DA2"/>
    <w:rsid w:val="00CC6DB3"/>
    <w:rsid w:val="00CC768B"/>
    <w:rsid w:val="00CC7E32"/>
    <w:rsid w:val="00CD6FDC"/>
    <w:rsid w:val="00CD7329"/>
    <w:rsid w:val="00CE23CD"/>
    <w:rsid w:val="00CE475E"/>
    <w:rsid w:val="00CE517F"/>
    <w:rsid w:val="00CF39BB"/>
    <w:rsid w:val="00CF4ED2"/>
    <w:rsid w:val="00CF7EC8"/>
    <w:rsid w:val="00D00198"/>
    <w:rsid w:val="00D00A57"/>
    <w:rsid w:val="00D01A7D"/>
    <w:rsid w:val="00D0243C"/>
    <w:rsid w:val="00D03F53"/>
    <w:rsid w:val="00D0468E"/>
    <w:rsid w:val="00D07C4D"/>
    <w:rsid w:val="00D106EA"/>
    <w:rsid w:val="00D23055"/>
    <w:rsid w:val="00D25352"/>
    <w:rsid w:val="00D26307"/>
    <w:rsid w:val="00D30678"/>
    <w:rsid w:val="00D3104D"/>
    <w:rsid w:val="00D40149"/>
    <w:rsid w:val="00D40DDD"/>
    <w:rsid w:val="00D42C08"/>
    <w:rsid w:val="00D43A15"/>
    <w:rsid w:val="00D51B7F"/>
    <w:rsid w:val="00D55E60"/>
    <w:rsid w:val="00D56572"/>
    <w:rsid w:val="00D605CB"/>
    <w:rsid w:val="00D60678"/>
    <w:rsid w:val="00D65394"/>
    <w:rsid w:val="00D70B71"/>
    <w:rsid w:val="00D70C35"/>
    <w:rsid w:val="00D72DF4"/>
    <w:rsid w:val="00D75C28"/>
    <w:rsid w:val="00D75D23"/>
    <w:rsid w:val="00D77B93"/>
    <w:rsid w:val="00D813FD"/>
    <w:rsid w:val="00D83111"/>
    <w:rsid w:val="00D8377E"/>
    <w:rsid w:val="00D83AAE"/>
    <w:rsid w:val="00D87557"/>
    <w:rsid w:val="00D912E6"/>
    <w:rsid w:val="00D93B0C"/>
    <w:rsid w:val="00D96EF3"/>
    <w:rsid w:val="00D9790D"/>
    <w:rsid w:val="00DA3EE3"/>
    <w:rsid w:val="00DA6805"/>
    <w:rsid w:val="00DB1D1A"/>
    <w:rsid w:val="00DB36EC"/>
    <w:rsid w:val="00DB3FD9"/>
    <w:rsid w:val="00DB49C7"/>
    <w:rsid w:val="00DB62BC"/>
    <w:rsid w:val="00DC2330"/>
    <w:rsid w:val="00DC3B7C"/>
    <w:rsid w:val="00DC533C"/>
    <w:rsid w:val="00DD027A"/>
    <w:rsid w:val="00DD4874"/>
    <w:rsid w:val="00DD7E95"/>
    <w:rsid w:val="00DE19E7"/>
    <w:rsid w:val="00DE1DA0"/>
    <w:rsid w:val="00DE4D91"/>
    <w:rsid w:val="00DE7996"/>
    <w:rsid w:val="00DF4EF9"/>
    <w:rsid w:val="00DF5067"/>
    <w:rsid w:val="00DF7F69"/>
    <w:rsid w:val="00E00FE2"/>
    <w:rsid w:val="00E014D3"/>
    <w:rsid w:val="00E01A04"/>
    <w:rsid w:val="00E049C5"/>
    <w:rsid w:val="00E055C5"/>
    <w:rsid w:val="00E1026A"/>
    <w:rsid w:val="00E12A59"/>
    <w:rsid w:val="00E12FE7"/>
    <w:rsid w:val="00E13122"/>
    <w:rsid w:val="00E1786B"/>
    <w:rsid w:val="00E24E02"/>
    <w:rsid w:val="00E310C1"/>
    <w:rsid w:val="00E32078"/>
    <w:rsid w:val="00E35382"/>
    <w:rsid w:val="00E3616B"/>
    <w:rsid w:val="00E37B35"/>
    <w:rsid w:val="00E37E29"/>
    <w:rsid w:val="00E4036D"/>
    <w:rsid w:val="00E44146"/>
    <w:rsid w:val="00E44489"/>
    <w:rsid w:val="00E46E77"/>
    <w:rsid w:val="00E479BE"/>
    <w:rsid w:val="00E54A60"/>
    <w:rsid w:val="00E569E7"/>
    <w:rsid w:val="00E614F2"/>
    <w:rsid w:val="00E64464"/>
    <w:rsid w:val="00E71F20"/>
    <w:rsid w:val="00E75828"/>
    <w:rsid w:val="00E80DE0"/>
    <w:rsid w:val="00E83FC9"/>
    <w:rsid w:val="00E841DC"/>
    <w:rsid w:val="00E85307"/>
    <w:rsid w:val="00E8672D"/>
    <w:rsid w:val="00E8702C"/>
    <w:rsid w:val="00E87068"/>
    <w:rsid w:val="00E9076A"/>
    <w:rsid w:val="00E90DFA"/>
    <w:rsid w:val="00E9787B"/>
    <w:rsid w:val="00EA45F4"/>
    <w:rsid w:val="00EA49A3"/>
    <w:rsid w:val="00EA54AC"/>
    <w:rsid w:val="00EA58CD"/>
    <w:rsid w:val="00EB0DCF"/>
    <w:rsid w:val="00EB1936"/>
    <w:rsid w:val="00EB4EB9"/>
    <w:rsid w:val="00EB76E3"/>
    <w:rsid w:val="00EB77E8"/>
    <w:rsid w:val="00EC07E1"/>
    <w:rsid w:val="00EC2CFD"/>
    <w:rsid w:val="00EC2DEE"/>
    <w:rsid w:val="00EC63D1"/>
    <w:rsid w:val="00EC66DB"/>
    <w:rsid w:val="00EE5DFB"/>
    <w:rsid w:val="00EF159D"/>
    <w:rsid w:val="00EF2BCD"/>
    <w:rsid w:val="00EF3C29"/>
    <w:rsid w:val="00EF76F1"/>
    <w:rsid w:val="00F03D0E"/>
    <w:rsid w:val="00F04C13"/>
    <w:rsid w:val="00F07218"/>
    <w:rsid w:val="00F07F57"/>
    <w:rsid w:val="00F11680"/>
    <w:rsid w:val="00F12B24"/>
    <w:rsid w:val="00F178FB"/>
    <w:rsid w:val="00F211CE"/>
    <w:rsid w:val="00F22B00"/>
    <w:rsid w:val="00F22E6F"/>
    <w:rsid w:val="00F30808"/>
    <w:rsid w:val="00F3250F"/>
    <w:rsid w:val="00F3288D"/>
    <w:rsid w:val="00F339E7"/>
    <w:rsid w:val="00F34BB3"/>
    <w:rsid w:val="00F35DD3"/>
    <w:rsid w:val="00F406CF"/>
    <w:rsid w:val="00F420DB"/>
    <w:rsid w:val="00F425D3"/>
    <w:rsid w:val="00F45A62"/>
    <w:rsid w:val="00F509F5"/>
    <w:rsid w:val="00F511AE"/>
    <w:rsid w:val="00F540E3"/>
    <w:rsid w:val="00F56014"/>
    <w:rsid w:val="00F5669B"/>
    <w:rsid w:val="00F57AFD"/>
    <w:rsid w:val="00F57D09"/>
    <w:rsid w:val="00F60F3B"/>
    <w:rsid w:val="00F617D1"/>
    <w:rsid w:val="00F726DF"/>
    <w:rsid w:val="00F73513"/>
    <w:rsid w:val="00F74915"/>
    <w:rsid w:val="00F7689D"/>
    <w:rsid w:val="00F77A6D"/>
    <w:rsid w:val="00F77E00"/>
    <w:rsid w:val="00F8403B"/>
    <w:rsid w:val="00F91743"/>
    <w:rsid w:val="00F9202A"/>
    <w:rsid w:val="00F93CC4"/>
    <w:rsid w:val="00F94AF6"/>
    <w:rsid w:val="00F95EE1"/>
    <w:rsid w:val="00F9701F"/>
    <w:rsid w:val="00F97407"/>
    <w:rsid w:val="00F97566"/>
    <w:rsid w:val="00FA25ED"/>
    <w:rsid w:val="00FA2934"/>
    <w:rsid w:val="00FB1C4F"/>
    <w:rsid w:val="00FB721A"/>
    <w:rsid w:val="00FC0D2B"/>
    <w:rsid w:val="00FC2037"/>
    <w:rsid w:val="00FC7D08"/>
    <w:rsid w:val="00FD0017"/>
    <w:rsid w:val="00FD0ED6"/>
    <w:rsid w:val="00FD4D8D"/>
    <w:rsid w:val="00FD5C8B"/>
    <w:rsid w:val="00FD6D1A"/>
    <w:rsid w:val="00FE015C"/>
    <w:rsid w:val="00FE0298"/>
    <w:rsid w:val="00FE3028"/>
    <w:rsid w:val="00FE33A4"/>
    <w:rsid w:val="00FE5275"/>
    <w:rsid w:val="00FE760E"/>
    <w:rsid w:val="00FF2C9D"/>
    <w:rsid w:val="00FF452B"/>
    <w:rsid w:val="00FF4727"/>
    <w:rsid w:val="00FF71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69ACF8-2F8E-4541-A99C-970267196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33A4"/>
    <w:pPr>
      <w:ind w:firstLine="709"/>
      <w:jc w:val="both"/>
    </w:pPr>
    <w:rPr>
      <w:rFonts w:ascii="Times New Roman" w:eastAsia="Times New Roman" w:hAnsi="Times New Roman"/>
      <w:sz w:val="24"/>
      <w:szCs w:val="24"/>
    </w:rPr>
  </w:style>
  <w:style w:type="paragraph" w:styleId="1">
    <w:name w:val="heading 1"/>
    <w:basedOn w:val="a"/>
    <w:next w:val="a"/>
    <w:link w:val="10"/>
    <w:uiPriority w:val="9"/>
    <w:qFormat/>
    <w:rsid w:val="00FE33A4"/>
    <w:pPr>
      <w:keepNext/>
      <w:ind w:firstLine="0"/>
      <w:jc w:val="center"/>
      <w:outlineLvl w:val="0"/>
    </w:pPr>
    <w:rPr>
      <w:sz w:val="28"/>
      <w:szCs w:val="28"/>
    </w:rPr>
  </w:style>
  <w:style w:type="paragraph" w:styleId="2">
    <w:name w:val="heading 2"/>
    <w:basedOn w:val="a"/>
    <w:next w:val="a"/>
    <w:link w:val="20"/>
    <w:uiPriority w:val="99"/>
    <w:qFormat/>
    <w:rsid w:val="00DF7F69"/>
    <w:pPr>
      <w:keepNext/>
      <w:ind w:firstLine="0"/>
      <w:jc w:val="center"/>
      <w:outlineLvl w:val="1"/>
    </w:pPr>
    <w:rPr>
      <w:b/>
      <w:bCs/>
      <w:sz w:val="28"/>
    </w:rPr>
  </w:style>
  <w:style w:type="paragraph" w:styleId="3">
    <w:name w:val="heading 3"/>
    <w:basedOn w:val="a"/>
    <w:next w:val="a"/>
    <w:link w:val="30"/>
    <w:autoRedefine/>
    <w:uiPriority w:val="9"/>
    <w:qFormat/>
    <w:rsid w:val="005C7DD6"/>
    <w:pPr>
      <w:keepNext/>
      <w:ind w:firstLine="0"/>
      <w:outlineLvl w:val="2"/>
    </w:pPr>
    <w:rPr>
      <w:b/>
      <w:bCs/>
    </w:rPr>
  </w:style>
  <w:style w:type="paragraph" w:styleId="4">
    <w:name w:val="heading 4"/>
    <w:basedOn w:val="a"/>
    <w:next w:val="a"/>
    <w:link w:val="40"/>
    <w:uiPriority w:val="9"/>
    <w:unhideWhenUsed/>
    <w:qFormat/>
    <w:rsid w:val="00644255"/>
    <w:pPr>
      <w:keepNext/>
      <w:spacing w:before="240" w:after="60"/>
      <w:outlineLvl w:val="3"/>
    </w:pPr>
    <w:rPr>
      <w:rFonts w:ascii="Calibri" w:hAnsi="Calibri"/>
      <w:b/>
      <w:bCs/>
      <w:sz w:val="28"/>
      <w:szCs w:val="28"/>
    </w:rPr>
  </w:style>
  <w:style w:type="paragraph" w:styleId="5">
    <w:name w:val="heading 5"/>
    <w:basedOn w:val="a"/>
    <w:next w:val="a"/>
    <w:link w:val="50"/>
    <w:uiPriority w:val="9"/>
    <w:qFormat/>
    <w:rsid w:val="00FE33A4"/>
    <w:pPr>
      <w:keepNext/>
      <w:widowControl w:val="0"/>
      <w:spacing w:before="80" w:after="80"/>
      <w:outlineLvl w:val="4"/>
    </w:pPr>
    <w:rPr>
      <w:b/>
      <w:bCs/>
      <w:sz w:val="36"/>
      <w:szCs w:val="36"/>
    </w:rPr>
  </w:style>
  <w:style w:type="paragraph" w:styleId="6">
    <w:name w:val="heading 6"/>
    <w:basedOn w:val="a"/>
    <w:next w:val="a"/>
    <w:link w:val="60"/>
    <w:unhideWhenUsed/>
    <w:qFormat/>
    <w:rsid w:val="00EC2DEE"/>
    <w:pPr>
      <w:spacing w:before="240" w:after="60"/>
      <w:outlineLvl w:val="5"/>
    </w:pPr>
    <w:rPr>
      <w:rFonts w:ascii="Calibri" w:hAnsi="Calibri"/>
      <w:b/>
      <w:bCs/>
      <w:sz w:val="22"/>
      <w:szCs w:val="22"/>
    </w:rPr>
  </w:style>
  <w:style w:type="paragraph" w:styleId="7">
    <w:name w:val="heading 7"/>
    <w:basedOn w:val="a"/>
    <w:next w:val="a"/>
    <w:link w:val="70"/>
    <w:uiPriority w:val="9"/>
    <w:unhideWhenUsed/>
    <w:qFormat/>
    <w:rsid w:val="0018767E"/>
    <w:pPr>
      <w:keepNext/>
      <w:keepLines/>
      <w:spacing w:before="200" w:line="276" w:lineRule="auto"/>
      <w:ind w:firstLine="0"/>
      <w:jc w:val="left"/>
      <w:outlineLvl w:val="6"/>
    </w:pPr>
    <w:rPr>
      <w:rFonts w:ascii="Cambria" w:hAnsi="Cambria"/>
      <w:b/>
      <w:iCs/>
      <w:sz w:val="22"/>
      <w:szCs w:val="22"/>
    </w:rPr>
  </w:style>
  <w:style w:type="paragraph" w:styleId="8">
    <w:name w:val="heading 8"/>
    <w:basedOn w:val="a"/>
    <w:next w:val="a"/>
    <w:link w:val="80"/>
    <w:uiPriority w:val="9"/>
    <w:unhideWhenUsed/>
    <w:qFormat/>
    <w:rsid w:val="0039335C"/>
    <w:pPr>
      <w:keepNext/>
      <w:keepLines/>
      <w:spacing w:before="200" w:line="276" w:lineRule="auto"/>
      <w:ind w:firstLine="0"/>
      <w:jc w:val="left"/>
      <w:outlineLvl w:val="7"/>
    </w:pPr>
    <w:rPr>
      <w:rFonts w:ascii="Cambria" w:hAnsi="Cambria"/>
      <w:color w:val="404040"/>
      <w:sz w:val="20"/>
      <w:szCs w:val="20"/>
    </w:rPr>
  </w:style>
  <w:style w:type="paragraph" w:styleId="9">
    <w:name w:val="heading 9"/>
    <w:basedOn w:val="a"/>
    <w:next w:val="a"/>
    <w:link w:val="90"/>
    <w:uiPriority w:val="9"/>
    <w:unhideWhenUsed/>
    <w:qFormat/>
    <w:rsid w:val="0039335C"/>
    <w:pPr>
      <w:keepNext/>
      <w:keepLines/>
      <w:spacing w:before="200" w:line="276" w:lineRule="auto"/>
      <w:ind w:firstLine="0"/>
      <w:jc w:val="left"/>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FE33A4"/>
    <w:rPr>
      <w:rFonts w:ascii="Times New Roman" w:eastAsia="Times New Roman" w:hAnsi="Times New Roman" w:cs="Times New Roman"/>
      <w:sz w:val="28"/>
      <w:szCs w:val="28"/>
      <w:lang w:eastAsia="ru-RU"/>
    </w:rPr>
  </w:style>
  <w:style w:type="character" w:customStyle="1" w:styleId="20">
    <w:name w:val="Заголовок 2 Знак"/>
    <w:link w:val="2"/>
    <w:uiPriority w:val="99"/>
    <w:rsid w:val="00DF7F69"/>
    <w:rPr>
      <w:rFonts w:ascii="Times New Roman" w:eastAsia="Times New Roman" w:hAnsi="Times New Roman"/>
      <w:b/>
      <w:bCs/>
      <w:sz w:val="28"/>
      <w:szCs w:val="24"/>
    </w:rPr>
  </w:style>
  <w:style w:type="character" w:customStyle="1" w:styleId="30">
    <w:name w:val="Заголовок 3 Знак"/>
    <w:link w:val="3"/>
    <w:uiPriority w:val="9"/>
    <w:rsid w:val="005C7DD6"/>
    <w:rPr>
      <w:rFonts w:ascii="Times New Roman" w:eastAsia="Times New Roman" w:hAnsi="Times New Roman"/>
      <w:b/>
      <w:bCs/>
      <w:sz w:val="24"/>
      <w:szCs w:val="24"/>
    </w:rPr>
  </w:style>
  <w:style w:type="character" w:customStyle="1" w:styleId="50">
    <w:name w:val="Заголовок 5 Знак"/>
    <w:link w:val="5"/>
    <w:uiPriority w:val="9"/>
    <w:rsid w:val="00FE33A4"/>
    <w:rPr>
      <w:rFonts w:ascii="Times New Roman" w:eastAsia="Times New Roman" w:hAnsi="Times New Roman" w:cs="Times New Roman"/>
      <w:b/>
      <w:bCs/>
      <w:sz w:val="36"/>
      <w:szCs w:val="36"/>
      <w:lang w:eastAsia="ru-RU"/>
    </w:rPr>
  </w:style>
  <w:style w:type="paragraph" w:styleId="a3">
    <w:name w:val="Body Text Indent"/>
    <w:basedOn w:val="a"/>
    <w:link w:val="a4"/>
    <w:uiPriority w:val="99"/>
    <w:rsid w:val="00FE33A4"/>
    <w:pPr>
      <w:ind w:left="360"/>
      <w:jc w:val="center"/>
    </w:pPr>
    <w:rPr>
      <w:sz w:val="32"/>
      <w:szCs w:val="32"/>
    </w:rPr>
  </w:style>
  <w:style w:type="character" w:customStyle="1" w:styleId="a4">
    <w:name w:val="Основной текст с отступом Знак"/>
    <w:link w:val="a3"/>
    <w:uiPriority w:val="99"/>
    <w:rsid w:val="00FE33A4"/>
    <w:rPr>
      <w:rFonts w:ascii="Times New Roman" w:eastAsia="Times New Roman" w:hAnsi="Times New Roman" w:cs="Times New Roman"/>
      <w:sz w:val="32"/>
      <w:szCs w:val="32"/>
      <w:lang w:eastAsia="ru-RU"/>
    </w:rPr>
  </w:style>
  <w:style w:type="paragraph" w:styleId="31">
    <w:name w:val="Body Text Indent 3"/>
    <w:basedOn w:val="a"/>
    <w:link w:val="32"/>
    <w:uiPriority w:val="99"/>
    <w:rsid w:val="00FE33A4"/>
    <w:pPr>
      <w:ind w:left="360" w:hanging="360"/>
    </w:pPr>
    <w:rPr>
      <w:b/>
      <w:bCs/>
      <w:sz w:val="28"/>
      <w:szCs w:val="28"/>
    </w:rPr>
  </w:style>
  <w:style w:type="character" w:customStyle="1" w:styleId="32">
    <w:name w:val="Основной текст с отступом 3 Знак"/>
    <w:link w:val="31"/>
    <w:uiPriority w:val="99"/>
    <w:rsid w:val="00FE33A4"/>
    <w:rPr>
      <w:rFonts w:ascii="Times New Roman" w:eastAsia="Times New Roman" w:hAnsi="Times New Roman" w:cs="Times New Roman"/>
      <w:b/>
      <w:bCs/>
      <w:sz w:val="28"/>
      <w:szCs w:val="28"/>
      <w:lang w:eastAsia="ru-RU"/>
    </w:rPr>
  </w:style>
  <w:style w:type="paragraph" w:styleId="21">
    <w:name w:val="Body Text 2"/>
    <w:basedOn w:val="a"/>
    <w:link w:val="22"/>
    <w:rsid w:val="00FE33A4"/>
    <w:pPr>
      <w:tabs>
        <w:tab w:val="left" w:pos="709"/>
      </w:tabs>
      <w:jc w:val="center"/>
    </w:pPr>
    <w:rPr>
      <w:rFonts w:ascii="TimesET" w:hAnsi="TimesET"/>
      <w:b/>
      <w:bCs/>
    </w:rPr>
  </w:style>
  <w:style w:type="character" w:customStyle="1" w:styleId="22">
    <w:name w:val="Основной текст 2 Знак"/>
    <w:link w:val="21"/>
    <w:rsid w:val="00FE33A4"/>
    <w:rPr>
      <w:rFonts w:ascii="TimesET" w:eastAsia="Times New Roman" w:hAnsi="TimesET" w:cs="TimesET"/>
      <w:b/>
      <w:bCs/>
      <w:sz w:val="24"/>
      <w:szCs w:val="24"/>
      <w:lang w:eastAsia="ru-RU"/>
    </w:rPr>
  </w:style>
  <w:style w:type="paragraph" w:styleId="a5">
    <w:name w:val="Body Text"/>
    <w:basedOn w:val="a"/>
    <w:link w:val="a6"/>
    <w:uiPriority w:val="99"/>
    <w:rsid w:val="00FE33A4"/>
    <w:pPr>
      <w:widowControl w:val="0"/>
    </w:pPr>
  </w:style>
  <w:style w:type="character" w:customStyle="1" w:styleId="a6">
    <w:name w:val="Основной текст Знак"/>
    <w:link w:val="a5"/>
    <w:uiPriority w:val="99"/>
    <w:rsid w:val="00FE33A4"/>
    <w:rPr>
      <w:rFonts w:ascii="Times New Roman" w:eastAsia="Times New Roman" w:hAnsi="Times New Roman" w:cs="Times New Roman"/>
      <w:sz w:val="24"/>
      <w:szCs w:val="24"/>
      <w:lang w:eastAsia="ru-RU"/>
    </w:rPr>
  </w:style>
  <w:style w:type="paragraph" w:styleId="23">
    <w:name w:val="Body Text Indent 2"/>
    <w:basedOn w:val="a"/>
    <w:link w:val="24"/>
    <w:uiPriority w:val="99"/>
    <w:rsid w:val="00FE33A4"/>
    <w:pPr>
      <w:ind w:left="540" w:hanging="540"/>
    </w:pPr>
    <w:rPr>
      <w:b/>
      <w:bCs/>
    </w:rPr>
  </w:style>
  <w:style w:type="character" w:customStyle="1" w:styleId="24">
    <w:name w:val="Основной текст с отступом 2 Знак"/>
    <w:link w:val="23"/>
    <w:uiPriority w:val="99"/>
    <w:rsid w:val="00FE33A4"/>
    <w:rPr>
      <w:rFonts w:ascii="Times New Roman" w:eastAsia="Times New Roman" w:hAnsi="Times New Roman" w:cs="Times New Roman"/>
      <w:b/>
      <w:bCs/>
      <w:sz w:val="24"/>
      <w:szCs w:val="24"/>
      <w:lang w:eastAsia="ru-RU"/>
    </w:rPr>
  </w:style>
  <w:style w:type="paragraph" w:customStyle="1" w:styleId="a7">
    <w:name w:val="Готовый"/>
    <w:basedOn w:val="a"/>
    <w:uiPriority w:val="99"/>
    <w:rsid w:val="00FE33A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styleId="a8">
    <w:name w:val="footnote text"/>
    <w:basedOn w:val="a"/>
    <w:link w:val="a9"/>
    <w:uiPriority w:val="99"/>
    <w:semiHidden/>
    <w:rsid w:val="00FE33A4"/>
    <w:rPr>
      <w:sz w:val="20"/>
      <w:szCs w:val="20"/>
    </w:rPr>
  </w:style>
  <w:style w:type="character" w:customStyle="1" w:styleId="a9">
    <w:name w:val="Текст сноски Знак"/>
    <w:link w:val="a8"/>
    <w:uiPriority w:val="99"/>
    <w:semiHidden/>
    <w:rsid w:val="00FE33A4"/>
    <w:rPr>
      <w:rFonts w:ascii="Times New Roman" w:eastAsia="Times New Roman" w:hAnsi="Times New Roman" w:cs="Times New Roman"/>
      <w:sz w:val="20"/>
      <w:szCs w:val="20"/>
      <w:lang w:eastAsia="ru-RU"/>
    </w:rPr>
  </w:style>
  <w:style w:type="paragraph" w:customStyle="1" w:styleId="ConsNormal">
    <w:name w:val="ConsNormal"/>
    <w:uiPriority w:val="99"/>
    <w:rsid w:val="00FE33A4"/>
    <w:pPr>
      <w:widowControl w:val="0"/>
      <w:autoSpaceDE w:val="0"/>
      <w:autoSpaceDN w:val="0"/>
      <w:adjustRightInd w:val="0"/>
      <w:ind w:right="19772" w:firstLine="720"/>
    </w:pPr>
    <w:rPr>
      <w:rFonts w:ascii="Arial" w:eastAsia="Times New Roman" w:hAnsi="Arial" w:cs="Arial"/>
    </w:rPr>
  </w:style>
  <w:style w:type="paragraph" w:customStyle="1" w:styleId="ConsTitle">
    <w:name w:val="ConsTitle"/>
    <w:uiPriority w:val="99"/>
    <w:rsid w:val="00FE33A4"/>
    <w:pPr>
      <w:widowControl w:val="0"/>
      <w:autoSpaceDE w:val="0"/>
      <w:autoSpaceDN w:val="0"/>
      <w:adjustRightInd w:val="0"/>
      <w:ind w:right="19772"/>
    </w:pPr>
    <w:rPr>
      <w:rFonts w:ascii="Arial" w:eastAsia="Times New Roman" w:hAnsi="Arial" w:cs="Arial"/>
      <w:b/>
      <w:bCs/>
      <w:sz w:val="16"/>
      <w:szCs w:val="16"/>
    </w:rPr>
  </w:style>
  <w:style w:type="paragraph" w:styleId="aa">
    <w:name w:val="footer"/>
    <w:basedOn w:val="a"/>
    <w:link w:val="ab"/>
    <w:uiPriority w:val="99"/>
    <w:rsid w:val="00FE33A4"/>
    <w:pPr>
      <w:tabs>
        <w:tab w:val="center" w:pos="4153"/>
        <w:tab w:val="right" w:pos="8306"/>
      </w:tabs>
    </w:pPr>
  </w:style>
  <w:style w:type="character" w:customStyle="1" w:styleId="ab">
    <w:name w:val="Нижний колонтитул Знак"/>
    <w:link w:val="aa"/>
    <w:uiPriority w:val="99"/>
    <w:rsid w:val="00FE33A4"/>
    <w:rPr>
      <w:rFonts w:ascii="Times New Roman" w:eastAsia="Times New Roman" w:hAnsi="Times New Roman" w:cs="Times New Roman"/>
      <w:sz w:val="24"/>
      <w:szCs w:val="24"/>
      <w:lang w:eastAsia="ru-RU"/>
    </w:rPr>
  </w:style>
  <w:style w:type="paragraph" w:customStyle="1" w:styleId="0">
    <w:name w:val="Заголовок 0"/>
    <w:basedOn w:val="1"/>
    <w:uiPriority w:val="99"/>
    <w:rsid w:val="00FE33A4"/>
    <w:rPr>
      <w:caps/>
      <w:sz w:val="24"/>
      <w:szCs w:val="24"/>
    </w:rPr>
  </w:style>
  <w:style w:type="paragraph" w:styleId="ac">
    <w:name w:val="header"/>
    <w:basedOn w:val="a"/>
    <w:link w:val="ad"/>
    <w:uiPriority w:val="99"/>
    <w:rsid w:val="00FE33A4"/>
    <w:pPr>
      <w:tabs>
        <w:tab w:val="center" w:pos="4320"/>
        <w:tab w:val="right" w:pos="8640"/>
      </w:tabs>
    </w:pPr>
  </w:style>
  <w:style w:type="character" w:customStyle="1" w:styleId="ad">
    <w:name w:val="Верхний колонтитул Знак"/>
    <w:link w:val="ac"/>
    <w:uiPriority w:val="99"/>
    <w:rsid w:val="00FE33A4"/>
    <w:rPr>
      <w:rFonts w:ascii="Times New Roman" w:eastAsia="Times New Roman" w:hAnsi="Times New Roman" w:cs="Times New Roman"/>
      <w:sz w:val="24"/>
      <w:szCs w:val="24"/>
      <w:lang w:eastAsia="ru-RU"/>
    </w:rPr>
  </w:style>
  <w:style w:type="paragraph" w:customStyle="1" w:styleId="Iauiue2">
    <w:name w:val="Iau?iue2"/>
    <w:uiPriority w:val="99"/>
    <w:rsid w:val="00FE33A4"/>
    <w:pPr>
      <w:widowControl w:val="0"/>
    </w:pPr>
    <w:rPr>
      <w:rFonts w:ascii="Times New Roman" w:eastAsia="Times New Roman" w:hAnsi="Times New Roman"/>
      <w:lang w:val="en-US"/>
    </w:rPr>
  </w:style>
  <w:style w:type="paragraph" w:customStyle="1" w:styleId="ae">
    <w:name w:val="Ñòèëü"/>
    <w:uiPriority w:val="99"/>
    <w:rsid w:val="00FE33A4"/>
    <w:pPr>
      <w:widowControl w:val="0"/>
    </w:pPr>
    <w:rPr>
      <w:rFonts w:ascii="Times New Roman" w:eastAsia="Times New Roman" w:hAnsi="Times New Roman"/>
      <w:spacing w:val="-1"/>
      <w:kern w:val="65535"/>
      <w:position w:val="-1"/>
      <w:sz w:val="24"/>
      <w:szCs w:val="24"/>
      <w:lang w:val="en-US"/>
    </w:rPr>
  </w:style>
  <w:style w:type="paragraph" w:customStyle="1" w:styleId="af">
    <w:name w:val="Îáû÷íûé"/>
    <w:uiPriority w:val="99"/>
    <w:rsid w:val="00FE33A4"/>
    <w:pPr>
      <w:widowControl w:val="0"/>
    </w:pPr>
    <w:rPr>
      <w:rFonts w:ascii="Times New Roman" w:eastAsia="Times New Roman" w:hAnsi="Times New Roman"/>
      <w:sz w:val="28"/>
      <w:szCs w:val="28"/>
    </w:rPr>
  </w:style>
  <w:style w:type="paragraph" w:customStyle="1" w:styleId="Iauiue">
    <w:name w:val="Iau?iue"/>
    <w:rsid w:val="00FE33A4"/>
    <w:pPr>
      <w:widowControl w:val="0"/>
    </w:pPr>
    <w:rPr>
      <w:rFonts w:ascii="Times New Roman" w:eastAsia="Times New Roman" w:hAnsi="Times New Roman"/>
    </w:rPr>
  </w:style>
  <w:style w:type="paragraph" w:customStyle="1" w:styleId="25">
    <w:name w:val="Îñíîâíîé òåêñò 2"/>
    <w:basedOn w:val="af"/>
    <w:rsid w:val="00FE33A4"/>
    <w:pPr>
      <w:ind w:firstLine="720"/>
      <w:jc w:val="both"/>
    </w:pPr>
    <w:rPr>
      <w:b/>
      <w:bCs/>
      <w:color w:val="000000"/>
      <w:sz w:val="24"/>
      <w:szCs w:val="24"/>
      <w:lang w:val="en-US"/>
    </w:rPr>
  </w:style>
  <w:style w:type="paragraph" w:customStyle="1" w:styleId="26">
    <w:name w:val="Îñíîâíîé òåêñò ñ îòñòóïîì 2"/>
    <w:basedOn w:val="af"/>
    <w:uiPriority w:val="99"/>
    <w:rsid w:val="00FE33A4"/>
    <w:pPr>
      <w:ind w:left="720"/>
      <w:jc w:val="both"/>
    </w:pPr>
    <w:rPr>
      <w:color w:val="000000"/>
      <w:sz w:val="24"/>
      <w:szCs w:val="24"/>
      <w:lang w:val="en-US"/>
    </w:rPr>
  </w:style>
  <w:style w:type="paragraph" w:customStyle="1" w:styleId="11">
    <w:name w:val="çàãîëîâîê 1"/>
    <w:basedOn w:val="af"/>
    <w:next w:val="af"/>
    <w:uiPriority w:val="99"/>
    <w:rsid w:val="00FE33A4"/>
    <w:pPr>
      <w:keepNext/>
    </w:pPr>
  </w:style>
  <w:style w:type="paragraph" w:customStyle="1" w:styleId="33">
    <w:name w:val="Îñíîâíîé òåêñò ñ îòñòóïîì 3"/>
    <w:basedOn w:val="af"/>
    <w:uiPriority w:val="99"/>
    <w:rsid w:val="00FE33A4"/>
    <w:pPr>
      <w:ind w:firstLine="567"/>
      <w:jc w:val="both"/>
    </w:pPr>
    <w:rPr>
      <w:rFonts w:ascii="Peterburg" w:hAnsi="Peterburg" w:cs="Peterburg"/>
      <w:b/>
      <w:bCs/>
      <w:i/>
      <w:iCs/>
      <w:sz w:val="24"/>
      <w:szCs w:val="24"/>
    </w:rPr>
  </w:style>
  <w:style w:type="paragraph" w:customStyle="1" w:styleId="Iniiaiieoaeno">
    <w:name w:val="Iniiaiie oaeno"/>
    <w:basedOn w:val="Iauiue"/>
    <w:uiPriority w:val="99"/>
    <w:rsid w:val="00FE33A4"/>
    <w:pPr>
      <w:widowControl/>
      <w:jc w:val="both"/>
    </w:pPr>
    <w:rPr>
      <w:rFonts w:ascii="Peterburg" w:hAnsi="Peterburg" w:cs="Peterburg"/>
    </w:rPr>
  </w:style>
  <w:style w:type="paragraph" w:customStyle="1" w:styleId="Iniiaiieoaenonionooiii2">
    <w:name w:val="Iniiaiie oaeno n ionooiii 2"/>
    <w:basedOn w:val="Iauiue"/>
    <w:rsid w:val="00FE33A4"/>
    <w:pPr>
      <w:widowControl/>
      <w:ind w:firstLine="284"/>
      <w:jc w:val="both"/>
    </w:pPr>
    <w:rPr>
      <w:rFonts w:ascii="Peterburg" w:hAnsi="Peterburg" w:cs="Peterburg"/>
    </w:rPr>
  </w:style>
  <w:style w:type="paragraph" w:customStyle="1" w:styleId="af0">
    <w:name w:val="основной"/>
    <w:basedOn w:val="a"/>
    <w:uiPriority w:val="99"/>
    <w:rsid w:val="00FE33A4"/>
    <w:pPr>
      <w:keepNext/>
      <w:ind w:firstLine="0"/>
      <w:jc w:val="left"/>
    </w:pPr>
  </w:style>
  <w:style w:type="paragraph" w:customStyle="1" w:styleId="nienie">
    <w:name w:val="nienie"/>
    <w:basedOn w:val="Iauiue"/>
    <w:uiPriority w:val="99"/>
    <w:rsid w:val="00FE33A4"/>
    <w:pPr>
      <w:keepLines/>
      <w:ind w:left="709" w:hanging="284"/>
      <w:jc w:val="both"/>
    </w:pPr>
    <w:rPr>
      <w:rFonts w:ascii="Peterburg" w:hAnsi="Peterburg" w:cs="Peterburg"/>
      <w:sz w:val="24"/>
      <w:szCs w:val="24"/>
    </w:rPr>
  </w:style>
  <w:style w:type="paragraph" w:customStyle="1" w:styleId="Iniiaiieoaeno2">
    <w:name w:val="Iniiaiie oaeno 2"/>
    <w:basedOn w:val="a"/>
    <w:uiPriority w:val="99"/>
    <w:rsid w:val="00FE33A4"/>
    <w:pPr>
      <w:widowControl w:val="0"/>
      <w:ind w:firstLine="567"/>
    </w:pPr>
    <w:rPr>
      <w:b/>
      <w:bCs/>
      <w:color w:val="000000"/>
    </w:rPr>
  </w:style>
  <w:style w:type="paragraph" w:customStyle="1" w:styleId="af1">
    <w:name w:val="Îñíîâíîé òåêñò"/>
    <w:basedOn w:val="af"/>
    <w:uiPriority w:val="99"/>
    <w:rsid w:val="00FE33A4"/>
    <w:pPr>
      <w:tabs>
        <w:tab w:val="left" w:leader="dot" w:pos="9072"/>
      </w:tabs>
      <w:jc w:val="both"/>
    </w:pPr>
    <w:rPr>
      <w:b/>
      <w:bCs/>
      <w:sz w:val="24"/>
      <w:szCs w:val="24"/>
    </w:rPr>
  </w:style>
  <w:style w:type="paragraph" w:customStyle="1" w:styleId="caaieiaie2">
    <w:name w:val="caaieiaie 2"/>
    <w:basedOn w:val="Iauiue"/>
    <w:next w:val="Iauiue"/>
    <w:uiPriority w:val="99"/>
    <w:rsid w:val="00FE33A4"/>
    <w:pPr>
      <w:keepNext/>
      <w:keepLines/>
      <w:spacing w:before="240" w:after="60"/>
      <w:jc w:val="center"/>
    </w:pPr>
    <w:rPr>
      <w:rFonts w:ascii="Peterburg" w:hAnsi="Peterburg" w:cs="Peterburg"/>
      <w:b/>
      <w:bCs/>
      <w:sz w:val="24"/>
      <w:szCs w:val="24"/>
    </w:rPr>
  </w:style>
  <w:style w:type="paragraph" w:styleId="af2">
    <w:name w:val="Plain Text"/>
    <w:basedOn w:val="a"/>
    <w:link w:val="af3"/>
    <w:uiPriority w:val="99"/>
    <w:rsid w:val="00FE33A4"/>
    <w:pPr>
      <w:ind w:firstLine="0"/>
      <w:jc w:val="left"/>
    </w:pPr>
    <w:rPr>
      <w:rFonts w:ascii="Courier New" w:hAnsi="Courier New"/>
      <w:sz w:val="20"/>
      <w:szCs w:val="20"/>
    </w:rPr>
  </w:style>
  <w:style w:type="character" w:customStyle="1" w:styleId="af3">
    <w:name w:val="Текст Знак"/>
    <w:link w:val="af2"/>
    <w:uiPriority w:val="99"/>
    <w:rsid w:val="00FE33A4"/>
    <w:rPr>
      <w:rFonts w:ascii="Courier New" w:eastAsia="Times New Roman" w:hAnsi="Courier New" w:cs="Courier New"/>
      <w:sz w:val="20"/>
      <w:szCs w:val="20"/>
      <w:lang w:eastAsia="ru-RU"/>
    </w:rPr>
  </w:style>
  <w:style w:type="paragraph" w:customStyle="1" w:styleId="ConsNonformat">
    <w:name w:val="ConsNonformat"/>
    <w:uiPriority w:val="99"/>
    <w:rsid w:val="00FE33A4"/>
    <w:pPr>
      <w:widowControl w:val="0"/>
      <w:autoSpaceDE w:val="0"/>
      <w:autoSpaceDN w:val="0"/>
      <w:adjustRightInd w:val="0"/>
    </w:pPr>
    <w:rPr>
      <w:rFonts w:ascii="Courier New" w:eastAsia="Times New Roman" w:hAnsi="Courier New" w:cs="Courier New"/>
    </w:rPr>
  </w:style>
  <w:style w:type="paragraph" w:customStyle="1" w:styleId="FR2">
    <w:name w:val="FR2"/>
    <w:uiPriority w:val="99"/>
    <w:rsid w:val="00FE33A4"/>
    <w:pPr>
      <w:widowControl w:val="0"/>
      <w:autoSpaceDE w:val="0"/>
      <w:autoSpaceDN w:val="0"/>
      <w:adjustRightInd w:val="0"/>
      <w:spacing w:line="260" w:lineRule="auto"/>
      <w:ind w:firstLine="160"/>
      <w:jc w:val="both"/>
    </w:pPr>
    <w:rPr>
      <w:rFonts w:ascii="Times New Roman" w:eastAsia="Times New Roman" w:hAnsi="Times New Roman"/>
      <w:sz w:val="18"/>
      <w:szCs w:val="18"/>
    </w:rPr>
  </w:style>
  <w:style w:type="paragraph" w:styleId="af4">
    <w:name w:val="Balloon Text"/>
    <w:basedOn w:val="a"/>
    <w:link w:val="af5"/>
    <w:uiPriority w:val="99"/>
    <w:semiHidden/>
    <w:unhideWhenUsed/>
    <w:rsid w:val="000C2DCC"/>
    <w:rPr>
      <w:rFonts w:ascii="Tahoma" w:hAnsi="Tahoma"/>
      <w:sz w:val="16"/>
      <w:szCs w:val="16"/>
    </w:rPr>
  </w:style>
  <w:style w:type="character" w:customStyle="1" w:styleId="af5">
    <w:name w:val="Текст выноски Знак"/>
    <w:link w:val="af4"/>
    <w:uiPriority w:val="99"/>
    <w:semiHidden/>
    <w:rsid w:val="000C2DCC"/>
    <w:rPr>
      <w:rFonts w:ascii="Tahoma" w:eastAsia="Times New Roman" w:hAnsi="Tahoma" w:cs="Tahoma"/>
      <w:sz w:val="16"/>
      <w:szCs w:val="16"/>
    </w:rPr>
  </w:style>
  <w:style w:type="paragraph" w:styleId="af6">
    <w:name w:val="Normal (Web)"/>
    <w:basedOn w:val="a"/>
    <w:uiPriority w:val="99"/>
    <w:rsid w:val="00E32078"/>
    <w:pPr>
      <w:spacing w:before="100" w:beforeAutospacing="1" w:after="100" w:afterAutospacing="1"/>
      <w:ind w:firstLine="0"/>
      <w:jc w:val="left"/>
    </w:pPr>
  </w:style>
  <w:style w:type="character" w:styleId="af7">
    <w:name w:val="Hyperlink"/>
    <w:uiPriority w:val="99"/>
    <w:unhideWhenUsed/>
    <w:rsid w:val="00901221"/>
    <w:rPr>
      <w:color w:val="0000FF"/>
      <w:u w:val="single"/>
    </w:rPr>
  </w:style>
  <w:style w:type="character" w:styleId="af8">
    <w:name w:val="FollowedHyperlink"/>
    <w:uiPriority w:val="99"/>
    <w:semiHidden/>
    <w:unhideWhenUsed/>
    <w:rsid w:val="00901221"/>
    <w:rPr>
      <w:color w:val="800080"/>
      <w:u w:val="single"/>
    </w:rPr>
  </w:style>
  <w:style w:type="character" w:customStyle="1" w:styleId="40">
    <w:name w:val="Заголовок 4 Знак"/>
    <w:link w:val="4"/>
    <w:uiPriority w:val="9"/>
    <w:rsid w:val="00644255"/>
    <w:rPr>
      <w:rFonts w:ascii="Calibri" w:eastAsia="Times New Roman" w:hAnsi="Calibri" w:cs="Times New Roman"/>
      <w:b/>
      <w:bCs/>
      <w:sz w:val="28"/>
      <w:szCs w:val="28"/>
    </w:rPr>
  </w:style>
  <w:style w:type="paragraph" w:styleId="af9">
    <w:name w:val="TOC Heading"/>
    <w:basedOn w:val="1"/>
    <w:next w:val="a"/>
    <w:uiPriority w:val="39"/>
    <w:unhideWhenUsed/>
    <w:qFormat/>
    <w:rsid w:val="00644255"/>
    <w:pPr>
      <w:keepLines/>
      <w:spacing w:before="240" w:line="259" w:lineRule="auto"/>
      <w:jc w:val="left"/>
      <w:outlineLvl w:val="9"/>
    </w:pPr>
    <w:rPr>
      <w:rFonts w:ascii="Calibri Light" w:hAnsi="Calibri Light"/>
      <w:color w:val="2E74B5"/>
      <w:sz w:val="32"/>
      <w:szCs w:val="32"/>
    </w:rPr>
  </w:style>
  <w:style w:type="paragraph" w:styleId="12">
    <w:name w:val="toc 1"/>
    <w:basedOn w:val="a"/>
    <w:next w:val="a"/>
    <w:autoRedefine/>
    <w:uiPriority w:val="39"/>
    <w:unhideWhenUsed/>
    <w:rsid w:val="0018767E"/>
    <w:pPr>
      <w:tabs>
        <w:tab w:val="right" w:leader="dot" w:pos="9344"/>
      </w:tabs>
      <w:ind w:firstLine="0"/>
    </w:pPr>
  </w:style>
  <w:style w:type="paragraph" w:styleId="afa">
    <w:name w:val="Subtitle"/>
    <w:basedOn w:val="a"/>
    <w:next w:val="a"/>
    <w:link w:val="afb"/>
    <w:uiPriority w:val="11"/>
    <w:qFormat/>
    <w:rsid w:val="002410DD"/>
    <w:pPr>
      <w:spacing w:after="60"/>
      <w:jc w:val="center"/>
      <w:outlineLvl w:val="1"/>
    </w:pPr>
    <w:rPr>
      <w:rFonts w:ascii="Calibri Light" w:hAnsi="Calibri Light"/>
    </w:rPr>
  </w:style>
  <w:style w:type="character" w:customStyle="1" w:styleId="afb">
    <w:name w:val="Подзаголовок Знак"/>
    <w:link w:val="afa"/>
    <w:uiPriority w:val="11"/>
    <w:rsid w:val="002410DD"/>
    <w:rPr>
      <w:rFonts w:ascii="Calibri Light" w:eastAsia="Times New Roman" w:hAnsi="Calibri Light" w:cs="Times New Roman"/>
      <w:sz w:val="24"/>
      <w:szCs w:val="24"/>
    </w:rPr>
  </w:style>
  <w:style w:type="paragraph" w:customStyle="1" w:styleId="ConsPlusNormal">
    <w:name w:val="ConsPlusNormal"/>
    <w:rsid w:val="00B9537C"/>
    <w:pPr>
      <w:widowControl w:val="0"/>
      <w:suppressAutoHyphens/>
      <w:autoSpaceDE w:val="0"/>
    </w:pPr>
    <w:rPr>
      <w:rFonts w:ascii="Arial" w:eastAsia="Arial" w:hAnsi="Arial" w:cs="Arial"/>
      <w:kern w:val="1"/>
      <w:sz w:val="16"/>
      <w:szCs w:val="16"/>
      <w:lang w:eastAsia="hi-IN" w:bidi="hi-IN"/>
    </w:rPr>
  </w:style>
  <w:style w:type="paragraph" w:styleId="27">
    <w:name w:val="toc 2"/>
    <w:basedOn w:val="a"/>
    <w:next w:val="a"/>
    <w:autoRedefine/>
    <w:uiPriority w:val="39"/>
    <w:unhideWhenUsed/>
    <w:rsid w:val="00203C8B"/>
    <w:pPr>
      <w:tabs>
        <w:tab w:val="right" w:leader="dot" w:pos="9629"/>
      </w:tabs>
      <w:ind w:firstLine="949"/>
    </w:pPr>
  </w:style>
  <w:style w:type="paragraph" w:styleId="afc">
    <w:name w:val="Title"/>
    <w:basedOn w:val="a"/>
    <w:next w:val="a"/>
    <w:link w:val="afd"/>
    <w:uiPriority w:val="10"/>
    <w:qFormat/>
    <w:rsid w:val="003742B2"/>
    <w:pPr>
      <w:spacing w:before="240" w:after="60"/>
      <w:jc w:val="center"/>
      <w:outlineLvl w:val="0"/>
    </w:pPr>
    <w:rPr>
      <w:rFonts w:ascii="Calibri Light" w:hAnsi="Calibri Light"/>
      <w:b/>
      <w:bCs/>
      <w:kern w:val="28"/>
      <w:sz w:val="32"/>
      <w:szCs w:val="32"/>
    </w:rPr>
  </w:style>
  <w:style w:type="character" w:customStyle="1" w:styleId="afd">
    <w:name w:val="Название Знак"/>
    <w:link w:val="afc"/>
    <w:uiPriority w:val="10"/>
    <w:rsid w:val="003742B2"/>
    <w:rPr>
      <w:rFonts w:ascii="Calibri Light" w:eastAsia="Times New Roman" w:hAnsi="Calibri Light" w:cs="Times New Roman"/>
      <w:b/>
      <w:bCs/>
      <w:kern w:val="28"/>
      <w:sz w:val="32"/>
      <w:szCs w:val="32"/>
    </w:rPr>
  </w:style>
  <w:style w:type="character" w:customStyle="1" w:styleId="60">
    <w:name w:val="Заголовок 6 Знак"/>
    <w:link w:val="6"/>
    <w:rsid w:val="00EC2DEE"/>
    <w:rPr>
      <w:rFonts w:ascii="Calibri" w:eastAsia="Times New Roman" w:hAnsi="Calibri" w:cs="Times New Roman"/>
      <w:b/>
      <w:bCs/>
      <w:sz w:val="22"/>
      <w:szCs w:val="22"/>
    </w:rPr>
  </w:style>
  <w:style w:type="character" w:customStyle="1" w:styleId="afe">
    <w:name w:val="Гипертекстовая ссылка"/>
    <w:uiPriority w:val="99"/>
    <w:rsid w:val="0038243B"/>
    <w:rPr>
      <w:color w:val="106BBE"/>
    </w:rPr>
  </w:style>
  <w:style w:type="paragraph" w:styleId="aff">
    <w:name w:val="List Paragraph"/>
    <w:basedOn w:val="a"/>
    <w:uiPriority w:val="34"/>
    <w:qFormat/>
    <w:rsid w:val="00E569E7"/>
    <w:pPr>
      <w:spacing w:after="200" w:line="276" w:lineRule="auto"/>
      <w:ind w:left="720" w:firstLine="0"/>
      <w:contextualSpacing/>
      <w:jc w:val="left"/>
    </w:pPr>
    <w:rPr>
      <w:rFonts w:ascii="Calibri" w:hAnsi="Calibri"/>
      <w:sz w:val="22"/>
      <w:szCs w:val="22"/>
    </w:rPr>
  </w:style>
  <w:style w:type="paragraph" w:customStyle="1" w:styleId="13">
    <w:name w:val="З1"/>
    <w:basedOn w:val="a"/>
    <w:next w:val="a"/>
    <w:rsid w:val="00E569E7"/>
    <w:pPr>
      <w:spacing w:line="360" w:lineRule="auto"/>
      <w:ind w:firstLine="748"/>
    </w:pPr>
    <w:rPr>
      <w:b/>
      <w:snapToGrid w:val="0"/>
    </w:rPr>
  </w:style>
  <w:style w:type="character" w:customStyle="1" w:styleId="aff0">
    <w:name w:val="Цветовое выделение"/>
    <w:uiPriority w:val="99"/>
    <w:rsid w:val="00E569E7"/>
    <w:rPr>
      <w:b/>
      <w:bCs/>
      <w:color w:val="26282F"/>
    </w:rPr>
  </w:style>
  <w:style w:type="character" w:customStyle="1" w:styleId="70">
    <w:name w:val="Заголовок 7 Знак"/>
    <w:link w:val="7"/>
    <w:uiPriority w:val="9"/>
    <w:rsid w:val="0018767E"/>
    <w:rPr>
      <w:rFonts w:ascii="Cambria" w:eastAsia="Times New Roman" w:hAnsi="Cambria"/>
      <w:b/>
      <w:iCs/>
      <w:sz w:val="22"/>
      <w:szCs w:val="22"/>
    </w:rPr>
  </w:style>
  <w:style w:type="character" w:customStyle="1" w:styleId="80">
    <w:name w:val="Заголовок 8 Знак"/>
    <w:link w:val="8"/>
    <w:uiPriority w:val="9"/>
    <w:rsid w:val="0039335C"/>
    <w:rPr>
      <w:rFonts w:ascii="Cambria" w:eastAsia="Times New Roman" w:hAnsi="Cambria"/>
      <w:color w:val="404040"/>
    </w:rPr>
  </w:style>
  <w:style w:type="character" w:customStyle="1" w:styleId="90">
    <w:name w:val="Заголовок 9 Знак"/>
    <w:link w:val="9"/>
    <w:uiPriority w:val="9"/>
    <w:rsid w:val="0039335C"/>
    <w:rPr>
      <w:rFonts w:ascii="Cambria" w:eastAsia="Times New Roman" w:hAnsi="Cambria"/>
      <w:i/>
      <w:iCs/>
      <w:color w:val="404040"/>
    </w:rPr>
  </w:style>
  <w:style w:type="paragraph" w:customStyle="1" w:styleId="14">
    <w:name w:val="Стиль1 Знак"/>
    <w:basedOn w:val="3"/>
    <w:rsid w:val="0039335C"/>
    <w:pPr>
      <w:keepLines/>
      <w:spacing w:before="60" w:after="120"/>
    </w:pPr>
    <w:rPr>
      <w:rFonts w:ascii="Arial" w:hAnsi="Arial" w:cs="Arial"/>
      <w:sz w:val="22"/>
      <w:szCs w:val="22"/>
    </w:rPr>
  </w:style>
  <w:style w:type="paragraph" w:customStyle="1" w:styleId="15">
    <w:name w:val="Стиль1"/>
    <w:basedOn w:val="3"/>
    <w:rsid w:val="0039335C"/>
    <w:pPr>
      <w:keepLines/>
      <w:spacing w:before="60" w:after="120"/>
    </w:pPr>
    <w:rPr>
      <w:rFonts w:ascii="Arial" w:hAnsi="Arial" w:cs="Arial"/>
      <w:sz w:val="22"/>
      <w:szCs w:val="22"/>
    </w:rPr>
  </w:style>
  <w:style w:type="paragraph" w:customStyle="1" w:styleId="Web">
    <w:name w:val="Обычный (Web)"/>
    <w:basedOn w:val="a"/>
    <w:rsid w:val="0039335C"/>
    <w:pPr>
      <w:spacing w:before="100" w:after="100"/>
      <w:ind w:firstLine="0"/>
      <w:jc w:val="left"/>
    </w:pPr>
    <w:rPr>
      <w:szCs w:val="20"/>
    </w:rPr>
  </w:style>
  <w:style w:type="paragraph" w:customStyle="1" w:styleId="ConsPlusNormal1">
    <w:name w:val="ConsPlusNormal1"/>
    <w:rsid w:val="0039335C"/>
    <w:pPr>
      <w:widowControl w:val="0"/>
      <w:autoSpaceDE w:val="0"/>
      <w:autoSpaceDN w:val="0"/>
      <w:adjustRightInd w:val="0"/>
      <w:ind w:firstLine="720"/>
    </w:pPr>
    <w:rPr>
      <w:rFonts w:ascii="Arial" w:eastAsia="Times New Roman" w:hAnsi="Arial" w:cs="Arial"/>
    </w:rPr>
  </w:style>
  <w:style w:type="paragraph" w:customStyle="1" w:styleId="bcs">
    <w:name w:val="bcs"/>
    <w:basedOn w:val="a"/>
    <w:rsid w:val="0039335C"/>
    <w:pPr>
      <w:shd w:val="clear" w:color="auto" w:fill="E7F3FF"/>
      <w:spacing w:before="20" w:after="100" w:afterAutospacing="1"/>
      <w:ind w:firstLine="120"/>
      <w:jc w:val="left"/>
    </w:pPr>
    <w:rPr>
      <w:rFonts w:ascii="Arial" w:hAnsi="Arial" w:cs="Arial"/>
    </w:rPr>
  </w:style>
  <w:style w:type="paragraph" w:customStyle="1" w:styleId="ConsPlusNonformat">
    <w:name w:val="ConsPlusNonformat"/>
    <w:rsid w:val="0039335C"/>
    <w:pPr>
      <w:widowControl w:val="0"/>
      <w:autoSpaceDE w:val="0"/>
      <w:autoSpaceDN w:val="0"/>
      <w:adjustRightInd w:val="0"/>
    </w:pPr>
    <w:rPr>
      <w:rFonts w:ascii="Courier New" w:eastAsia="Times New Roman" w:hAnsi="Courier New" w:cs="Courier New"/>
    </w:rPr>
  </w:style>
  <w:style w:type="character" w:customStyle="1" w:styleId="grame">
    <w:name w:val="grame"/>
    <w:rsid w:val="0039335C"/>
  </w:style>
  <w:style w:type="character" w:customStyle="1" w:styleId="16">
    <w:name w:val="Основной текст Знак1"/>
    <w:uiPriority w:val="99"/>
    <w:rsid w:val="0039335C"/>
    <w:rPr>
      <w:rFonts w:ascii="Times New Roman" w:hAnsi="Times New Roman" w:cs="Times New Roman"/>
      <w:sz w:val="22"/>
      <w:szCs w:val="22"/>
      <w:u w:val="none"/>
    </w:rPr>
  </w:style>
  <w:style w:type="character" w:customStyle="1" w:styleId="34">
    <w:name w:val="Основной текст (3)_"/>
    <w:link w:val="35"/>
    <w:uiPriority w:val="99"/>
    <w:rsid w:val="0039335C"/>
    <w:rPr>
      <w:rFonts w:ascii="Arial" w:hAnsi="Arial" w:cs="Arial"/>
      <w:b/>
      <w:bCs/>
      <w:sz w:val="30"/>
      <w:szCs w:val="30"/>
      <w:shd w:val="clear" w:color="auto" w:fill="FFFFFF"/>
    </w:rPr>
  </w:style>
  <w:style w:type="character" w:customStyle="1" w:styleId="319pt">
    <w:name w:val="Основной текст (3) + 19 pt"/>
    <w:uiPriority w:val="99"/>
    <w:rsid w:val="0039335C"/>
    <w:rPr>
      <w:rFonts w:ascii="Arial" w:hAnsi="Arial" w:cs="Arial"/>
      <w:b/>
      <w:bCs/>
      <w:sz w:val="38"/>
      <w:szCs w:val="38"/>
      <w:shd w:val="clear" w:color="auto" w:fill="FFFFFF"/>
    </w:rPr>
  </w:style>
  <w:style w:type="character" w:customStyle="1" w:styleId="17">
    <w:name w:val="Заголовок №1_"/>
    <w:link w:val="18"/>
    <w:uiPriority w:val="99"/>
    <w:rsid w:val="0039335C"/>
    <w:rPr>
      <w:rFonts w:ascii="Arial" w:hAnsi="Arial" w:cs="Arial"/>
      <w:b/>
      <w:bCs/>
      <w:sz w:val="38"/>
      <w:szCs w:val="38"/>
      <w:shd w:val="clear" w:color="auto" w:fill="FFFFFF"/>
    </w:rPr>
  </w:style>
  <w:style w:type="character" w:customStyle="1" w:styleId="28">
    <w:name w:val="Заголовок №2_"/>
    <w:link w:val="29"/>
    <w:uiPriority w:val="99"/>
    <w:rsid w:val="0039335C"/>
    <w:rPr>
      <w:rFonts w:ascii="Arial" w:hAnsi="Arial" w:cs="Arial"/>
      <w:b/>
      <w:bCs/>
      <w:sz w:val="30"/>
      <w:szCs w:val="30"/>
      <w:shd w:val="clear" w:color="auto" w:fill="FFFFFF"/>
    </w:rPr>
  </w:style>
  <w:style w:type="character" w:customStyle="1" w:styleId="219pt">
    <w:name w:val="Заголовок №2 + 19 pt"/>
    <w:uiPriority w:val="99"/>
    <w:rsid w:val="0039335C"/>
    <w:rPr>
      <w:rFonts w:ascii="Arial" w:hAnsi="Arial" w:cs="Arial"/>
      <w:b/>
      <w:bCs/>
      <w:sz w:val="38"/>
      <w:szCs w:val="38"/>
      <w:shd w:val="clear" w:color="auto" w:fill="FFFFFF"/>
    </w:rPr>
  </w:style>
  <w:style w:type="paragraph" w:customStyle="1" w:styleId="35">
    <w:name w:val="Основной текст (3)"/>
    <w:basedOn w:val="a"/>
    <w:link w:val="34"/>
    <w:uiPriority w:val="99"/>
    <w:rsid w:val="0039335C"/>
    <w:pPr>
      <w:widowControl w:val="0"/>
      <w:shd w:val="clear" w:color="auto" w:fill="FFFFFF"/>
      <w:spacing w:before="840" w:after="2100" w:line="240" w:lineRule="atLeast"/>
      <w:ind w:firstLine="0"/>
    </w:pPr>
    <w:rPr>
      <w:rFonts w:ascii="Arial" w:eastAsia="Calibri" w:hAnsi="Arial"/>
      <w:b/>
      <w:bCs/>
      <w:sz w:val="30"/>
      <w:szCs w:val="30"/>
    </w:rPr>
  </w:style>
  <w:style w:type="paragraph" w:customStyle="1" w:styleId="18">
    <w:name w:val="Заголовок №1"/>
    <w:basedOn w:val="a"/>
    <w:link w:val="17"/>
    <w:uiPriority w:val="99"/>
    <w:rsid w:val="0039335C"/>
    <w:pPr>
      <w:widowControl w:val="0"/>
      <w:shd w:val="clear" w:color="auto" w:fill="FFFFFF"/>
      <w:spacing w:before="2100" w:after="900" w:line="240" w:lineRule="atLeast"/>
      <w:ind w:firstLine="0"/>
      <w:jc w:val="center"/>
      <w:outlineLvl w:val="0"/>
    </w:pPr>
    <w:rPr>
      <w:rFonts w:ascii="Arial" w:eastAsia="Calibri" w:hAnsi="Arial"/>
      <w:b/>
      <w:bCs/>
      <w:sz w:val="38"/>
      <w:szCs w:val="38"/>
    </w:rPr>
  </w:style>
  <w:style w:type="paragraph" w:customStyle="1" w:styleId="29">
    <w:name w:val="Заголовок №2"/>
    <w:basedOn w:val="a"/>
    <w:link w:val="28"/>
    <w:uiPriority w:val="99"/>
    <w:rsid w:val="0039335C"/>
    <w:pPr>
      <w:widowControl w:val="0"/>
      <w:shd w:val="clear" w:color="auto" w:fill="FFFFFF"/>
      <w:spacing w:before="900" w:after="660" w:line="811" w:lineRule="exact"/>
      <w:ind w:firstLine="0"/>
      <w:jc w:val="center"/>
      <w:outlineLvl w:val="1"/>
    </w:pPr>
    <w:rPr>
      <w:rFonts w:ascii="Arial" w:eastAsia="Calibri" w:hAnsi="Arial"/>
      <w:b/>
      <w:bCs/>
      <w:sz w:val="30"/>
      <w:szCs w:val="30"/>
    </w:rPr>
  </w:style>
  <w:style w:type="character" w:customStyle="1" w:styleId="apple-converted-space">
    <w:name w:val="apple-converted-space"/>
    <w:rsid w:val="0039335C"/>
  </w:style>
  <w:style w:type="paragraph" w:customStyle="1" w:styleId="s1">
    <w:name w:val="s_1"/>
    <w:basedOn w:val="a"/>
    <w:rsid w:val="0039335C"/>
    <w:pPr>
      <w:spacing w:before="100" w:beforeAutospacing="1" w:after="100" w:afterAutospacing="1"/>
      <w:ind w:firstLine="0"/>
      <w:jc w:val="left"/>
    </w:pPr>
  </w:style>
  <w:style w:type="paragraph" w:customStyle="1" w:styleId="s22">
    <w:name w:val="s_22"/>
    <w:basedOn w:val="a"/>
    <w:rsid w:val="0039335C"/>
    <w:pPr>
      <w:spacing w:before="100" w:beforeAutospacing="1" w:after="100" w:afterAutospacing="1"/>
      <w:ind w:firstLine="0"/>
      <w:jc w:val="left"/>
    </w:pPr>
  </w:style>
  <w:style w:type="paragraph" w:customStyle="1" w:styleId="consnormal0">
    <w:name w:val="consnormal"/>
    <w:basedOn w:val="a"/>
    <w:rsid w:val="0039335C"/>
    <w:pPr>
      <w:spacing w:before="100" w:beforeAutospacing="1" w:after="100" w:afterAutospacing="1"/>
      <w:ind w:firstLine="0"/>
      <w:jc w:val="left"/>
    </w:pPr>
  </w:style>
  <w:style w:type="paragraph" w:styleId="36">
    <w:name w:val="toc 3"/>
    <w:basedOn w:val="a"/>
    <w:next w:val="a"/>
    <w:autoRedefine/>
    <w:uiPriority w:val="39"/>
    <w:unhideWhenUsed/>
    <w:rsid w:val="0039335C"/>
    <w:pPr>
      <w:spacing w:after="100" w:line="276" w:lineRule="auto"/>
      <w:ind w:left="440" w:firstLine="0"/>
      <w:jc w:val="left"/>
    </w:pPr>
    <w:rPr>
      <w:rFonts w:ascii="Calibri" w:hAnsi="Calibri"/>
      <w:sz w:val="22"/>
      <w:szCs w:val="22"/>
    </w:rPr>
  </w:style>
  <w:style w:type="character" w:styleId="aff1">
    <w:name w:val="Strong"/>
    <w:uiPriority w:val="22"/>
    <w:qFormat/>
    <w:rsid w:val="0039335C"/>
    <w:rPr>
      <w:b/>
      <w:bCs/>
    </w:rPr>
  </w:style>
  <w:style w:type="character" w:customStyle="1" w:styleId="w">
    <w:name w:val="w"/>
    <w:rsid w:val="0039335C"/>
  </w:style>
  <w:style w:type="paragraph" w:customStyle="1" w:styleId="aff2">
    <w:name w:val="Нормальный (таблица)"/>
    <w:basedOn w:val="a"/>
    <w:next w:val="a"/>
    <w:uiPriority w:val="99"/>
    <w:rsid w:val="0039335C"/>
    <w:pPr>
      <w:widowControl w:val="0"/>
      <w:autoSpaceDE w:val="0"/>
      <w:autoSpaceDN w:val="0"/>
      <w:adjustRightInd w:val="0"/>
      <w:ind w:firstLine="0"/>
    </w:pPr>
  </w:style>
  <w:style w:type="paragraph" w:customStyle="1" w:styleId="aff3">
    <w:name w:val="Центрированный (таблица)"/>
    <w:basedOn w:val="aff2"/>
    <w:next w:val="a"/>
    <w:uiPriority w:val="99"/>
    <w:rsid w:val="0039335C"/>
    <w:pPr>
      <w:jc w:val="center"/>
    </w:pPr>
  </w:style>
  <w:style w:type="paragraph" w:customStyle="1" w:styleId="formattext">
    <w:name w:val="formattext"/>
    <w:basedOn w:val="a"/>
    <w:rsid w:val="0039335C"/>
    <w:pPr>
      <w:spacing w:before="100" w:beforeAutospacing="1" w:after="100" w:afterAutospacing="1"/>
      <w:ind w:firstLine="0"/>
      <w:jc w:val="left"/>
    </w:pPr>
  </w:style>
  <w:style w:type="table" w:styleId="aff4">
    <w:name w:val="Table Grid"/>
    <w:basedOn w:val="a1"/>
    <w:uiPriority w:val="59"/>
    <w:rsid w:val="0039335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5">
    <w:name w:val="Отступ перед"/>
    <w:basedOn w:val="a"/>
    <w:rsid w:val="0039335C"/>
    <w:pPr>
      <w:widowControl w:val="0"/>
      <w:shd w:val="clear" w:color="auto" w:fill="FFFFFF"/>
      <w:autoSpaceDE w:val="0"/>
      <w:autoSpaceDN w:val="0"/>
      <w:adjustRightInd w:val="0"/>
      <w:spacing w:before="120"/>
      <w:ind w:firstLine="284"/>
    </w:pPr>
    <w:rPr>
      <w:szCs w:val="22"/>
    </w:rPr>
  </w:style>
  <w:style w:type="paragraph" w:styleId="aff6">
    <w:name w:val="No Spacing"/>
    <w:uiPriority w:val="99"/>
    <w:qFormat/>
    <w:rsid w:val="006E6780"/>
    <w:pPr>
      <w:ind w:firstLine="709"/>
      <w:jc w:val="both"/>
    </w:pPr>
    <w:rPr>
      <w:rFonts w:ascii="Times New Roman" w:eastAsia="Times New Roman" w:hAnsi="Times New Roman"/>
      <w:sz w:val="24"/>
      <w:szCs w:val="24"/>
    </w:rPr>
  </w:style>
  <w:style w:type="table" w:customStyle="1" w:styleId="19">
    <w:name w:val="Сетка таблицы1"/>
    <w:basedOn w:val="a1"/>
    <w:next w:val="aff4"/>
    <w:uiPriority w:val="59"/>
    <w:rsid w:val="00743CF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Intense Emphasis"/>
    <w:uiPriority w:val="21"/>
    <w:qFormat/>
    <w:rsid w:val="00F73513"/>
    <w:rPr>
      <w:i/>
      <w:iCs/>
      <w:color w:val="5B9BD5"/>
    </w:rPr>
  </w:style>
  <w:style w:type="character" w:styleId="aff8">
    <w:name w:val="Emphasis"/>
    <w:uiPriority w:val="20"/>
    <w:qFormat/>
    <w:rsid w:val="00F73513"/>
    <w:rPr>
      <w:i/>
      <w:iCs/>
    </w:rPr>
  </w:style>
  <w:style w:type="character" w:styleId="aff9">
    <w:name w:val="Book Title"/>
    <w:uiPriority w:val="33"/>
    <w:qFormat/>
    <w:rsid w:val="004327F2"/>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151836">
      <w:bodyDiv w:val="1"/>
      <w:marLeft w:val="0"/>
      <w:marRight w:val="0"/>
      <w:marTop w:val="0"/>
      <w:marBottom w:val="0"/>
      <w:divBdr>
        <w:top w:val="none" w:sz="0" w:space="0" w:color="auto"/>
        <w:left w:val="none" w:sz="0" w:space="0" w:color="auto"/>
        <w:bottom w:val="none" w:sz="0" w:space="0" w:color="auto"/>
        <w:right w:val="none" w:sz="0" w:space="0" w:color="auto"/>
      </w:divBdr>
    </w:div>
    <w:div w:id="236549503">
      <w:bodyDiv w:val="1"/>
      <w:marLeft w:val="0"/>
      <w:marRight w:val="0"/>
      <w:marTop w:val="0"/>
      <w:marBottom w:val="0"/>
      <w:divBdr>
        <w:top w:val="none" w:sz="0" w:space="0" w:color="auto"/>
        <w:left w:val="none" w:sz="0" w:space="0" w:color="auto"/>
        <w:bottom w:val="none" w:sz="0" w:space="0" w:color="auto"/>
        <w:right w:val="none" w:sz="0" w:space="0" w:color="auto"/>
      </w:divBdr>
      <w:divsChild>
        <w:div w:id="947278280">
          <w:marLeft w:val="0"/>
          <w:marRight w:val="0"/>
          <w:marTop w:val="240"/>
          <w:marBottom w:val="240"/>
          <w:divBdr>
            <w:top w:val="none" w:sz="0" w:space="0" w:color="auto"/>
            <w:left w:val="none" w:sz="0" w:space="0" w:color="auto"/>
            <w:bottom w:val="none" w:sz="0" w:space="0" w:color="auto"/>
            <w:right w:val="none" w:sz="0" w:space="0" w:color="auto"/>
          </w:divBdr>
        </w:div>
        <w:div w:id="1107501077">
          <w:marLeft w:val="0"/>
          <w:marRight w:val="0"/>
          <w:marTop w:val="240"/>
          <w:marBottom w:val="240"/>
          <w:divBdr>
            <w:top w:val="none" w:sz="0" w:space="0" w:color="auto"/>
            <w:left w:val="none" w:sz="0" w:space="0" w:color="auto"/>
            <w:bottom w:val="none" w:sz="0" w:space="0" w:color="auto"/>
            <w:right w:val="none" w:sz="0" w:space="0" w:color="auto"/>
          </w:divBdr>
        </w:div>
        <w:div w:id="1284578701">
          <w:marLeft w:val="0"/>
          <w:marRight w:val="0"/>
          <w:marTop w:val="240"/>
          <w:marBottom w:val="240"/>
          <w:divBdr>
            <w:top w:val="none" w:sz="0" w:space="0" w:color="auto"/>
            <w:left w:val="none" w:sz="0" w:space="0" w:color="auto"/>
            <w:bottom w:val="none" w:sz="0" w:space="0" w:color="auto"/>
            <w:right w:val="none" w:sz="0" w:space="0" w:color="auto"/>
          </w:divBdr>
        </w:div>
      </w:divsChild>
    </w:div>
    <w:div w:id="262110792">
      <w:bodyDiv w:val="1"/>
      <w:marLeft w:val="0"/>
      <w:marRight w:val="0"/>
      <w:marTop w:val="0"/>
      <w:marBottom w:val="0"/>
      <w:divBdr>
        <w:top w:val="none" w:sz="0" w:space="0" w:color="auto"/>
        <w:left w:val="none" w:sz="0" w:space="0" w:color="auto"/>
        <w:bottom w:val="none" w:sz="0" w:space="0" w:color="auto"/>
        <w:right w:val="none" w:sz="0" w:space="0" w:color="auto"/>
      </w:divBdr>
    </w:div>
    <w:div w:id="272127939">
      <w:bodyDiv w:val="1"/>
      <w:marLeft w:val="0"/>
      <w:marRight w:val="0"/>
      <w:marTop w:val="0"/>
      <w:marBottom w:val="0"/>
      <w:divBdr>
        <w:top w:val="none" w:sz="0" w:space="0" w:color="auto"/>
        <w:left w:val="none" w:sz="0" w:space="0" w:color="auto"/>
        <w:bottom w:val="none" w:sz="0" w:space="0" w:color="auto"/>
        <w:right w:val="none" w:sz="0" w:space="0" w:color="auto"/>
      </w:divBdr>
    </w:div>
    <w:div w:id="286160598">
      <w:bodyDiv w:val="1"/>
      <w:marLeft w:val="0"/>
      <w:marRight w:val="0"/>
      <w:marTop w:val="0"/>
      <w:marBottom w:val="0"/>
      <w:divBdr>
        <w:top w:val="none" w:sz="0" w:space="0" w:color="auto"/>
        <w:left w:val="none" w:sz="0" w:space="0" w:color="auto"/>
        <w:bottom w:val="none" w:sz="0" w:space="0" w:color="auto"/>
        <w:right w:val="none" w:sz="0" w:space="0" w:color="auto"/>
      </w:divBdr>
    </w:div>
    <w:div w:id="352338785">
      <w:bodyDiv w:val="1"/>
      <w:marLeft w:val="0"/>
      <w:marRight w:val="0"/>
      <w:marTop w:val="0"/>
      <w:marBottom w:val="0"/>
      <w:divBdr>
        <w:top w:val="none" w:sz="0" w:space="0" w:color="auto"/>
        <w:left w:val="none" w:sz="0" w:space="0" w:color="auto"/>
        <w:bottom w:val="none" w:sz="0" w:space="0" w:color="auto"/>
        <w:right w:val="none" w:sz="0" w:space="0" w:color="auto"/>
      </w:divBdr>
      <w:divsChild>
        <w:div w:id="48579025">
          <w:marLeft w:val="0"/>
          <w:marRight w:val="0"/>
          <w:marTop w:val="0"/>
          <w:marBottom w:val="0"/>
          <w:divBdr>
            <w:top w:val="none" w:sz="0" w:space="0" w:color="auto"/>
            <w:left w:val="none" w:sz="0" w:space="0" w:color="auto"/>
            <w:bottom w:val="none" w:sz="0" w:space="0" w:color="auto"/>
            <w:right w:val="none" w:sz="0" w:space="0" w:color="auto"/>
          </w:divBdr>
        </w:div>
        <w:div w:id="299845373">
          <w:marLeft w:val="0"/>
          <w:marRight w:val="0"/>
          <w:marTop w:val="0"/>
          <w:marBottom w:val="0"/>
          <w:divBdr>
            <w:top w:val="none" w:sz="0" w:space="0" w:color="auto"/>
            <w:left w:val="none" w:sz="0" w:space="0" w:color="auto"/>
            <w:bottom w:val="none" w:sz="0" w:space="0" w:color="auto"/>
            <w:right w:val="none" w:sz="0" w:space="0" w:color="auto"/>
          </w:divBdr>
        </w:div>
      </w:divsChild>
    </w:div>
    <w:div w:id="392432613">
      <w:bodyDiv w:val="1"/>
      <w:marLeft w:val="0"/>
      <w:marRight w:val="0"/>
      <w:marTop w:val="0"/>
      <w:marBottom w:val="0"/>
      <w:divBdr>
        <w:top w:val="none" w:sz="0" w:space="0" w:color="auto"/>
        <w:left w:val="none" w:sz="0" w:space="0" w:color="auto"/>
        <w:bottom w:val="none" w:sz="0" w:space="0" w:color="auto"/>
        <w:right w:val="none" w:sz="0" w:space="0" w:color="auto"/>
      </w:divBdr>
      <w:divsChild>
        <w:div w:id="1127507200">
          <w:marLeft w:val="0"/>
          <w:marRight w:val="0"/>
          <w:marTop w:val="0"/>
          <w:marBottom w:val="0"/>
          <w:divBdr>
            <w:top w:val="none" w:sz="0" w:space="0" w:color="auto"/>
            <w:left w:val="none" w:sz="0" w:space="0" w:color="auto"/>
            <w:bottom w:val="none" w:sz="0" w:space="0" w:color="auto"/>
            <w:right w:val="none" w:sz="0" w:space="0" w:color="auto"/>
          </w:divBdr>
        </w:div>
        <w:div w:id="1356885714">
          <w:marLeft w:val="0"/>
          <w:marRight w:val="0"/>
          <w:marTop w:val="0"/>
          <w:marBottom w:val="0"/>
          <w:divBdr>
            <w:top w:val="none" w:sz="0" w:space="0" w:color="auto"/>
            <w:left w:val="none" w:sz="0" w:space="0" w:color="auto"/>
            <w:bottom w:val="none" w:sz="0" w:space="0" w:color="auto"/>
            <w:right w:val="none" w:sz="0" w:space="0" w:color="auto"/>
          </w:divBdr>
        </w:div>
      </w:divsChild>
    </w:div>
    <w:div w:id="423890339">
      <w:bodyDiv w:val="1"/>
      <w:marLeft w:val="0"/>
      <w:marRight w:val="0"/>
      <w:marTop w:val="0"/>
      <w:marBottom w:val="0"/>
      <w:divBdr>
        <w:top w:val="none" w:sz="0" w:space="0" w:color="auto"/>
        <w:left w:val="none" w:sz="0" w:space="0" w:color="auto"/>
        <w:bottom w:val="none" w:sz="0" w:space="0" w:color="auto"/>
        <w:right w:val="none" w:sz="0" w:space="0" w:color="auto"/>
      </w:divBdr>
    </w:div>
    <w:div w:id="455561617">
      <w:bodyDiv w:val="1"/>
      <w:marLeft w:val="0"/>
      <w:marRight w:val="0"/>
      <w:marTop w:val="0"/>
      <w:marBottom w:val="0"/>
      <w:divBdr>
        <w:top w:val="none" w:sz="0" w:space="0" w:color="auto"/>
        <w:left w:val="none" w:sz="0" w:space="0" w:color="auto"/>
        <w:bottom w:val="none" w:sz="0" w:space="0" w:color="auto"/>
        <w:right w:val="none" w:sz="0" w:space="0" w:color="auto"/>
      </w:divBdr>
    </w:div>
    <w:div w:id="499925257">
      <w:bodyDiv w:val="1"/>
      <w:marLeft w:val="0"/>
      <w:marRight w:val="0"/>
      <w:marTop w:val="0"/>
      <w:marBottom w:val="0"/>
      <w:divBdr>
        <w:top w:val="none" w:sz="0" w:space="0" w:color="auto"/>
        <w:left w:val="none" w:sz="0" w:space="0" w:color="auto"/>
        <w:bottom w:val="none" w:sz="0" w:space="0" w:color="auto"/>
        <w:right w:val="none" w:sz="0" w:space="0" w:color="auto"/>
      </w:divBdr>
    </w:div>
    <w:div w:id="531844712">
      <w:bodyDiv w:val="1"/>
      <w:marLeft w:val="0"/>
      <w:marRight w:val="0"/>
      <w:marTop w:val="0"/>
      <w:marBottom w:val="0"/>
      <w:divBdr>
        <w:top w:val="none" w:sz="0" w:space="0" w:color="auto"/>
        <w:left w:val="none" w:sz="0" w:space="0" w:color="auto"/>
        <w:bottom w:val="none" w:sz="0" w:space="0" w:color="auto"/>
        <w:right w:val="none" w:sz="0" w:space="0" w:color="auto"/>
      </w:divBdr>
    </w:div>
    <w:div w:id="558175095">
      <w:bodyDiv w:val="1"/>
      <w:marLeft w:val="0"/>
      <w:marRight w:val="0"/>
      <w:marTop w:val="0"/>
      <w:marBottom w:val="0"/>
      <w:divBdr>
        <w:top w:val="none" w:sz="0" w:space="0" w:color="auto"/>
        <w:left w:val="none" w:sz="0" w:space="0" w:color="auto"/>
        <w:bottom w:val="none" w:sz="0" w:space="0" w:color="auto"/>
        <w:right w:val="none" w:sz="0" w:space="0" w:color="auto"/>
      </w:divBdr>
    </w:div>
    <w:div w:id="641154268">
      <w:bodyDiv w:val="1"/>
      <w:marLeft w:val="0"/>
      <w:marRight w:val="0"/>
      <w:marTop w:val="0"/>
      <w:marBottom w:val="0"/>
      <w:divBdr>
        <w:top w:val="none" w:sz="0" w:space="0" w:color="auto"/>
        <w:left w:val="none" w:sz="0" w:space="0" w:color="auto"/>
        <w:bottom w:val="none" w:sz="0" w:space="0" w:color="auto"/>
        <w:right w:val="none" w:sz="0" w:space="0" w:color="auto"/>
      </w:divBdr>
    </w:div>
    <w:div w:id="796072496">
      <w:bodyDiv w:val="1"/>
      <w:marLeft w:val="0"/>
      <w:marRight w:val="0"/>
      <w:marTop w:val="0"/>
      <w:marBottom w:val="0"/>
      <w:divBdr>
        <w:top w:val="none" w:sz="0" w:space="0" w:color="auto"/>
        <w:left w:val="none" w:sz="0" w:space="0" w:color="auto"/>
        <w:bottom w:val="none" w:sz="0" w:space="0" w:color="auto"/>
        <w:right w:val="none" w:sz="0" w:space="0" w:color="auto"/>
      </w:divBdr>
    </w:div>
    <w:div w:id="1003820627">
      <w:bodyDiv w:val="1"/>
      <w:marLeft w:val="0"/>
      <w:marRight w:val="0"/>
      <w:marTop w:val="0"/>
      <w:marBottom w:val="0"/>
      <w:divBdr>
        <w:top w:val="none" w:sz="0" w:space="0" w:color="auto"/>
        <w:left w:val="none" w:sz="0" w:space="0" w:color="auto"/>
        <w:bottom w:val="none" w:sz="0" w:space="0" w:color="auto"/>
        <w:right w:val="none" w:sz="0" w:space="0" w:color="auto"/>
      </w:divBdr>
    </w:div>
    <w:div w:id="1031959669">
      <w:bodyDiv w:val="1"/>
      <w:marLeft w:val="0"/>
      <w:marRight w:val="0"/>
      <w:marTop w:val="0"/>
      <w:marBottom w:val="0"/>
      <w:divBdr>
        <w:top w:val="none" w:sz="0" w:space="0" w:color="auto"/>
        <w:left w:val="none" w:sz="0" w:space="0" w:color="auto"/>
        <w:bottom w:val="none" w:sz="0" w:space="0" w:color="auto"/>
        <w:right w:val="none" w:sz="0" w:space="0" w:color="auto"/>
      </w:divBdr>
    </w:div>
    <w:div w:id="1076439897">
      <w:bodyDiv w:val="1"/>
      <w:marLeft w:val="0"/>
      <w:marRight w:val="0"/>
      <w:marTop w:val="0"/>
      <w:marBottom w:val="0"/>
      <w:divBdr>
        <w:top w:val="none" w:sz="0" w:space="0" w:color="auto"/>
        <w:left w:val="none" w:sz="0" w:space="0" w:color="auto"/>
        <w:bottom w:val="none" w:sz="0" w:space="0" w:color="auto"/>
        <w:right w:val="none" w:sz="0" w:space="0" w:color="auto"/>
      </w:divBdr>
    </w:div>
    <w:div w:id="1135757237">
      <w:bodyDiv w:val="1"/>
      <w:marLeft w:val="0"/>
      <w:marRight w:val="0"/>
      <w:marTop w:val="0"/>
      <w:marBottom w:val="0"/>
      <w:divBdr>
        <w:top w:val="none" w:sz="0" w:space="0" w:color="auto"/>
        <w:left w:val="none" w:sz="0" w:space="0" w:color="auto"/>
        <w:bottom w:val="none" w:sz="0" w:space="0" w:color="auto"/>
        <w:right w:val="none" w:sz="0" w:space="0" w:color="auto"/>
      </w:divBdr>
    </w:div>
    <w:div w:id="1146121951">
      <w:bodyDiv w:val="1"/>
      <w:marLeft w:val="0"/>
      <w:marRight w:val="0"/>
      <w:marTop w:val="0"/>
      <w:marBottom w:val="0"/>
      <w:divBdr>
        <w:top w:val="none" w:sz="0" w:space="0" w:color="auto"/>
        <w:left w:val="none" w:sz="0" w:space="0" w:color="auto"/>
        <w:bottom w:val="none" w:sz="0" w:space="0" w:color="auto"/>
        <w:right w:val="none" w:sz="0" w:space="0" w:color="auto"/>
      </w:divBdr>
    </w:div>
    <w:div w:id="1265305724">
      <w:bodyDiv w:val="1"/>
      <w:marLeft w:val="0"/>
      <w:marRight w:val="0"/>
      <w:marTop w:val="0"/>
      <w:marBottom w:val="0"/>
      <w:divBdr>
        <w:top w:val="none" w:sz="0" w:space="0" w:color="auto"/>
        <w:left w:val="none" w:sz="0" w:space="0" w:color="auto"/>
        <w:bottom w:val="none" w:sz="0" w:space="0" w:color="auto"/>
        <w:right w:val="none" w:sz="0" w:space="0" w:color="auto"/>
      </w:divBdr>
    </w:div>
    <w:div w:id="1334723440">
      <w:bodyDiv w:val="1"/>
      <w:marLeft w:val="0"/>
      <w:marRight w:val="0"/>
      <w:marTop w:val="0"/>
      <w:marBottom w:val="0"/>
      <w:divBdr>
        <w:top w:val="none" w:sz="0" w:space="0" w:color="auto"/>
        <w:left w:val="none" w:sz="0" w:space="0" w:color="auto"/>
        <w:bottom w:val="none" w:sz="0" w:space="0" w:color="auto"/>
        <w:right w:val="none" w:sz="0" w:space="0" w:color="auto"/>
      </w:divBdr>
    </w:div>
    <w:div w:id="1503546239">
      <w:bodyDiv w:val="1"/>
      <w:marLeft w:val="0"/>
      <w:marRight w:val="0"/>
      <w:marTop w:val="0"/>
      <w:marBottom w:val="0"/>
      <w:divBdr>
        <w:top w:val="none" w:sz="0" w:space="0" w:color="auto"/>
        <w:left w:val="none" w:sz="0" w:space="0" w:color="auto"/>
        <w:bottom w:val="none" w:sz="0" w:space="0" w:color="auto"/>
        <w:right w:val="none" w:sz="0" w:space="0" w:color="auto"/>
      </w:divBdr>
      <w:divsChild>
        <w:div w:id="1386179688">
          <w:marLeft w:val="0"/>
          <w:marRight w:val="0"/>
          <w:marTop w:val="0"/>
          <w:marBottom w:val="0"/>
          <w:divBdr>
            <w:top w:val="none" w:sz="0" w:space="0" w:color="auto"/>
            <w:left w:val="none" w:sz="0" w:space="0" w:color="auto"/>
            <w:bottom w:val="none" w:sz="0" w:space="0" w:color="auto"/>
            <w:right w:val="none" w:sz="0" w:space="0" w:color="auto"/>
          </w:divBdr>
        </w:div>
        <w:div w:id="1817339433">
          <w:marLeft w:val="0"/>
          <w:marRight w:val="0"/>
          <w:marTop w:val="0"/>
          <w:marBottom w:val="0"/>
          <w:divBdr>
            <w:top w:val="none" w:sz="0" w:space="0" w:color="auto"/>
            <w:left w:val="none" w:sz="0" w:space="0" w:color="auto"/>
            <w:bottom w:val="none" w:sz="0" w:space="0" w:color="auto"/>
            <w:right w:val="none" w:sz="0" w:space="0" w:color="auto"/>
          </w:divBdr>
          <w:divsChild>
            <w:div w:id="2064206526">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510829034">
      <w:bodyDiv w:val="1"/>
      <w:marLeft w:val="0"/>
      <w:marRight w:val="0"/>
      <w:marTop w:val="0"/>
      <w:marBottom w:val="0"/>
      <w:divBdr>
        <w:top w:val="none" w:sz="0" w:space="0" w:color="auto"/>
        <w:left w:val="none" w:sz="0" w:space="0" w:color="auto"/>
        <w:bottom w:val="none" w:sz="0" w:space="0" w:color="auto"/>
        <w:right w:val="none" w:sz="0" w:space="0" w:color="auto"/>
      </w:divBdr>
    </w:div>
    <w:div w:id="1605842624">
      <w:bodyDiv w:val="1"/>
      <w:marLeft w:val="0"/>
      <w:marRight w:val="0"/>
      <w:marTop w:val="0"/>
      <w:marBottom w:val="0"/>
      <w:divBdr>
        <w:top w:val="none" w:sz="0" w:space="0" w:color="auto"/>
        <w:left w:val="none" w:sz="0" w:space="0" w:color="auto"/>
        <w:bottom w:val="none" w:sz="0" w:space="0" w:color="auto"/>
        <w:right w:val="none" w:sz="0" w:space="0" w:color="auto"/>
      </w:divBdr>
      <w:divsChild>
        <w:div w:id="95753415">
          <w:marLeft w:val="0"/>
          <w:marRight w:val="0"/>
          <w:marTop w:val="240"/>
          <w:marBottom w:val="240"/>
          <w:divBdr>
            <w:top w:val="none" w:sz="0" w:space="0" w:color="auto"/>
            <w:left w:val="none" w:sz="0" w:space="0" w:color="auto"/>
            <w:bottom w:val="none" w:sz="0" w:space="0" w:color="auto"/>
            <w:right w:val="none" w:sz="0" w:space="0" w:color="auto"/>
          </w:divBdr>
        </w:div>
        <w:div w:id="569658599">
          <w:marLeft w:val="0"/>
          <w:marRight w:val="0"/>
          <w:marTop w:val="240"/>
          <w:marBottom w:val="240"/>
          <w:divBdr>
            <w:top w:val="none" w:sz="0" w:space="0" w:color="auto"/>
            <w:left w:val="none" w:sz="0" w:space="0" w:color="auto"/>
            <w:bottom w:val="none" w:sz="0" w:space="0" w:color="auto"/>
            <w:right w:val="none" w:sz="0" w:space="0" w:color="auto"/>
          </w:divBdr>
        </w:div>
        <w:div w:id="1275595180">
          <w:marLeft w:val="0"/>
          <w:marRight w:val="0"/>
          <w:marTop w:val="240"/>
          <w:marBottom w:val="240"/>
          <w:divBdr>
            <w:top w:val="none" w:sz="0" w:space="0" w:color="auto"/>
            <w:left w:val="none" w:sz="0" w:space="0" w:color="auto"/>
            <w:bottom w:val="none" w:sz="0" w:space="0" w:color="auto"/>
            <w:right w:val="none" w:sz="0" w:space="0" w:color="auto"/>
          </w:divBdr>
        </w:div>
      </w:divsChild>
    </w:div>
    <w:div w:id="1625693507">
      <w:bodyDiv w:val="1"/>
      <w:marLeft w:val="0"/>
      <w:marRight w:val="0"/>
      <w:marTop w:val="0"/>
      <w:marBottom w:val="0"/>
      <w:divBdr>
        <w:top w:val="none" w:sz="0" w:space="0" w:color="auto"/>
        <w:left w:val="none" w:sz="0" w:space="0" w:color="auto"/>
        <w:bottom w:val="none" w:sz="0" w:space="0" w:color="auto"/>
        <w:right w:val="none" w:sz="0" w:space="0" w:color="auto"/>
      </w:divBdr>
    </w:div>
    <w:div w:id="1874682617">
      <w:bodyDiv w:val="1"/>
      <w:marLeft w:val="0"/>
      <w:marRight w:val="0"/>
      <w:marTop w:val="0"/>
      <w:marBottom w:val="0"/>
      <w:divBdr>
        <w:top w:val="none" w:sz="0" w:space="0" w:color="auto"/>
        <w:left w:val="none" w:sz="0" w:space="0" w:color="auto"/>
        <w:bottom w:val="none" w:sz="0" w:space="0" w:color="auto"/>
        <w:right w:val="none" w:sz="0" w:space="0" w:color="auto"/>
      </w:divBdr>
      <w:divsChild>
        <w:div w:id="274679259">
          <w:marLeft w:val="0"/>
          <w:marRight w:val="0"/>
          <w:marTop w:val="240"/>
          <w:marBottom w:val="240"/>
          <w:divBdr>
            <w:top w:val="none" w:sz="0" w:space="0" w:color="auto"/>
            <w:left w:val="none" w:sz="0" w:space="0" w:color="auto"/>
            <w:bottom w:val="none" w:sz="0" w:space="0" w:color="auto"/>
            <w:right w:val="none" w:sz="0" w:space="0" w:color="auto"/>
          </w:divBdr>
        </w:div>
        <w:div w:id="514928877">
          <w:marLeft w:val="0"/>
          <w:marRight w:val="0"/>
          <w:marTop w:val="240"/>
          <w:marBottom w:val="240"/>
          <w:divBdr>
            <w:top w:val="none" w:sz="0" w:space="0" w:color="auto"/>
            <w:left w:val="none" w:sz="0" w:space="0" w:color="auto"/>
            <w:bottom w:val="none" w:sz="0" w:space="0" w:color="auto"/>
            <w:right w:val="none" w:sz="0" w:space="0" w:color="auto"/>
          </w:divBdr>
        </w:div>
        <w:div w:id="1233276200">
          <w:marLeft w:val="0"/>
          <w:marRight w:val="0"/>
          <w:marTop w:val="240"/>
          <w:marBottom w:val="240"/>
          <w:divBdr>
            <w:top w:val="none" w:sz="0" w:space="0" w:color="auto"/>
            <w:left w:val="none" w:sz="0" w:space="0" w:color="auto"/>
            <w:bottom w:val="none" w:sz="0" w:space="0" w:color="auto"/>
            <w:right w:val="none" w:sz="0" w:space="0" w:color="auto"/>
          </w:divBdr>
        </w:div>
      </w:divsChild>
    </w:div>
    <w:div w:id="1877622983">
      <w:bodyDiv w:val="1"/>
      <w:marLeft w:val="0"/>
      <w:marRight w:val="0"/>
      <w:marTop w:val="0"/>
      <w:marBottom w:val="0"/>
      <w:divBdr>
        <w:top w:val="none" w:sz="0" w:space="0" w:color="auto"/>
        <w:left w:val="none" w:sz="0" w:space="0" w:color="auto"/>
        <w:bottom w:val="none" w:sz="0" w:space="0" w:color="auto"/>
        <w:right w:val="none" w:sz="0" w:space="0" w:color="auto"/>
      </w:divBdr>
    </w:div>
    <w:div w:id="2026593294">
      <w:bodyDiv w:val="1"/>
      <w:marLeft w:val="0"/>
      <w:marRight w:val="0"/>
      <w:marTop w:val="0"/>
      <w:marBottom w:val="0"/>
      <w:divBdr>
        <w:top w:val="none" w:sz="0" w:space="0" w:color="auto"/>
        <w:left w:val="none" w:sz="0" w:space="0" w:color="auto"/>
        <w:bottom w:val="none" w:sz="0" w:space="0" w:color="auto"/>
        <w:right w:val="none" w:sz="0" w:space="0" w:color="auto"/>
      </w:divBdr>
    </w:div>
    <w:div w:id="2038694897">
      <w:bodyDiv w:val="1"/>
      <w:marLeft w:val="0"/>
      <w:marRight w:val="0"/>
      <w:marTop w:val="0"/>
      <w:marBottom w:val="0"/>
      <w:divBdr>
        <w:top w:val="none" w:sz="0" w:space="0" w:color="auto"/>
        <w:left w:val="none" w:sz="0" w:space="0" w:color="auto"/>
        <w:bottom w:val="none" w:sz="0" w:space="0" w:color="auto"/>
        <w:right w:val="none" w:sz="0" w:space="0" w:color="auto"/>
      </w:divBdr>
    </w:div>
    <w:div w:id="2102529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base.garant.ru/71848756/9d78f2e21a0e8d6e5a75ac4e4a939832/" TargetMode="External"/><Relationship Id="rId18" Type="http://schemas.openxmlformats.org/officeDocument/2006/relationships/hyperlink" Target="https://base.garant.ru/12138258/c7f0164139c159e5c4e7786790ae469d/" TargetMode="External"/><Relationship Id="rId26" Type="http://schemas.openxmlformats.org/officeDocument/2006/relationships/hyperlink" Target="http://ivo.garant.ru/" TargetMode="External"/><Relationship Id="rId39" Type="http://schemas.openxmlformats.org/officeDocument/2006/relationships/hyperlink" Target="http://garant.park.ru:80/doc.jsp?urn=urn:garant:12027232" TargetMode="External"/><Relationship Id="rId3" Type="http://schemas.openxmlformats.org/officeDocument/2006/relationships/styles" Target="styles.xml"/><Relationship Id="rId21" Type="http://schemas.openxmlformats.org/officeDocument/2006/relationships/hyperlink" Target="http://ivo.garant.ru/document?id=12048567&amp;sub=0" TargetMode="External"/><Relationship Id="rId34" Type="http://schemas.openxmlformats.org/officeDocument/2006/relationships/hyperlink" Target="http://ivo.garant.ru/" TargetMode="External"/><Relationship Id="rId42" Type="http://schemas.openxmlformats.org/officeDocument/2006/relationships/footer" Target="footer1.xml"/><Relationship Id="rId47" Type="http://schemas.openxmlformats.org/officeDocument/2006/relationships/hyperlink" Target="http://garant.park.ru:80/doc.jsp?urn=urn:garant:12027232" TargetMode="External"/><Relationship Id="rId50"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base.garant.ru/12138258/1cafb24d049dcd1e7707a22d98e9858f/" TargetMode="External"/><Relationship Id="rId17" Type="http://schemas.openxmlformats.org/officeDocument/2006/relationships/hyperlink" Target="https://base.garant.ru/12138258/c7f0164139c159e5c4e7786790ae469d/" TargetMode="External"/><Relationship Id="rId25" Type="http://schemas.openxmlformats.org/officeDocument/2006/relationships/hyperlink" Target="http://ivo.garant.ru/" TargetMode="External"/><Relationship Id="rId33" Type="http://schemas.openxmlformats.org/officeDocument/2006/relationships/hyperlink" Target="http://ivo.garant.ru/" TargetMode="External"/><Relationship Id="rId38" Type="http://schemas.openxmlformats.org/officeDocument/2006/relationships/image" Target="media/image1.jpeg"/><Relationship Id="rId46" Type="http://schemas.openxmlformats.org/officeDocument/2006/relationships/hyperlink" Target="https://base.garant.ru/70736874/53f89421bbdaf741eb2d1ecc4ddb4c33/" TargetMode="External"/><Relationship Id="rId2" Type="http://schemas.openxmlformats.org/officeDocument/2006/relationships/numbering" Target="numbering.xml"/><Relationship Id="rId16" Type="http://schemas.openxmlformats.org/officeDocument/2006/relationships/hyperlink" Target="https://base.garant.ru/12138258/c7f0164139c159e5c4e7786790ae469d/" TargetMode="External"/><Relationship Id="rId20" Type="http://schemas.openxmlformats.org/officeDocument/2006/relationships/hyperlink" Target="http://ivo.garant.ru/document?id=57329391&amp;sub=501010" TargetMode="External"/><Relationship Id="rId29" Type="http://schemas.openxmlformats.org/officeDocument/2006/relationships/hyperlink" Target="http://ivo.garant.ru/"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se.garant.ru/71646916/582545ba52e0e0d23dd67d4b21e62bae/" TargetMode="External"/><Relationship Id="rId24" Type="http://schemas.openxmlformats.org/officeDocument/2006/relationships/hyperlink" Target="http://ivo.garant.ru/" TargetMode="External"/><Relationship Id="rId32" Type="http://schemas.openxmlformats.org/officeDocument/2006/relationships/hyperlink" Target="http://ivo.garant.ru/" TargetMode="External"/><Relationship Id="rId37" Type="http://schemas.openxmlformats.org/officeDocument/2006/relationships/hyperlink" Target="http://ivo.garant.ru/" TargetMode="External"/><Relationship Id="rId40" Type="http://schemas.openxmlformats.org/officeDocument/2006/relationships/hyperlink" Target="http://garant.park.ru:80/doc.jsp?urn=urn:garant:12038258&amp;anchor=1012" TargetMode="External"/><Relationship Id="rId45" Type="http://schemas.openxmlformats.org/officeDocument/2006/relationships/hyperlink" Target="https://base.garant.ru/70736874/53f89421bbdaf741eb2d1ecc4ddb4c33/" TargetMode="External"/><Relationship Id="rId5" Type="http://schemas.openxmlformats.org/officeDocument/2006/relationships/webSettings" Target="webSettings.xml"/><Relationship Id="rId15" Type="http://schemas.openxmlformats.org/officeDocument/2006/relationships/hyperlink" Target="https://base.garant.ru/12138258/c7f0164139c159e5c4e7786790ae469d/" TargetMode="External"/><Relationship Id="rId23" Type="http://schemas.openxmlformats.org/officeDocument/2006/relationships/hyperlink" Target="http://ivo.garant.ru/" TargetMode="External"/><Relationship Id="rId28" Type="http://schemas.openxmlformats.org/officeDocument/2006/relationships/hyperlink" Target="http://ivo.garant.ru/" TargetMode="External"/><Relationship Id="rId36" Type="http://schemas.openxmlformats.org/officeDocument/2006/relationships/hyperlink" Target="http://ivo.garant.ru/" TargetMode="External"/><Relationship Id="rId49" Type="http://schemas.openxmlformats.org/officeDocument/2006/relationships/header" Target="header2.xml"/><Relationship Id="rId10" Type="http://schemas.openxmlformats.org/officeDocument/2006/relationships/hyperlink" Target="https://base.garant.ru/12138258/c7f0164139c159e5c4e7786790ae469d/" TargetMode="External"/><Relationship Id="rId19" Type="http://schemas.openxmlformats.org/officeDocument/2006/relationships/hyperlink" Target="https://base.garant.ru/12138258/363aa18e6c32ff15fa5ec3b09cbefbf6/" TargetMode="External"/><Relationship Id="rId31" Type="http://schemas.openxmlformats.org/officeDocument/2006/relationships/hyperlink" Target="http://ivo.garant.ru/" TargetMode="External"/><Relationship Id="rId44" Type="http://schemas.openxmlformats.org/officeDocument/2006/relationships/hyperlink" Target="http://docs.cntd.ru/document/556330144"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base.garant.ru/12138258/6f6a564ac5dc1fa713a326239c5c2f5d/" TargetMode="External"/><Relationship Id="rId14" Type="http://schemas.openxmlformats.org/officeDocument/2006/relationships/hyperlink" Target="https://base.garant.ru/12138258/1cafb24d049dcd1e7707a22d98e9858f/" TargetMode="External"/><Relationship Id="rId22" Type="http://schemas.openxmlformats.org/officeDocument/2006/relationships/hyperlink" Target="http://ivo.garant.ru/" TargetMode="External"/><Relationship Id="rId27" Type="http://schemas.openxmlformats.org/officeDocument/2006/relationships/hyperlink" Target="http://ivo.garant.ru/" TargetMode="External"/><Relationship Id="rId30" Type="http://schemas.openxmlformats.org/officeDocument/2006/relationships/hyperlink" Target="http://ivo.garant.ru/" TargetMode="External"/><Relationship Id="rId35" Type="http://schemas.openxmlformats.org/officeDocument/2006/relationships/hyperlink" Target="http://ivo.garant.ru/" TargetMode="External"/><Relationship Id="rId43" Type="http://schemas.openxmlformats.org/officeDocument/2006/relationships/hyperlink" Target="http://docs.cntd.ru/document/1200113272" TargetMode="External"/><Relationship Id="rId48" Type="http://schemas.openxmlformats.org/officeDocument/2006/relationships/hyperlink" Target="http://garant.park.ru:80/doc.jsp?urn=urn:garant:12038258&amp;anchor=1012" TargetMode="External"/><Relationship Id="rId8" Type="http://schemas.openxmlformats.org/officeDocument/2006/relationships/hyperlink" Target="https://base.garant.ru/71913724/"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993D7078-242B-4A29-B47A-AA1AFC240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738</TotalTime>
  <Pages>119</Pages>
  <Words>42990</Words>
  <Characters>245044</Characters>
  <Application>Microsoft Office Word</Application>
  <DocSecurity>0</DocSecurity>
  <Lines>2042</Lines>
  <Paragraphs>574</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vt:lpstr>
    </vt:vector>
  </TitlesOfParts>
  <Company/>
  <LinksUpToDate>false</LinksUpToDate>
  <CharactersWithSpaces>287460</CharactersWithSpaces>
  <SharedDoc>false</SharedDoc>
  <HLinks>
    <vt:vector size="900" baseType="variant">
      <vt:variant>
        <vt:i4>720915</vt:i4>
      </vt:variant>
      <vt:variant>
        <vt:i4>501</vt:i4>
      </vt:variant>
      <vt:variant>
        <vt:i4>0</vt:i4>
      </vt:variant>
      <vt:variant>
        <vt:i4>5</vt:i4>
      </vt:variant>
      <vt:variant>
        <vt:lpwstr>http://garant.park.ru/doc.jsp?urn=urn:garant:12038258&amp;anchor=1012</vt:lpwstr>
      </vt:variant>
      <vt:variant>
        <vt:lpwstr>1012</vt:lpwstr>
      </vt:variant>
      <vt:variant>
        <vt:i4>5374026</vt:i4>
      </vt:variant>
      <vt:variant>
        <vt:i4>498</vt:i4>
      </vt:variant>
      <vt:variant>
        <vt:i4>0</vt:i4>
      </vt:variant>
      <vt:variant>
        <vt:i4>5</vt:i4>
      </vt:variant>
      <vt:variant>
        <vt:lpwstr>http://garant.park.ru/doc.jsp?urn=urn:garant:12027232</vt:lpwstr>
      </vt:variant>
      <vt:variant>
        <vt:lpwstr/>
      </vt:variant>
      <vt:variant>
        <vt:i4>6357042</vt:i4>
      </vt:variant>
      <vt:variant>
        <vt:i4>495</vt:i4>
      </vt:variant>
      <vt:variant>
        <vt:i4>0</vt:i4>
      </vt:variant>
      <vt:variant>
        <vt:i4>5</vt:i4>
      </vt:variant>
      <vt:variant>
        <vt:lpwstr/>
      </vt:variant>
      <vt:variant>
        <vt:lpwstr>Par202</vt:lpwstr>
      </vt:variant>
      <vt:variant>
        <vt:i4>6815803</vt:i4>
      </vt:variant>
      <vt:variant>
        <vt:i4>492</vt:i4>
      </vt:variant>
      <vt:variant>
        <vt:i4>0</vt:i4>
      </vt:variant>
      <vt:variant>
        <vt:i4>5</vt:i4>
      </vt:variant>
      <vt:variant>
        <vt:lpwstr/>
      </vt:variant>
      <vt:variant>
        <vt:lpwstr>Par198</vt:lpwstr>
      </vt:variant>
      <vt:variant>
        <vt:i4>6619194</vt:i4>
      </vt:variant>
      <vt:variant>
        <vt:i4>489</vt:i4>
      </vt:variant>
      <vt:variant>
        <vt:i4>0</vt:i4>
      </vt:variant>
      <vt:variant>
        <vt:i4>5</vt:i4>
      </vt:variant>
      <vt:variant>
        <vt:lpwstr/>
      </vt:variant>
      <vt:variant>
        <vt:lpwstr>Par286</vt:lpwstr>
      </vt:variant>
      <vt:variant>
        <vt:i4>6357050</vt:i4>
      </vt:variant>
      <vt:variant>
        <vt:i4>486</vt:i4>
      </vt:variant>
      <vt:variant>
        <vt:i4>0</vt:i4>
      </vt:variant>
      <vt:variant>
        <vt:i4>5</vt:i4>
      </vt:variant>
      <vt:variant>
        <vt:lpwstr/>
      </vt:variant>
      <vt:variant>
        <vt:lpwstr>Par282</vt:lpwstr>
      </vt:variant>
      <vt:variant>
        <vt:i4>6357042</vt:i4>
      </vt:variant>
      <vt:variant>
        <vt:i4>483</vt:i4>
      </vt:variant>
      <vt:variant>
        <vt:i4>0</vt:i4>
      </vt:variant>
      <vt:variant>
        <vt:i4>5</vt:i4>
      </vt:variant>
      <vt:variant>
        <vt:lpwstr/>
      </vt:variant>
      <vt:variant>
        <vt:lpwstr>Par202</vt:lpwstr>
      </vt:variant>
      <vt:variant>
        <vt:i4>6815803</vt:i4>
      </vt:variant>
      <vt:variant>
        <vt:i4>480</vt:i4>
      </vt:variant>
      <vt:variant>
        <vt:i4>0</vt:i4>
      </vt:variant>
      <vt:variant>
        <vt:i4>5</vt:i4>
      </vt:variant>
      <vt:variant>
        <vt:lpwstr/>
      </vt:variant>
      <vt:variant>
        <vt:lpwstr>Par198</vt:lpwstr>
      </vt:variant>
      <vt:variant>
        <vt:i4>6291510</vt:i4>
      </vt:variant>
      <vt:variant>
        <vt:i4>477</vt:i4>
      </vt:variant>
      <vt:variant>
        <vt:i4>0</vt:i4>
      </vt:variant>
      <vt:variant>
        <vt:i4>5</vt:i4>
      </vt:variant>
      <vt:variant>
        <vt:lpwstr/>
      </vt:variant>
      <vt:variant>
        <vt:lpwstr>Par140</vt:lpwstr>
      </vt:variant>
      <vt:variant>
        <vt:i4>7274548</vt:i4>
      </vt:variant>
      <vt:variant>
        <vt:i4>474</vt:i4>
      </vt:variant>
      <vt:variant>
        <vt:i4>0</vt:i4>
      </vt:variant>
      <vt:variant>
        <vt:i4>5</vt:i4>
      </vt:variant>
      <vt:variant>
        <vt:lpwstr/>
      </vt:variant>
      <vt:variant>
        <vt:lpwstr>Par668</vt:lpwstr>
      </vt:variant>
      <vt:variant>
        <vt:i4>6488116</vt:i4>
      </vt:variant>
      <vt:variant>
        <vt:i4>471</vt:i4>
      </vt:variant>
      <vt:variant>
        <vt:i4>0</vt:i4>
      </vt:variant>
      <vt:variant>
        <vt:i4>5</vt:i4>
      </vt:variant>
      <vt:variant>
        <vt:lpwstr/>
      </vt:variant>
      <vt:variant>
        <vt:lpwstr>Par664</vt:lpwstr>
      </vt:variant>
      <vt:variant>
        <vt:i4>6357042</vt:i4>
      </vt:variant>
      <vt:variant>
        <vt:i4>468</vt:i4>
      </vt:variant>
      <vt:variant>
        <vt:i4>0</vt:i4>
      </vt:variant>
      <vt:variant>
        <vt:i4>5</vt:i4>
      </vt:variant>
      <vt:variant>
        <vt:lpwstr/>
      </vt:variant>
      <vt:variant>
        <vt:lpwstr>Par202</vt:lpwstr>
      </vt:variant>
      <vt:variant>
        <vt:i4>6815803</vt:i4>
      </vt:variant>
      <vt:variant>
        <vt:i4>465</vt:i4>
      </vt:variant>
      <vt:variant>
        <vt:i4>0</vt:i4>
      </vt:variant>
      <vt:variant>
        <vt:i4>5</vt:i4>
      </vt:variant>
      <vt:variant>
        <vt:lpwstr/>
      </vt:variant>
      <vt:variant>
        <vt:lpwstr>Par198</vt:lpwstr>
      </vt:variant>
      <vt:variant>
        <vt:i4>6553648</vt:i4>
      </vt:variant>
      <vt:variant>
        <vt:i4>462</vt:i4>
      </vt:variant>
      <vt:variant>
        <vt:i4>0</vt:i4>
      </vt:variant>
      <vt:variant>
        <vt:i4>5</vt:i4>
      </vt:variant>
      <vt:variant>
        <vt:lpwstr/>
      </vt:variant>
      <vt:variant>
        <vt:lpwstr>Par124</vt:lpwstr>
      </vt:variant>
      <vt:variant>
        <vt:i4>6291504</vt:i4>
      </vt:variant>
      <vt:variant>
        <vt:i4>459</vt:i4>
      </vt:variant>
      <vt:variant>
        <vt:i4>0</vt:i4>
      </vt:variant>
      <vt:variant>
        <vt:i4>5</vt:i4>
      </vt:variant>
      <vt:variant>
        <vt:lpwstr/>
      </vt:variant>
      <vt:variant>
        <vt:lpwstr>Par120</vt:lpwstr>
      </vt:variant>
      <vt:variant>
        <vt:i4>6750258</vt:i4>
      </vt:variant>
      <vt:variant>
        <vt:i4>456</vt:i4>
      </vt:variant>
      <vt:variant>
        <vt:i4>0</vt:i4>
      </vt:variant>
      <vt:variant>
        <vt:i4>5</vt:i4>
      </vt:variant>
      <vt:variant>
        <vt:lpwstr/>
      </vt:variant>
      <vt:variant>
        <vt:lpwstr>Par107</vt:lpwstr>
      </vt:variant>
      <vt:variant>
        <vt:i4>5767170</vt:i4>
      </vt:variant>
      <vt:variant>
        <vt:i4>453</vt:i4>
      </vt:variant>
      <vt:variant>
        <vt:i4>0</vt:i4>
      </vt:variant>
      <vt:variant>
        <vt:i4>5</vt:i4>
      </vt:variant>
      <vt:variant>
        <vt:lpwstr/>
      </vt:variant>
      <vt:variant>
        <vt:lpwstr>Par91</vt:lpwstr>
      </vt:variant>
      <vt:variant>
        <vt:i4>5636098</vt:i4>
      </vt:variant>
      <vt:variant>
        <vt:i4>450</vt:i4>
      </vt:variant>
      <vt:variant>
        <vt:i4>0</vt:i4>
      </vt:variant>
      <vt:variant>
        <vt:i4>5</vt:i4>
      </vt:variant>
      <vt:variant>
        <vt:lpwstr/>
      </vt:variant>
      <vt:variant>
        <vt:lpwstr>Par76</vt:lpwstr>
      </vt:variant>
      <vt:variant>
        <vt:i4>6357042</vt:i4>
      </vt:variant>
      <vt:variant>
        <vt:i4>447</vt:i4>
      </vt:variant>
      <vt:variant>
        <vt:i4>0</vt:i4>
      </vt:variant>
      <vt:variant>
        <vt:i4>5</vt:i4>
      </vt:variant>
      <vt:variant>
        <vt:lpwstr/>
      </vt:variant>
      <vt:variant>
        <vt:lpwstr>Par202</vt:lpwstr>
      </vt:variant>
      <vt:variant>
        <vt:i4>6815803</vt:i4>
      </vt:variant>
      <vt:variant>
        <vt:i4>444</vt:i4>
      </vt:variant>
      <vt:variant>
        <vt:i4>0</vt:i4>
      </vt:variant>
      <vt:variant>
        <vt:i4>5</vt:i4>
      </vt:variant>
      <vt:variant>
        <vt:lpwstr/>
      </vt:variant>
      <vt:variant>
        <vt:lpwstr>Par198</vt:lpwstr>
      </vt:variant>
      <vt:variant>
        <vt:i4>6553648</vt:i4>
      </vt:variant>
      <vt:variant>
        <vt:i4>441</vt:i4>
      </vt:variant>
      <vt:variant>
        <vt:i4>0</vt:i4>
      </vt:variant>
      <vt:variant>
        <vt:i4>5</vt:i4>
      </vt:variant>
      <vt:variant>
        <vt:lpwstr/>
      </vt:variant>
      <vt:variant>
        <vt:lpwstr>Par124</vt:lpwstr>
      </vt:variant>
      <vt:variant>
        <vt:i4>6291504</vt:i4>
      </vt:variant>
      <vt:variant>
        <vt:i4>438</vt:i4>
      </vt:variant>
      <vt:variant>
        <vt:i4>0</vt:i4>
      </vt:variant>
      <vt:variant>
        <vt:i4>5</vt:i4>
      </vt:variant>
      <vt:variant>
        <vt:lpwstr/>
      </vt:variant>
      <vt:variant>
        <vt:lpwstr>Par120</vt:lpwstr>
      </vt:variant>
      <vt:variant>
        <vt:i4>6750258</vt:i4>
      </vt:variant>
      <vt:variant>
        <vt:i4>435</vt:i4>
      </vt:variant>
      <vt:variant>
        <vt:i4>0</vt:i4>
      </vt:variant>
      <vt:variant>
        <vt:i4>5</vt:i4>
      </vt:variant>
      <vt:variant>
        <vt:lpwstr/>
      </vt:variant>
      <vt:variant>
        <vt:lpwstr>Par107</vt:lpwstr>
      </vt:variant>
      <vt:variant>
        <vt:i4>5767170</vt:i4>
      </vt:variant>
      <vt:variant>
        <vt:i4>432</vt:i4>
      </vt:variant>
      <vt:variant>
        <vt:i4>0</vt:i4>
      </vt:variant>
      <vt:variant>
        <vt:i4>5</vt:i4>
      </vt:variant>
      <vt:variant>
        <vt:lpwstr/>
      </vt:variant>
      <vt:variant>
        <vt:lpwstr>Par91</vt:lpwstr>
      </vt:variant>
      <vt:variant>
        <vt:i4>5636098</vt:i4>
      </vt:variant>
      <vt:variant>
        <vt:i4>429</vt:i4>
      </vt:variant>
      <vt:variant>
        <vt:i4>0</vt:i4>
      </vt:variant>
      <vt:variant>
        <vt:i4>5</vt:i4>
      </vt:variant>
      <vt:variant>
        <vt:lpwstr/>
      </vt:variant>
      <vt:variant>
        <vt:lpwstr>Par76</vt:lpwstr>
      </vt:variant>
      <vt:variant>
        <vt:i4>6357042</vt:i4>
      </vt:variant>
      <vt:variant>
        <vt:i4>426</vt:i4>
      </vt:variant>
      <vt:variant>
        <vt:i4>0</vt:i4>
      </vt:variant>
      <vt:variant>
        <vt:i4>5</vt:i4>
      </vt:variant>
      <vt:variant>
        <vt:lpwstr/>
      </vt:variant>
      <vt:variant>
        <vt:lpwstr>Par202</vt:lpwstr>
      </vt:variant>
      <vt:variant>
        <vt:i4>6815803</vt:i4>
      </vt:variant>
      <vt:variant>
        <vt:i4>423</vt:i4>
      </vt:variant>
      <vt:variant>
        <vt:i4>0</vt:i4>
      </vt:variant>
      <vt:variant>
        <vt:i4>5</vt:i4>
      </vt:variant>
      <vt:variant>
        <vt:lpwstr/>
      </vt:variant>
      <vt:variant>
        <vt:lpwstr>Par198</vt:lpwstr>
      </vt:variant>
      <vt:variant>
        <vt:i4>6488116</vt:i4>
      </vt:variant>
      <vt:variant>
        <vt:i4>420</vt:i4>
      </vt:variant>
      <vt:variant>
        <vt:i4>0</vt:i4>
      </vt:variant>
      <vt:variant>
        <vt:i4>5</vt:i4>
      </vt:variant>
      <vt:variant>
        <vt:lpwstr/>
      </vt:variant>
      <vt:variant>
        <vt:lpwstr>Par567</vt:lpwstr>
      </vt:variant>
      <vt:variant>
        <vt:i4>7143479</vt:i4>
      </vt:variant>
      <vt:variant>
        <vt:i4>417</vt:i4>
      </vt:variant>
      <vt:variant>
        <vt:i4>0</vt:i4>
      </vt:variant>
      <vt:variant>
        <vt:i4>5</vt:i4>
      </vt:variant>
      <vt:variant>
        <vt:lpwstr/>
      </vt:variant>
      <vt:variant>
        <vt:lpwstr>Par559</vt:lpwstr>
      </vt:variant>
      <vt:variant>
        <vt:i4>6553655</vt:i4>
      </vt:variant>
      <vt:variant>
        <vt:i4>414</vt:i4>
      </vt:variant>
      <vt:variant>
        <vt:i4>0</vt:i4>
      </vt:variant>
      <vt:variant>
        <vt:i4>5</vt:i4>
      </vt:variant>
      <vt:variant>
        <vt:lpwstr/>
      </vt:variant>
      <vt:variant>
        <vt:lpwstr>Par550</vt:lpwstr>
      </vt:variant>
      <vt:variant>
        <vt:i4>6357046</vt:i4>
      </vt:variant>
      <vt:variant>
        <vt:i4>411</vt:i4>
      </vt:variant>
      <vt:variant>
        <vt:i4>0</vt:i4>
      </vt:variant>
      <vt:variant>
        <vt:i4>5</vt:i4>
      </vt:variant>
      <vt:variant>
        <vt:lpwstr/>
      </vt:variant>
      <vt:variant>
        <vt:lpwstr>Par545</vt:lpwstr>
      </vt:variant>
      <vt:variant>
        <vt:i4>6488112</vt:i4>
      </vt:variant>
      <vt:variant>
        <vt:i4>408</vt:i4>
      </vt:variant>
      <vt:variant>
        <vt:i4>0</vt:i4>
      </vt:variant>
      <vt:variant>
        <vt:i4>5</vt:i4>
      </vt:variant>
      <vt:variant>
        <vt:lpwstr/>
      </vt:variant>
      <vt:variant>
        <vt:lpwstr>Par220</vt:lpwstr>
      </vt:variant>
      <vt:variant>
        <vt:i4>6815803</vt:i4>
      </vt:variant>
      <vt:variant>
        <vt:i4>405</vt:i4>
      </vt:variant>
      <vt:variant>
        <vt:i4>0</vt:i4>
      </vt:variant>
      <vt:variant>
        <vt:i4>5</vt:i4>
      </vt:variant>
      <vt:variant>
        <vt:lpwstr/>
      </vt:variant>
      <vt:variant>
        <vt:lpwstr>Par198</vt:lpwstr>
      </vt:variant>
      <vt:variant>
        <vt:i4>6750258</vt:i4>
      </vt:variant>
      <vt:variant>
        <vt:i4>402</vt:i4>
      </vt:variant>
      <vt:variant>
        <vt:i4>0</vt:i4>
      </vt:variant>
      <vt:variant>
        <vt:i4>5</vt:i4>
      </vt:variant>
      <vt:variant>
        <vt:lpwstr/>
      </vt:variant>
      <vt:variant>
        <vt:lpwstr>Par402</vt:lpwstr>
      </vt:variant>
      <vt:variant>
        <vt:i4>6422587</vt:i4>
      </vt:variant>
      <vt:variant>
        <vt:i4>399</vt:i4>
      </vt:variant>
      <vt:variant>
        <vt:i4>0</vt:i4>
      </vt:variant>
      <vt:variant>
        <vt:i4>5</vt:i4>
      </vt:variant>
      <vt:variant>
        <vt:lpwstr/>
      </vt:variant>
      <vt:variant>
        <vt:lpwstr>Par390</vt:lpwstr>
      </vt:variant>
      <vt:variant>
        <vt:i4>6357041</vt:i4>
      </vt:variant>
      <vt:variant>
        <vt:i4>396</vt:i4>
      </vt:variant>
      <vt:variant>
        <vt:i4>0</vt:i4>
      </vt:variant>
      <vt:variant>
        <vt:i4>5</vt:i4>
      </vt:variant>
      <vt:variant>
        <vt:lpwstr/>
      </vt:variant>
      <vt:variant>
        <vt:lpwstr>Par333</vt:lpwstr>
      </vt:variant>
      <vt:variant>
        <vt:i4>6291515</vt:i4>
      </vt:variant>
      <vt:variant>
        <vt:i4>393</vt:i4>
      </vt:variant>
      <vt:variant>
        <vt:i4>0</vt:i4>
      </vt:variant>
      <vt:variant>
        <vt:i4>5</vt:i4>
      </vt:variant>
      <vt:variant>
        <vt:lpwstr/>
      </vt:variant>
      <vt:variant>
        <vt:lpwstr>Par190</vt:lpwstr>
      </vt:variant>
      <vt:variant>
        <vt:i4>7274548</vt:i4>
      </vt:variant>
      <vt:variant>
        <vt:i4>390</vt:i4>
      </vt:variant>
      <vt:variant>
        <vt:i4>0</vt:i4>
      </vt:variant>
      <vt:variant>
        <vt:i4>5</vt:i4>
      </vt:variant>
      <vt:variant>
        <vt:lpwstr/>
      </vt:variant>
      <vt:variant>
        <vt:lpwstr>Par668</vt:lpwstr>
      </vt:variant>
      <vt:variant>
        <vt:i4>6488116</vt:i4>
      </vt:variant>
      <vt:variant>
        <vt:i4>387</vt:i4>
      </vt:variant>
      <vt:variant>
        <vt:i4>0</vt:i4>
      </vt:variant>
      <vt:variant>
        <vt:i4>5</vt:i4>
      </vt:variant>
      <vt:variant>
        <vt:lpwstr/>
      </vt:variant>
      <vt:variant>
        <vt:lpwstr>Par664</vt:lpwstr>
      </vt:variant>
      <vt:variant>
        <vt:i4>6357042</vt:i4>
      </vt:variant>
      <vt:variant>
        <vt:i4>384</vt:i4>
      </vt:variant>
      <vt:variant>
        <vt:i4>0</vt:i4>
      </vt:variant>
      <vt:variant>
        <vt:i4>5</vt:i4>
      </vt:variant>
      <vt:variant>
        <vt:lpwstr/>
      </vt:variant>
      <vt:variant>
        <vt:lpwstr>Par202</vt:lpwstr>
      </vt:variant>
      <vt:variant>
        <vt:i4>6815803</vt:i4>
      </vt:variant>
      <vt:variant>
        <vt:i4>381</vt:i4>
      </vt:variant>
      <vt:variant>
        <vt:i4>0</vt:i4>
      </vt:variant>
      <vt:variant>
        <vt:i4>5</vt:i4>
      </vt:variant>
      <vt:variant>
        <vt:lpwstr/>
      </vt:variant>
      <vt:variant>
        <vt:lpwstr>Par198</vt:lpwstr>
      </vt:variant>
      <vt:variant>
        <vt:i4>6357042</vt:i4>
      </vt:variant>
      <vt:variant>
        <vt:i4>378</vt:i4>
      </vt:variant>
      <vt:variant>
        <vt:i4>0</vt:i4>
      </vt:variant>
      <vt:variant>
        <vt:i4>5</vt:i4>
      </vt:variant>
      <vt:variant>
        <vt:lpwstr/>
      </vt:variant>
      <vt:variant>
        <vt:lpwstr>Par202</vt:lpwstr>
      </vt:variant>
      <vt:variant>
        <vt:i4>6815803</vt:i4>
      </vt:variant>
      <vt:variant>
        <vt:i4>375</vt:i4>
      </vt:variant>
      <vt:variant>
        <vt:i4>0</vt:i4>
      </vt:variant>
      <vt:variant>
        <vt:i4>5</vt:i4>
      </vt:variant>
      <vt:variant>
        <vt:lpwstr/>
      </vt:variant>
      <vt:variant>
        <vt:lpwstr>Par198</vt:lpwstr>
      </vt:variant>
      <vt:variant>
        <vt:i4>6357041</vt:i4>
      </vt:variant>
      <vt:variant>
        <vt:i4>372</vt:i4>
      </vt:variant>
      <vt:variant>
        <vt:i4>0</vt:i4>
      </vt:variant>
      <vt:variant>
        <vt:i4>5</vt:i4>
      </vt:variant>
      <vt:variant>
        <vt:lpwstr/>
      </vt:variant>
      <vt:variant>
        <vt:lpwstr>Par333</vt:lpwstr>
      </vt:variant>
      <vt:variant>
        <vt:i4>6291515</vt:i4>
      </vt:variant>
      <vt:variant>
        <vt:i4>369</vt:i4>
      </vt:variant>
      <vt:variant>
        <vt:i4>0</vt:i4>
      </vt:variant>
      <vt:variant>
        <vt:i4>5</vt:i4>
      </vt:variant>
      <vt:variant>
        <vt:lpwstr/>
      </vt:variant>
      <vt:variant>
        <vt:lpwstr>Par190</vt:lpwstr>
      </vt:variant>
      <vt:variant>
        <vt:i4>6357042</vt:i4>
      </vt:variant>
      <vt:variant>
        <vt:i4>366</vt:i4>
      </vt:variant>
      <vt:variant>
        <vt:i4>0</vt:i4>
      </vt:variant>
      <vt:variant>
        <vt:i4>5</vt:i4>
      </vt:variant>
      <vt:variant>
        <vt:lpwstr/>
      </vt:variant>
      <vt:variant>
        <vt:lpwstr>Par202</vt:lpwstr>
      </vt:variant>
      <vt:variant>
        <vt:i4>6815803</vt:i4>
      </vt:variant>
      <vt:variant>
        <vt:i4>363</vt:i4>
      </vt:variant>
      <vt:variant>
        <vt:i4>0</vt:i4>
      </vt:variant>
      <vt:variant>
        <vt:i4>5</vt:i4>
      </vt:variant>
      <vt:variant>
        <vt:lpwstr/>
      </vt:variant>
      <vt:variant>
        <vt:lpwstr>Par198</vt:lpwstr>
      </vt:variant>
      <vt:variant>
        <vt:i4>6357041</vt:i4>
      </vt:variant>
      <vt:variant>
        <vt:i4>360</vt:i4>
      </vt:variant>
      <vt:variant>
        <vt:i4>0</vt:i4>
      </vt:variant>
      <vt:variant>
        <vt:i4>5</vt:i4>
      </vt:variant>
      <vt:variant>
        <vt:lpwstr/>
      </vt:variant>
      <vt:variant>
        <vt:lpwstr>Par333</vt:lpwstr>
      </vt:variant>
      <vt:variant>
        <vt:i4>6291515</vt:i4>
      </vt:variant>
      <vt:variant>
        <vt:i4>357</vt:i4>
      </vt:variant>
      <vt:variant>
        <vt:i4>0</vt:i4>
      </vt:variant>
      <vt:variant>
        <vt:i4>5</vt:i4>
      </vt:variant>
      <vt:variant>
        <vt:lpwstr/>
      </vt:variant>
      <vt:variant>
        <vt:lpwstr>Par190</vt:lpwstr>
      </vt:variant>
      <vt:variant>
        <vt:i4>7274548</vt:i4>
      </vt:variant>
      <vt:variant>
        <vt:i4>354</vt:i4>
      </vt:variant>
      <vt:variant>
        <vt:i4>0</vt:i4>
      </vt:variant>
      <vt:variant>
        <vt:i4>5</vt:i4>
      </vt:variant>
      <vt:variant>
        <vt:lpwstr/>
      </vt:variant>
      <vt:variant>
        <vt:lpwstr>Par668</vt:lpwstr>
      </vt:variant>
      <vt:variant>
        <vt:i4>6488116</vt:i4>
      </vt:variant>
      <vt:variant>
        <vt:i4>351</vt:i4>
      </vt:variant>
      <vt:variant>
        <vt:i4>0</vt:i4>
      </vt:variant>
      <vt:variant>
        <vt:i4>5</vt:i4>
      </vt:variant>
      <vt:variant>
        <vt:lpwstr/>
      </vt:variant>
      <vt:variant>
        <vt:lpwstr>Par664</vt:lpwstr>
      </vt:variant>
      <vt:variant>
        <vt:i4>6291514</vt:i4>
      </vt:variant>
      <vt:variant>
        <vt:i4>348</vt:i4>
      </vt:variant>
      <vt:variant>
        <vt:i4>0</vt:i4>
      </vt:variant>
      <vt:variant>
        <vt:i4>5</vt:i4>
      </vt:variant>
      <vt:variant>
        <vt:lpwstr/>
      </vt:variant>
      <vt:variant>
        <vt:lpwstr>Par382</vt:lpwstr>
      </vt:variant>
      <vt:variant>
        <vt:i4>6357042</vt:i4>
      </vt:variant>
      <vt:variant>
        <vt:i4>345</vt:i4>
      </vt:variant>
      <vt:variant>
        <vt:i4>0</vt:i4>
      </vt:variant>
      <vt:variant>
        <vt:i4>5</vt:i4>
      </vt:variant>
      <vt:variant>
        <vt:lpwstr/>
      </vt:variant>
      <vt:variant>
        <vt:lpwstr>Par202</vt:lpwstr>
      </vt:variant>
      <vt:variant>
        <vt:i4>6815803</vt:i4>
      </vt:variant>
      <vt:variant>
        <vt:i4>342</vt:i4>
      </vt:variant>
      <vt:variant>
        <vt:i4>0</vt:i4>
      </vt:variant>
      <vt:variant>
        <vt:i4>5</vt:i4>
      </vt:variant>
      <vt:variant>
        <vt:lpwstr/>
      </vt:variant>
      <vt:variant>
        <vt:lpwstr>Par198</vt:lpwstr>
      </vt:variant>
      <vt:variant>
        <vt:i4>6357046</vt:i4>
      </vt:variant>
      <vt:variant>
        <vt:i4>339</vt:i4>
      </vt:variant>
      <vt:variant>
        <vt:i4>0</vt:i4>
      </vt:variant>
      <vt:variant>
        <vt:i4>5</vt:i4>
      </vt:variant>
      <vt:variant>
        <vt:lpwstr/>
      </vt:variant>
      <vt:variant>
        <vt:lpwstr>Par444</vt:lpwstr>
      </vt:variant>
      <vt:variant>
        <vt:i4>6619184</vt:i4>
      </vt:variant>
      <vt:variant>
        <vt:i4>336</vt:i4>
      </vt:variant>
      <vt:variant>
        <vt:i4>0</vt:i4>
      </vt:variant>
      <vt:variant>
        <vt:i4>5</vt:i4>
      </vt:variant>
      <vt:variant>
        <vt:lpwstr/>
      </vt:variant>
      <vt:variant>
        <vt:lpwstr>Par420</vt:lpwstr>
      </vt:variant>
      <vt:variant>
        <vt:i4>6684725</vt:i4>
      </vt:variant>
      <vt:variant>
        <vt:i4>333</vt:i4>
      </vt:variant>
      <vt:variant>
        <vt:i4>0</vt:i4>
      </vt:variant>
      <vt:variant>
        <vt:i4>5</vt:i4>
      </vt:variant>
      <vt:variant>
        <vt:lpwstr/>
      </vt:variant>
      <vt:variant>
        <vt:lpwstr>Par374</vt:lpwstr>
      </vt:variant>
      <vt:variant>
        <vt:i4>6684727</vt:i4>
      </vt:variant>
      <vt:variant>
        <vt:i4>330</vt:i4>
      </vt:variant>
      <vt:variant>
        <vt:i4>0</vt:i4>
      </vt:variant>
      <vt:variant>
        <vt:i4>5</vt:i4>
      </vt:variant>
      <vt:variant>
        <vt:lpwstr/>
      </vt:variant>
      <vt:variant>
        <vt:lpwstr>Par354</vt:lpwstr>
      </vt:variant>
      <vt:variant>
        <vt:i4>6684725</vt:i4>
      </vt:variant>
      <vt:variant>
        <vt:i4>327</vt:i4>
      </vt:variant>
      <vt:variant>
        <vt:i4>0</vt:i4>
      </vt:variant>
      <vt:variant>
        <vt:i4>5</vt:i4>
      </vt:variant>
      <vt:variant>
        <vt:lpwstr/>
      </vt:variant>
      <vt:variant>
        <vt:lpwstr>Par374</vt:lpwstr>
      </vt:variant>
      <vt:variant>
        <vt:i4>6684727</vt:i4>
      </vt:variant>
      <vt:variant>
        <vt:i4>324</vt:i4>
      </vt:variant>
      <vt:variant>
        <vt:i4>0</vt:i4>
      </vt:variant>
      <vt:variant>
        <vt:i4>5</vt:i4>
      </vt:variant>
      <vt:variant>
        <vt:lpwstr/>
      </vt:variant>
      <vt:variant>
        <vt:lpwstr>Par354</vt:lpwstr>
      </vt:variant>
      <vt:variant>
        <vt:i4>6684720</vt:i4>
      </vt:variant>
      <vt:variant>
        <vt:i4>321</vt:i4>
      </vt:variant>
      <vt:variant>
        <vt:i4>0</vt:i4>
      </vt:variant>
      <vt:variant>
        <vt:i4>5</vt:i4>
      </vt:variant>
      <vt:variant>
        <vt:lpwstr/>
      </vt:variant>
      <vt:variant>
        <vt:lpwstr>Par324</vt:lpwstr>
      </vt:variant>
      <vt:variant>
        <vt:i4>6422576</vt:i4>
      </vt:variant>
      <vt:variant>
        <vt:i4>318</vt:i4>
      </vt:variant>
      <vt:variant>
        <vt:i4>0</vt:i4>
      </vt:variant>
      <vt:variant>
        <vt:i4>5</vt:i4>
      </vt:variant>
      <vt:variant>
        <vt:lpwstr/>
      </vt:variant>
      <vt:variant>
        <vt:lpwstr>Par320</vt:lpwstr>
      </vt:variant>
      <vt:variant>
        <vt:i4>6684723</vt:i4>
      </vt:variant>
      <vt:variant>
        <vt:i4>315</vt:i4>
      </vt:variant>
      <vt:variant>
        <vt:i4>0</vt:i4>
      </vt:variant>
      <vt:variant>
        <vt:i4>5</vt:i4>
      </vt:variant>
      <vt:variant>
        <vt:lpwstr/>
      </vt:variant>
      <vt:variant>
        <vt:lpwstr>Par314</vt:lpwstr>
      </vt:variant>
      <vt:variant>
        <vt:i4>6553650</vt:i4>
      </vt:variant>
      <vt:variant>
        <vt:i4>312</vt:i4>
      </vt:variant>
      <vt:variant>
        <vt:i4>0</vt:i4>
      </vt:variant>
      <vt:variant>
        <vt:i4>5</vt:i4>
      </vt:variant>
      <vt:variant>
        <vt:lpwstr/>
      </vt:variant>
      <vt:variant>
        <vt:lpwstr>Par306</vt:lpwstr>
      </vt:variant>
      <vt:variant>
        <vt:i4>7012411</vt:i4>
      </vt:variant>
      <vt:variant>
        <vt:i4>309</vt:i4>
      </vt:variant>
      <vt:variant>
        <vt:i4>0</vt:i4>
      </vt:variant>
      <vt:variant>
        <vt:i4>5</vt:i4>
      </vt:variant>
      <vt:variant>
        <vt:lpwstr/>
      </vt:variant>
      <vt:variant>
        <vt:lpwstr>Par298</vt:lpwstr>
      </vt:variant>
      <vt:variant>
        <vt:i4>6750267</vt:i4>
      </vt:variant>
      <vt:variant>
        <vt:i4>306</vt:i4>
      </vt:variant>
      <vt:variant>
        <vt:i4>0</vt:i4>
      </vt:variant>
      <vt:variant>
        <vt:i4>5</vt:i4>
      </vt:variant>
      <vt:variant>
        <vt:lpwstr/>
      </vt:variant>
      <vt:variant>
        <vt:lpwstr>Par294</vt:lpwstr>
      </vt:variant>
      <vt:variant>
        <vt:i4>6619194</vt:i4>
      </vt:variant>
      <vt:variant>
        <vt:i4>303</vt:i4>
      </vt:variant>
      <vt:variant>
        <vt:i4>0</vt:i4>
      </vt:variant>
      <vt:variant>
        <vt:i4>5</vt:i4>
      </vt:variant>
      <vt:variant>
        <vt:lpwstr/>
      </vt:variant>
      <vt:variant>
        <vt:lpwstr>Par286</vt:lpwstr>
      </vt:variant>
      <vt:variant>
        <vt:i4>6357050</vt:i4>
      </vt:variant>
      <vt:variant>
        <vt:i4>300</vt:i4>
      </vt:variant>
      <vt:variant>
        <vt:i4>0</vt:i4>
      </vt:variant>
      <vt:variant>
        <vt:i4>5</vt:i4>
      </vt:variant>
      <vt:variant>
        <vt:lpwstr/>
      </vt:variant>
      <vt:variant>
        <vt:lpwstr>Par282</vt:lpwstr>
      </vt:variant>
      <vt:variant>
        <vt:i4>6750261</vt:i4>
      </vt:variant>
      <vt:variant>
        <vt:i4>297</vt:i4>
      </vt:variant>
      <vt:variant>
        <vt:i4>0</vt:i4>
      </vt:variant>
      <vt:variant>
        <vt:i4>5</vt:i4>
      </vt:variant>
      <vt:variant>
        <vt:lpwstr/>
      </vt:variant>
      <vt:variant>
        <vt:lpwstr>Par274</vt:lpwstr>
      </vt:variant>
      <vt:variant>
        <vt:i4>6619188</vt:i4>
      </vt:variant>
      <vt:variant>
        <vt:i4>294</vt:i4>
      </vt:variant>
      <vt:variant>
        <vt:i4>0</vt:i4>
      </vt:variant>
      <vt:variant>
        <vt:i4>5</vt:i4>
      </vt:variant>
      <vt:variant>
        <vt:lpwstr/>
      </vt:variant>
      <vt:variant>
        <vt:lpwstr>Par266</vt:lpwstr>
      </vt:variant>
      <vt:variant>
        <vt:i4>7012401</vt:i4>
      </vt:variant>
      <vt:variant>
        <vt:i4>291</vt:i4>
      </vt:variant>
      <vt:variant>
        <vt:i4>0</vt:i4>
      </vt:variant>
      <vt:variant>
        <vt:i4>5</vt:i4>
      </vt:variant>
      <vt:variant>
        <vt:lpwstr/>
      </vt:variant>
      <vt:variant>
        <vt:lpwstr>Par238</vt:lpwstr>
      </vt:variant>
      <vt:variant>
        <vt:i4>6750257</vt:i4>
      </vt:variant>
      <vt:variant>
        <vt:i4>288</vt:i4>
      </vt:variant>
      <vt:variant>
        <vt:i4>0</vt:i4>
      </vt:variant>
      <vt:variant>
        <vt:i4>5</vt:i4>
      </vt:variant>
      <vt:variant>
        <vt:lpwstr/>
      </vt:variant>
      <vt:variant>
        <vt:lpwstr>Par234</vt:lpwstr>
      </vt:variant>
      <vt:variant>
        <vt:i4>6750256</vt:i4>
      </vt:variant>
      <vt:variant>
        <vt:i4>285</vt:i4>
      </vt:variant>
      <vt:variant>
        <vt:i4>0</vt:i4>
      </vt:variant>
      <vt:variant>
        <vt:i4>5</vt:i4>
      </vt:variant>
      <vt:variant>
        <vt:lpwstr/>
      </vt:variant>
      <vt:variant>
        <vt:lpwstr>Par224</vt:lpwstr>
      </vt:variant>
      <vt:variant>
        <vt:i4>6422579</vt:i4>
      </vt:variant>
      <vt:variant>
        <vt:i4>282</vt:i4>
      </vt:variant>
      <vt:variant>
        <vt:i4>0</vt:i4>
      </vt:variant>
      <vt:variant>
        <vt:i4>5</vt:i4>
      </vt:variant>
      <vt:variant>
        <vt:lpwstr/>
      </vt:variant>
      <vt:variant>
        <vt:lpwstr>Par211</vt:lpwstr>
      </vt:variant>
      <vt:variant>
        <vt:i4>6619191</vt:i4>
      </vt:variant>
      <vt:variant>
        <vt:i4>279</vt:i4>
      </vt:variant>
      <vt:variant>
        <vt:i4>0</vt:i4>
      </vt:variant>
      <vt:variant>
        <vt:i4>5</vt:i4>
      </vt:variant>
      <vt:variant>
        <vt:lpwstr/>
      </vt:variant>
      <vt:variant>
        <vt:lpwstr>Par256</vt:lpwstr>
      </vt:variant>
      <vt:variant>
        <vt:i4>6357047</vt:i4>
      </vt:variant>
      <vt:variant>
        <vt:i4>276</vt:i4>
      </vt:variant>
      <vt:variant>
        <vt:i4>0</vt:i4>
      </vt:variant>
      <vt:variant>
        <vt:i4>5</vt:i4>
      </vt:variant>
      <vt:variant>
        <vt:lpwstr/>
      </vt:variant>
      <vt:variant>
        <vt:lpwstr>Par252</vt:lpwstr>
      </vt:variant>
      <vt:variant>
        <vt:i4>7274548</vt:i4>
      </vt:variant>
      <vt:variant>
        <vt:i4>273</vt:i4>
      </vt:variant>
      <vt:variant>
        <vt:i4>0</vt:i4>
      </vt:variant>
      <vt:variant>
        <vt:i4>5</vt:i4>
      </vt:variant>
      <vt:variant>
        <vt:lpwstr/>
      </vt:variant>
      <vt:variant>
        <vt:lpwstr>Par668</vt:lpwstr>
      </vt:variant>
      <vt:variant>
        <vt:i4>6488116</vt:i4>
      </vt:variant>
      <vt:variant>
        <vt:i4>270</vt:i4>
      </vt:variant>
      <vt:variant>
        <vt:i4>0</vt:i4>
      </vt:variant>
      <vt:variant>
        <vt:i4>5</vt:i4>
      </vt:variant>
      <vt:variant>
        <vt:lpwstr/>
      </vt:variant>
      <vt:variant>
        <vt:lpwstr>Par664</vt:lpwstr>
      </vt:variant>
      <vt:variant>
        <vt:i4>6291514</vt:i4>
      </vt:variant>
      <vt:variant>
        <vt:i4>267</vt:i4>
      </vt:variant>
      <vt:variant>
        <vt:i4>0</vt:i4>
      </vt:variant>
      <vt:variant>
        <vt:i4>5</vt:i4>
      </vt:variant>
      <vt:variant>
        <vt:lpwstr/>
      </vt:variant>
      <vt:variant>
        <vt:lpwstr>Par382</vt:lpwstr>
      </vt:variant>
      <vt:variant>
        <vt:i4>6357042</vt:i4>
      </vt:variant>
      <vt:variant>
        <vt:i4>264</vt:i4>
      </vt:variant>
      <vt:variant>
        <vt:i4>0</vt:i4>
      </vt:variant>
      <vt:variant>
        <vt:i4>5</vt:i4>
      </vt:variant>
      <vt:variant>
        <vt:lpwstr/>
      </vt:variant>
      <vt:variant>
        <vt:lpwstr>Par202</vt:lpwstr>
      </vt:variant>
      <vt:variant>
        <vt:i4>6815803</vt:i4>
      </vt:variant>
      <vt:variant>
        <vt:i4>261</vt:i4>
      </vt:variant>
      <vt:variant>
        <vt:i4>0</vt:i4>
      </vt:variant>
      <vt:variant>
        <vt:i4>5</vt:i4>
      </vt:variant>
      <vt:variant>
        <vt:lpwstr/>
      </vt:variant>
      <vt:variant>
        <vt:lpwstr>Par198</vt:lpwstr>
      </vt:variant>
      <vt:variant>
        <vt:i4>6357046</vt:i4>
      </vt:variant>
      <vt:variant>
        <vt:i4>258</vt:i4>
      </vt:variant>
      <vt:variant>
        <vt:i4>0</vt:i4>
      </vt:variant>
      <vt:variant>
        <vt:i4>5</vt:i4>
      </vt:variant>
      <vt:variant>
        <vt:lpwstr/>
      </vt:variant>
      <vt:variant>
        <vt:lpwstr>Par444</vt:lpwstr>
      </vt:variant>
      <vt:variant>
        <vt:i4>6619184</vt:i4>
      </vt:variant>
      <vt:variant>
        <vt:i4>255</vt:i4>
      </vt:variant>
      <vt:variant>
        <vt:i4>0</vt:i4>
      </vt:variant>
      <vt:variant>
        <vt:i4>5</vt:i4>
      </vt:variant>
      <vt:variant>
        <vt:lpwstr/>
      </vt:variant>
      <vt:variant>
        <vt:lpwstr>Par420</vt:lpwstr>
      </vt:variant>
      <vt:variant>
        <vt:i4>6946869</vt:i4>
      </vt:variant>
      <vt:variant>
        <vt:i4>252</vt:i4>
      </vt:variant>
      <vt:variant>
        <vt:i4>0</vt:i4>
      </vt:variant>
      <vt:variant>
        <vt:i4>5</vt:i4>
      </vt:variant>
      <vt:variant>
        <vt:lpwstr/>
      </vt:variant>
      <vt:variant>
        <vt:lpwstr>Par378</vt:lpwstr>
      </vt:variant>
      <vt:variant>
        <vt:i4>6422581</vt:i4>
      </vt:variant>
      <vt:variant>
        <vt:i4>249</vt:i4>
      </vt:variant>
      <vt:variant>
        <vt:i4>0</vt:i4>
      </vt:variant>
      <vt:variant>
        <vt:i4>5</vt:i4>
      </vt:variant>
      <vt:variant>
        <vt:lpwstr/>
      </vt:variant>
      <vt:variant>
        <vt:lpwstr>Par370</vt:lpwstr>
      </vt:variant>
      <vt:variant>
        <vt:i4>6684725</vt:i4>
      </vt:variant>
      <vt:variant>
        <vt:i4>246</vt:i4>
      </vt:variant>
      <vt:variant>
        <vt:i4>0</vt:i4>
      </vt:variant>
      <vt:variant>
        <vt:i4>5</vt:i4>
      </vt:variant>
      <vt:variant>
        <vt:lpwstr/>
      </vt:variant>
      <vt:variant>
        <vt:lpwstr>Par374</vt:lpwstr>
      </vt:variant>
      <vt:variant>
        <vt:i4>6684727</vt:i4>
      </vt:variant>
      <vt:variant>
        <vt:i4>243</vt:i4>
      </vt:variant>
      <vt:variant>
        <vt:i4>0</vt:i4>
      </vt:variant>
      <vt:variant>
        <vt:i4>5</vt:i4>
      </vt:variant>
      <vt:variant>
        <vt:lpwstr/>
      </vt:variant>
      <vt:variant>
        <vt:lpwstr>Par354</vt:lpwstr>
      </vt:variant>
      <vt:variant>
        <vt:i4>6684720</vt:i4>
      </vt:variant>
      <vt:variant>
        <vt:i4>240</vt:i4>
      </vt:variant>
      <vt:variant>
        <vt:i4>0</vt:i4>
      </vt:variant>
      <vt:variant>
        <vt:i4>5</vt:i4>
      </vt:variant>
      <vt:variant>
        <vt:lpwstr/>
      </vt:variant>
      <vt:variant>
        <vt:lpwstr>Par324</vt:lpwstr>
      </vt:variant>
      <vt:variant>
        <vt:i4>6422576</vt:i4>
      </vt:variant>
      <vt:variant>
        <vt:i4>237</vt:i4>
      </vt:variant>
      <vt:variant>
        <vt:i4>0</vt:i4>
      </vt:variant>
      <vt:variant>
        <vt:i4>5</vt:i4>
      </vt:variant>
      <vt:variant>
        <vt:lpwstr/>
      </vt:variant>
      <vt:variant>
        <vt:lpwstr>Par320</vt:lpwstr>
      </vt:variant>
      <vt:variant>
        <vt:i4>6684723</vt:i4>
      </vt:variant>
      <vt:variant>
        <vt:i4>234</vt:i4>
      </vt:variant>
      <vt:variant>
        <vt:i4>0</vt:i4>
      </vt:variant>
      <vt:variant>
        <vt:i4>5</vt:i4>
      </vt:variant>
      <vt:variant>
        <vt:lpwstr/>
      </vt:variant>
      <vt:variant>
        <vt:lpwstr>Par314</vt:lpwstr>
      </vt:variant>
      <vt:variant>
        <vt:i4>6553650</vt:i4>
      </vt:variant>
      <vt:variant>
        <vt:i4>231</vt:i4>
      </vt:variant>
      <vt:variant>
        <vt:i4>0</vt:i4>
      </vt:variant>
      <vt:variant>
        <vt:i4>5</vt:i4>
      </vt:variant>
      <vt:variant>
        <vt:lpwstr/>
      </vt:variant>
      <vt:variant>
        <vt:lpwstr>Par306</vt:lpwstr>
      </vt:variant>
      <vt:variant>
        <vt:i4>7012411</vt:i4>
      </vt:variant>
      <vt:variant>
        <vt:i4>228</vt:i4>
      </vt:variant>
      <vt:variant>
        <vt:i4>0</vt:i4>
      </vt:variant>
      <vt:variant>
        <vt:i4>5</vt:i4>
      </vt:variant>
      <vt:variant>
        <vt:lpwstr/>
      </vt:variant>
      <vt:variant>
        <vt:lpwstr>Par298</vt:lpwstr>
      </vt:variant>
      <vt:variant>
        <vt:i4>6750267</vt:i4>
      </vt:variant>
      <vt:variant>
        <vt:i4>225</vt:i4>
      </vt:variant>
      <vt:variant>
        <vt:i4>0</vt:i4>
      </vt:variant>
      <vt:variant>
        <vt:i4>5</vt:i4>
      </vt:variant>
      <vt:variant>
        <vt:lpwstr/>
      </vt:variant>
      <vt:variant>
        <vt:lpwstr>Par294</vt:lpwstr>
      </vt:variant>
      <vt:variant>
        <vt:i4>6619194</vt:i4>
      </vt:variant>
      <vt:variant>
        <vt:i4>222</vt:i4>
      </vt:variant>
      <vt:variant>
        <vt:i4>0</vt:i4>
      </vt:variant>
      <vt:variant>
        <vt:i4>5</vt:i4>
      </vt:variant>
      <vt:variant>
        <vt:lpwstr/>
      </vt:variant>
      <vt:variant>
        <vt:lpwstr>Par286</vt:lpwstr>
      </vt:variant>
      <vt:variant>
        <vt:i4>6357050</vt:i4>
      </vt:variant>
      <vt:variant>
        <vt:i4>219</vt:i4>
      </vt:variant>
      <vt:variant>
        <vt:i4>0</vt:i4>
      </vt:variant>
      <vt:variant>
        <vt:i4>5</vt:i4>
      </vt:variant>
      <vt:variant>
        <vt:lpwstr/>
      </vt:variant>
      <vt:variant>
        <vt:lpwstr>Par282</vt:lpwstr>
      </vt:variant>
      <vt:variant>
        <vt:i4>6750261</vt:i4>
      </vt:variant>
      <vt:variant>
        <vt:i4>216</vt:i4>
      </vt:variant>
      <vt:variant>
        <vt:i4>0</vt:i4>
      </vt:variant>
      <vt:variant>
        <vt:i4>5</vt:i4>
      </vt:variant>
      <vt:variant>
        <vt:lpwstr/>
      </vt:variant>
      <vt:variant>
        <vt:lpwstr>Par274</vt:lpwstr>
      </vt:variant>
      <vt:variant>
        <vt:i4>6619188</vt:i4>
      </vt:variant>
      <vt:variant>
        <vt:i4>213</vt:i4>
      </vt:variant>
      <vt:variant>
        <vt:i4>0</vt:i4>
      </vt:variant>
      <vt:variant>
        <vt:i4>5</vt:i4>
      </vt:variant>
      <vt:variant>
        <vt:lpwstr/>
      </vt:variant>
      <vt:variant>
        <vt:lpwstr>Par266</vt:lpwstr>
      </vt:variant>
      <vt:variant>
        <vt:i4>6619191</vt:i4>
      </vt:variant>
      <vt:variant>
        <vt:i4>210</vt:i4>
      </vt:variant>
      <vt:variant>
        <vt:i4>0</vt:i4>
      </vt:variant>
      <vt:variant>
        <vt:i4>5</vt:i4>
      </vt:variant>
      <vt:variant>
        <vt:lpwstr/>
      </vt:variant>
      <vt:variant>
        <vt:lpwstr>Par256</vt:lpwstr>
      </vt:variant>
      <vt:variant>
        <vt:i4>6357047</vt:i4>
      </vt:variant>
      <vt:variant>
        <vt:i4>207</vt:i4>
      </vt:variant>
      <vt:variant>
        <vt:i4>0</vt:i4>
      </vt:variant>
      <vt:variant>
        <vt:i4>5</vt:i4>
      </vt:variant>
      <vt:variant>
        <vt:lpwstr/>
      </vt:variant>
      <vt:variant>
        <vt:lpwstr>Par252</vt:lpwstr>
      </vt:variant>
      <vt:variant>
        <vt:i4>6750256</vt:i4>
      </vt:variant>
      <vt:variant>
        <vt:i4>204</vt:i4>
      </vt:variant>
      <vt:variant>
        <vt:i4>0</vt:i4>
      </vt:variant>
      <vt:variant>
        <vt:i4>5</vt:i4>
      </vt:variant>
      <vt:variant>
        <vt:lpwstr/>
      </vt:variant>
      <vt:variant>
        <vt:lpwstr>Par224</vt:lpwstr>
      </vt:variant>
      <vt:variant>
        <vt:i4>6422579</vt:i4>
      </vt:variant>
      <vt:variant>
        <vt:i4>201</vt:i4>
      </vt:variant>
      <vt:variant>
        <vt:i4>0</vt:i4>
      </vt:variant>
      <vt:variant>
        <vt:i4>5</vt:i4>
      </vt:variant>
      <vt:variant>
        <vt:lpwstr/>
      </vt:variant>
      <vt:variant>
        <vt:lpwstr>Par211</vt:lpwstr>
      </vt:variant>
      <vt:variant>
        <vt:i4>6291510</vt:i4>
      </vt:variant>
      <vt:variant>
        <vt:i4>198</vt:i4>
      </vt:variant>
      <vt:variant>
        <vt:i4>0</vt:i4>
      </vt:variant>
      <vt:variant>
        <vt:i4>5</vt:i4>
      </vt:variant>
      <vt:variant>
        <vt:lpwstr/>
      </vt:variant>
      <vt:variant>
        <vt:lpwstr>Par140</vt:lpwstr>
      </vt:variant>
      <vt:variant>
        <vt:i4>6750256</vt:i4>
      </vt:variant>
      <vt:variant>
        <vt:i4>195</vt:i4>
      </vt:variant>
      <vt:variant>
        <vt:i4>0</vt:i4>
      </vt:variant>
      <vt:variant>
        <vt:i4>5</vt:i4>
      </vt:variant>
      <vt:variant>
        <vt:lpwstr/>
      </vt:variant>
      <vt:variant>
        <vt:lpwstr>Par224</vt:lpwstr>
      </vt:variant>
      <vt:variant>
        <vt:i4>6422579</vt:i4>
      </vt:variant>
      <vt:variant>
        <vt:i4>192</vt:i4>
      </vt:variant>
      <vt:variant>
        <vt:i4>0</vt:i4>
      </vt:variant>
      <vt:variant>
        <vt:i4>5</vt:i4>
      </vt:variant>
      <vt:variant>
        <vt:lpwstr/>
      </vt:variant>
      <vt:variant>
        <vt:lpwstr>Par211</vt:lpwstr>
      </vt:variant>
      <vt:variant>
        <vt:i4>6357042</vt:i4>
      </vt:variant>
      <vt:variant>
        <vt:i4>189</vt:i4>
      </vt:variant>
      <vt:variant>
        <vt:i4>0</vt:i4>
      </vt:variant>
      <vt:variant>
        <vt:i4>5</vt:i4>
      </vt:variant>
      <vt:variant>
        <vt:lpwstr/>
      </vt:variant>
      <vt:variant>
        <vt:lpwstr>Par202</vt:lpwstr>
      </vt:variant>
      <vt:variant>
        <vt:i4>6815803</vt:i4>
      </vt:variant>
      <vt:variant>
        <vt:i4>186</vt:i4>
      </vt:variant>
      <vt:variant>
        <vt:i4>0</vt:i4>
      </vt:variant>
      <vt:variant>
        <vt:i4>5</vt:i4>
      </vt:variant>
      <vt:variant>
        <vt:lpwstr/>
      </vt:variant>
      <vt:variant>
        <vt:lpwstr>Par198</vt:lpwstr>
      </vt:variant>
      <vt:variant>
        <vt:i4>6291510</vt:i4>
      </vt:variant>
      <vt:variant>
        <vt:i4>183</vt:i4>
      </vt:variant>
      <vt:variant>
        <vt:i4>0</vt:i4>
      </vt:variant>
      <vt:variant>
        <vt:i4>5</vt:i4>
      </vt:variant>
      <vt:variant>
        <vt:lpwstr/>
      </vt:variant>
      <vt:variant>
        <vt:lpwstr>Par140</vt:lpwstr>
      </vt:variant>
      <vt:variant>
        <vt:i4>6750256</vt:i4>
      </vt:variant>
      <vt:variant>
        <vt:i4>180</vt:i4>
      </vt:variant>
      <vt:variant>
        <vt:i4>0</vt:i4>
      </vt:variant>
      <vt:variant>
        <vt:i4>5</vt:i4>
      </vt:variant>
      <vt:variant>
        <vt:lpwstr/>
      </vt:variant>
      <vt:variant>
        <vt:lpwstr>Par224</vt:lpwstr>
      </vt:variant>
      <vt:variant>
        <vt:i4>6422579</vt:i4>
      </vt:variant>
      <vt:variant>
        <vt:i4>177</vt:i4>
      </vt:variant>
      <vt:variant>
        <vt:i4>0</vt:i4>
      </vt:variant>
      <vt:variant>
        <vt:i4>5</vt:i4>
      </vt:variant>
      <vt:variant>
        <vt:lpwstr/>
      </vt:variant>
      <vt:variant>
        <vt:lpwstr>Par211</vt:lpwstr>
      </vt:variant>
      <vt:variant>
        <vt:i4>6357042</vt:i4>
      </vt:variant>
      <vt:variant>
        <vt:i4>174</vt:i4>
      </vt:variant>
      <vt:variant>
        <vt:i4>0</vt:i4>
      </vt:variant>
      <vt:variant>
        <vt:i4>5</vt:i4>
      </vt:variant>
      <vt:variant>
        <vt:lpwstr/>
      </vt:variant>
      <vt:variant>
        <vt:lpwstr>Par202</vt:lpwstr>
      </vt:variant>
      <vt:variant>
        <vt:i4>6815803</vt:i4>
      </vt:variant>
      <vt:variant>
        <vt:i4>171</vt:i4>
      </vt:variant>
      <vt:variant>
        <vt:i4>0</vt:i4>
      </vt:variant>
      <vt:variant>
        <vt:i4>5</vt:i4>
      </vt:variant>
      <vt:variant>
        <vt:lpwstr/>
      </vt:variant>
      <vt:variant>
        <vt:lpwstr>Par198</vt:lpwstr>
      </vt:variant>
      <vt:variant>
        <vt:i4>6291510</vt:i4>
      </vt:variant>
      <vt:variant>
        <vt:i4>168</vt:i4>
      </vt:variant>
      <vt:variant>
        <vt:i4>0</vt:i4>
      </vt:variant>
      <vt:variant>
        <vt:i4>5</vt:i4>
      </vt:variant>
      <vt:variant>
        <vt:lpwstr/>
      </vt:variant>
      <vt:variant>
        <vt:lpwstr>Par140</vt:lpwstr>
      </vt:variant>
      <vt:variant>
        <vt:i4>720915</vt:i4>
      </vt:variant>
      <vt:variant>
        <vt:i4>165</vt:i4>
      </vt:variant>
      <vt:variant>
        <vt:i4>0</vt:i4>
      </vt:variant>
      <vt:variant>
        <vt:i4>5</vt:i4>
      </vt:variant>
      <vt:variant>
        <vt:lpwstr>http://garant.park.ru/doc.jsp?urn=urn:garant:12038258&amp;anchor=1012</vt:lpwstr>
      </vt:variant>
      <vt:variant>
        <vt:lpwstr>1012</vt:lpwstr>
      </vt:variant>
      <vt:variant>
        <vt:i4>5374026</vt:i4>
      </vt:variant>
      <vt:variant>
        <vt:i4>162</vt:i4>
      </vt:variant>
      <vt:variant>
        <vt:i4>0</vt:i4>
      </vt:variant>
      <vt:variant>
        <vt:i4>5</vt:i4>
      </vt:variant>
      <vt:variant>
        <vt:lpwstr>http://garant.park.ru/doc.jsp?urn=urn:garant:12027232</vt:lpwstr>
      </vt:variant>
      <vt:variant>
        <vt:lpwstr/>
      </vt:variant>
      <vt:variant>
        <vt:i4>1703968</vt:i4>
      </vt:variant>
      <vt:variant>
        <vt:i4>159</vt:i4>
      </vt:variant>
      <vt:variant>
        <vt:i4>0</vt:i4>
      </vt:variant>
      <vt:variant>
        <vt:i4>5</vt:i4>
      </vt:variant>
      <vt:variant>
        <vt:lpwstr/>
      </vt:variant>
      <vt:variant>
        <vt:lpwstr>sub_102</vt:lpwstr>
      </vt:variant>
      <vt:variant>
        <vt:i4>6684727</vt:i4>
      </vt:variant>
      <vt:variant>
        <vt:i4>156</vt:i4>
      </vt:variant>
      <vt:variant>
        <vt:i4>0</vt:i4>
      </vt:variant>
      <vt:variant>
        <vt:i4>5</vt:i4>
      </vt:variant>
      <vt:variant>
        <vt:lpwstr/>
      </vt:variant>
      <vt:variant>
        <vt:lpwstr>Par552</vt:lpwstr>
      </vt:variant>
      <vt:variant>
        <vt:i4>7143478</vt:i4>
      </vt:variant>
      <vt:variant>
        <vt:i4>153</vt:i4>
      </vt:variant>
      <vt:variant>
        <vt:i4>0</vt:i4>
      </vt:variant>
      <vt:variant>
        <vt:i4>5</vt:i4>
      </vt:variant>
      <vt:variant>
        <vt:lpwstr/>
      </vt:variant>
      <vt:variant>
        <vt:lpwstr>Par549</vt:lpwstr>
      </vt:variant>
      <vt:variant>
        <vt:i4>7143478</vt:i4>
      </vt:variant>
      <vt:variant>
        <vt:i4>150</vt:i4>
      </vt:variant>
      <vt:variant>
        <vt:i4>0</vt:i4>
      </vt:variant>
      <vt:variant>
        <vt:i4>5</vt:i4>
      </vt:variant>
      <vt:variant>
        <vt:lpwstr/>
      </vt:variant>
      <vt:variant>
        <vt:lpwstr>Par549</vt:lpwstr>
      </vt:variant>
      <vt:variant>
        <vt:i4>6684726</vt:i4>
      </vt:variant>
      <vt:variant>
        <vt:i4>147</vt:i4>
      </vt:variant>
      <vt:variant>
        <vt:i4>0</vt:i4>
      </vt:variant>
      <vt:variant>
        <vt:i4>5</vt:i4>
      </vt:variant>
      <vt:variant>
        <vt:lpwstr/>
      </vt:variant>
      <vt:variant>
        <vt:lpwstr>Par542</vt:lpwstr>
      </vt:variant>
      <vt:variant>
        <vt:i4>1703972</vt:i4>
      </vt:variant>
      <vt:variant>
        <vt:i4>144</vt:i4>
      </vt:variant>
      <vt:variant>
        <vt:i4>0</vt:i4>
      </vt:variant>
      <vt:variant>
        <vt:i4>5</vt:i4>
      </vt:variant>
      <vt:variant>
        <vt:lpwstr/>
      </vt:variant>
      <vt:variant>
        <vt:lpwstr>sub_501010</vt:lpwstr>
      </vt:variant>
      <vt:variant>
        <vt:i4>3342386</vt:i4>
      </vt:variant>
      <vt:variant>
        <vt:i4>141</vt:i4>
      </vt:variant>
      <vt:variant>
        <vt:i4>0</vt:i4>
      </vt:variant>
      <vt:variant>
        <vt:i4>5</vt:i4>
      </vt:variant>
      <vt:variant>
        <vt:lpwstr>http://ivo.garant.ru/document?id=12048567&amp;sub=0</vt:lpwstr>
      </vt:variant>
      <vt:variant>
        <vt:lpwstr/>
      </vt:variant>
      <vt:variant>
        <vt:i4>1572900</vt:i4>
      </vt:variant>
      <vt:variant>
        <vt:i4>138</vt:i4>
      </vt:variant>
      <vt:variant>
        <vt:i4>0</vt:i4>
      </vt:variant>
      <vt:variant>
        <vt:i4>5</vt:i4>
      </vt:variant>
      <vt:variant>
        <vt:lpwstr/>
      </vt:variant>
      <vt:variant>
        <vt:lpwstr>sub_501012</vt:lpwstr>
      </vt:variant>
      <vt:variant>
        <vt:i4>2031652</vt:i4>
      </vt:variant>
      <vt:variant>
        <vt:i4>135</vt:i4>
      </vt:variant>
      <vt:variant>
        <vt:i4>0</vt:i4>
      </vt:variant>
      <vt:variant>
        <vt:i4>5</vt:i4>
      </vt:variant>
      <vt:variant>
        <vt:lpwstr/>
      </vt:variant>
      <vt:variant>
        <vt:lpwstr>sub_501015</vt:lpwstr>
      </vt:variant>
      <vt:variant>
        <vt:i4>655364</vt:i4>
      </vt:variant>
      <vt:variant>
        <vt:i4>132</vt:i4>
      </vt:variant>
      <vt:variant>
        <vt:i4>0</vt:i4>
      </vt:variant>
      <vt:variant>
        <vt:i4>5</vt:i4>
      </vt:variant>
      <vt:variant>
        <vt:lpwstr>http://ivo.garant.ru/document?id=57329391&amp;sub=501010</vt:lpwstr>
      </vt:variant>
      <vt:variant>
        <vt:lpwstr/>
      </vt:variant>
      <vt:variant>
        <vt:i4>1572900</vt:i4>
      </vt:variant>
      <vt:variant>
        <vt:i4>129</vt:i4>
      </vt:variant>
      <vt:variant>
        <vt:i4>0</vt:i4>
      </vt:variant>
      <vt:variant>
        <vt:i4>5</vt:i4>
      </vt:variant>
      <vt:variant>
        <vt:lpwstr/>
      </vt:variant>
      <vt:variant>
        <vt:lpwstr>sub_501012</vt:lpwstr>
      </vt:variant>
      <vt:variant>
        <vt:i4>1572896</vt:i4>
      </vt:variant>
      <vt:variant>
        <vt:i4>126</vt:i4>
      </vt:variant>
      <vt:variant>
        <vt:i4>0</vt:i4>
      </vt:variant>
      <vt:variant>
        <vt:i4>5</vt:i4>
      </vt:variant>
      <vt:variant>
        <vt:lpwstr/>
      </vt:variant>
      <vt:variant>
        <vt:lpwstr>sub_501052</vt:lpwstr>
      </vt:variant>
      <vt:variant>
        <vt:i4>1572897</vt:i4>
      </vt:variant>
      <vt:variant>
        <vt:i4>123</vt:i4>
      </vt:variant>
      <vt:variant>
        <vt:i4>0</vt:i4>
      </vt:variant>
      <vt:variant>
        <vt:i4>5</vt:i4>
      </vt:variant>
      <vt:variant>
        <vt:lpwstr/>
      </vt:variant>
      <vt:variant>
        <vt:lpwstr>sub_501042</vt:lpwstr>
      </vt:variant>
      <vt:variant>
        <vt:i4>1572896</vt:i4>
      </vt:variant>
      <vt:variant>
        <vt:i4>120</vt:i4>
      </vt:variant>
      <vt:variant>
        <vt:i4>0</vt:i4>
      </vt:variant>
      <vt:variant>
        <vt:i4>5</vt:i4>
      </vt:variant>
      <vt:variant>
        <vt:lpwstr/>
      </vt:variant>
      <vt:variant>
        <vt:lpwstr>sub_501052</vt:lpwstr>
      </vt:variant>
      <vt:variant>
        <vt:i4>1572897</vt:i4>
      </vt:variant>
      <vt:variant>
        <vt:i4>117</vt:i4>
      </vt:variant>
      <vt:variant>
        <vt:i4>0</vt:i4>
      </vt:variant>
      <vt:variant>
        <vt:i4>5</vt:i4>
      </vt:variant>
      <vt:variant>
        <vt:lpwstr/>
      </vt:variant>
      <vt:variant>
        <vt:lpwstr>sub_501042</vt:lpwstr>
      </vt:variant>
      <vt:variant>
        <vt:i4>2752533</vt:i4>
      </vt:variant>
      <vt:variant>
        <vt:i4>114</vt:i4>
      </vt:variant>
      <vt:variant>
        <vt:i4>0</vt:i4>
      </vt:variant>
      <vt:variant>
        <vt:i4>5</vt:i4>
      </vt:variant>
      <vt:variant>
        <vt:lpwstr/>
      </vt:variant>
      <vt:variant>
        <vt:lpwstr>sub_50103</vt:lpwstr>
      </vt:variant>
      <vt:variant>
        <vt:i4>2752533</vt:i4>
      </vt:variant>
      <vt:variant>
        <vt:i4>111</vt:i4>
      </vt:variant>
      <vt:variant>
        <vt:i4>0</vt:i4>
      </vt:variant>
      <vt:variant>
        <vt:i4>5</vt:i4>
      </vt:variant>
      <vt:variant>
        <vt:lpwstr/>
      </vt:variant>
      <vt:variant>
        <vt:lpwstr>sub_5010</vt:lpwstr>
      </vt:variant>
      <vt:variant>
        <vt:i4>2949141</vt:i4>
      </vt:variant>
      <vt:variant>
        <vt:i4>108</vt:i4>
      </vt:variant>
      <vt:variant>
        <vt:i4>0</vt:i4>
      </vt:variant>
      <vt:variant>
        <vt:i4>5</vt:i4>
      </vt:variant>
      <vt:variant>
        <vt:lpwstr/>
      </vt:variant>
      <vt:variant>
        <vt:lpwstr>sub_4601</vt:lpwstr>
      </vt:variant>
      <vt:variant>
        <vt:i4>1900578</vt:i4>
      </vt:variant>
      <vt:variant>
        <vt:i4>105</vt:i4>
      </vt:variant>
      <vt:variant>
        <vt:i4>0</vt:i4>
      </vt:variant>
      <vt:variant>
        <vt:i4>5</vt:i4>
      </vt:variant>
      <vt:variant>
        <vt:lpwstr/>
      </vt:variant>
      <vt:variant>
        <vt:lpwstr>sub_37</vt:lpwstr>
      </vt:variant>
      <vt:variant>
        <vt:i4>1638455</vt:i4>
      </vt:variant>
      <vt:variant>
        <vt:i4>98</vt:i4>
      </vt:variant>
      <vt:variant>
        <vt:i4>0</vt:i4>
      </vt:variant>
      <vt:variant>
        <vt:i4>5</vt:i4>
      </vt:variant>
      <vt:variant>
        <vt:lpwstr/>
      </vt:variant>
      <vt:variant>
        <vt:lpwstr>_Toc533618034</vt:lpwstr>
      </vt:variant>
      <vt:variant>
        <vt:i4>1638455</vt:i4>
      </vt:variant>
      <vt:variant>
        <vt:i4>92</vt:i4>
      </vt:variant>
      <vt:variant>
        <vt:i4>0</vt:i4>
      </vt:variant>
      <vt:variant>
        <vt:i4>5</vt:i4>
      </vt:variant>
      <vt:variant>
        <vt:lpwstr/>
      </vt:variant>
      <vt:variant>
        <vt:lpwstr>_Toc533618033</vt:lpwstr>
      </vt:variant>
      <vt:variant>
        <vt:i4>1638455</vt:i4>
      </vt:variant>
      <vt:variant>
        <vt:i4>86</vt:i4>
      </vt:variant>
      <vt:variant>
        <vt:i4>0</vt:i4>
      </vt:variant>
      <vt:variant>
        <vt:i4>5</vt:i4>
      </vt:variant>
      <vt:variant>
        <vt:lpwstr/>
      </vt:variant>
      <vt:variant>
        <vt:lpwstr>_Toc533618032</vt:lpwstr>
      </vt:variant>
      <vt:variant>
        <vt:i4>1638455</vt:i4>
      </vt:variant>
      <vt:variant>
        <vt:i4>80</vt:i4>
      </vt:variant>
      <vt:variant>
        <vt:i4>0</vt:i4>
      </vt:variant>
      <vt:variant>
        <vt:i4>5</vt:i4>
      </vt:variant>
      <vt:variant>
        <vt:lpwstr/>
      </vt:variant>
      <vt:variant>
        <vt:lpwstr>_Toc533618031</vt:lpwstr>
      </vt:variant>
      <vt:variant>
        <vt:i4>1638455</vt:i4>
      </vt:variant>
      <vt:variant>
        <vt:i4>74</vt:i4>
      </vt:variant>
      <vt:variant>
        <vt:i4>0</vt:i4>
      </vt:variant>
      <vt:variant>
        <vt:i4>5</vt:i4>
      </vt:variant>
      <vt:variant>
        <vt:lpwstr/>
      </vt:variant>
      <vt:variant>
        <vt:lpwstr>_Toc533618030</vt:lpwstr>
      </vt:variant>
      <vt:variant>
        <vt:i4>1572919</vt:i4>
      </vt:variant>
      <vt:variant>
        <vt:i4>68</vt:i4>
      </vt:variant>
      <vt:variant>
        <vt:i4>0</vt:i4>
      </vt:variant>
      <vt:variant>
        <vt:i4>5</vt:i4>
      </vt:variant>
      <vt:variant>
        <vt:lpwstr/>
      </vt:variant>
      <vt:variant>
        <vt:lpwstr>_Toc533618029</vt:lpwstr>
      </vt:variant>
      <vt:variant>
        <vt:i4>1572919</vt:i4>
      </vt:variant>
      <vt:variant>
        <vt:i4>62</vt:i4>
      </vt:variant>
      <vt:variant>
        <vt:i4>0</vt:i4>
      </vt:variant>
      <vt:variant>
        <vt:i4>5</vt:i4>
      </vt:variant>
      <vt:variant>
        <vt:lpwstr/>
      </vt:variant>
      <vt:variant>
        <vt:lpwstr>_Toc533618028</vt:lpwstr>
      </vt:variant>
      <vt:variant>
        <vt:i4>1572919</vt:i4>
      </vt:variant>
      <vt:variant>
        <vt:i4>56</vt:i4>
      </vt:variant>
      <vt:variant>
        <vt:i4>0</vt:i4>
      </vt:variant>
      <vt:variant>
        <vt:i4>5</vt:i4>
      </vt:variant>
      <vt:variant>
        <vt:lpwstr/>
      </vt:variant>
      <vt:variant>
        <vt:lpwstr>_Toc533618027</vt:lpwstr>
      </vt:variant>
      <vt:variant>
        <vt:i4>1572919</vt:i4>
      </vt:variant>
      <vt:variant>
        <vt:i4>50</vt:i4>
      </vt:variant>
      <vt:variant>
        <vt:i4>0</vt:i4>
      </vt:variant>
      <vt:variant>
        <vt:i4>5</vt:i4>
      </vt:variant>
      <vt:variant>
        <vt:lpwstr/>
      </vt:variant>
      <vt:variant>
        <vt:lpwstr>_Toc533618026</vt:lpwstr>
      </vt:variant>
      <vt:variant>
        <vt:i4>1572919</vt:i4>
      </vt:variant>
      <vt:variant>
        <vt:i4>44</vt:i4>
      </vt:variant>
      <vt:variant>
        <vt:i4>0</vt:i4>
      </vt:variant>
      <vt:variant>
        <vt:i4>5</vt:i4>
      </vt:variant>
      <vt:variant>
        <vt:lpwstr/>
      </vt:variant>
      <vt:variant>
        <vt:lpwstr>_Toc533618025</vt:lpwstr>
      </vt:variant>
      <vt:variant>
        <vt:i4>1572919</vt:i4>
      </vt:variant>
      <vt:variant>
        <vt:i4>38</vt:i4>
      </vt:variant>
      <vt:variant>
        <vt:i4>0</vt:i4>
      </vt:variant>
      <vt:variant>
        <vt:i4>5</vt:i4>
      </vt:variant>
      <vt:variant>
        <vt:lpwstr/>
      </vt:variant>
      <vt:variant>
        <vt:lpwstr>_Toc533618024</vt:lpwstr>
      </vt:variant>
      <vt:variant>
        <vt:i4>1572919</vt:i4>
      </vt:variant>
      <vt:variant>
        <vt:i4>32</vt:i4>
      </vt:variant>
      <vt:variant>
        <vt:i4>0</vt:i4>
      </vt:variant>
      <vt:variant>
        <vt:i4>5</vt:i4>
      </vt:variant>
      <vt:variant>
        <vt:lpwstr/>
      </vt:variant>
      <vt:variant>
        <vt:lpwstr>_Toc533618023</vt:lpwstr>
      </vt:variant>
      <vt:variant>
        <vt:i4>1572919</vt:i4>
      </vt:variant>
      <vt:variant>
        <vt:i4>26</vt:i4>
      </vt:variant>
      <vt:variant>
        <vt:i4>0</vt:i4>
      </vt:variant>
      <vt:variant>
        <vt:i4>5</vt:i4>
      </vt:variant>
      <vt:variant>
        <vt:lpwstr/>
      </vt:variant>
      <vt:variant>
        <vt:lpwstr>_Toc533618022</vt:lpwstr>
      </vt:variant>
      <vt:variant>
        <vt:i4>1572919</vt:i4>
      </vt:variant>
      <vt:variant>
        <vt:i4>20</vt:i4>
      </vt:variant>
      <vt:variant>
        <vt:i4>0</vt:i4>
      </vt:variant>
      <vt:variant>
        <vt:i4>5</vt:i4>
      </vt:variant>
      <vt:variant>
        <vt:lpwstr/>
      </vt:variant>
      <vt:variant>
        <vt:lpwstr>_Toc533618021</vt:lpwstr>
      </vt:variant>
      <vt:variant>
        <vt:i4>1572919</vt:i4>
      </vt:variant>
      <vt:variant>
        <vt:i4>14</vt:i4>
      </vt:variant>
      <vt:variant>
        <vt:i4>0</vt:i4>
      </vt:variant>
      <vt:variant>
        <vt:i4>5</vt:i4>
      </vt:variant>
      <vt:variant>
        <vt:lpwstr/>
      </vt:variant>
      <vt:variant>
        <vt:lpwstr>_Toc533618020</vt:lpwstr>
      </vt:variant>
      <vt:variant>
        <vt:i4>1769527</vt:i4>
      </vt:variant>
      <vt:variant>
        <vt:i4>8</vt:i4>
      </vt:variant>
      <vt:variant>
        <vt:i4>0</vt:i4>
      </vt:variant>
      <vt:variant>
        <vt:i4>5</vt:i4>
      </vt:variant>
      <vt:variant>
        <vt:lpwstr/>
      </vt:variant>
      <vt:variant>
        <vt:lpwstr>_Toc533618019</vt:lpwstr>
      </vt:variant>
      <vt:variant>
        <vt:i4>1769527</vt:i4>
      </vt:variant>
      <vt:variant>
        <vt:i4>2</vt:i4>
      </vt:variant>
      <vt:variant>
        <vt:i4>0</vt:i4>
      </vt:variant>
      <vt:variant>
        <vt:i4>5</vt:i4>
      </vt:variant>
      <vt:variant>
        <vt:lpwstr/>
      </vt:variant>
      <vt:variant>
        <vt:lpwstr>_Toc533618018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dc:title>
  <dc:subject/>
  <dc:creator>Андреева</dc:creator>
  <cp:keywords/>
  <dc:description/>
  <cp:lastModifiedBy>Оксана Шашалевич</cp:lastModifiedBy>
  <cp:revision>50</cp:revision>
  <cp:lastPrinted>2021-06-28T10:07:00Z</cp:lastPrinted>
  <dcterms:created xsi:type="dcterms:W3CDTF">2021-07-02T07:56:00Z</dcterms:created>
  <dcterms:modified xsi:type="dcterms:W3CDTF">2022-05-05T10:17:00Z</dcterms:modified>
</cp:coreProperties>
</file>