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8"/>
        <w:tblW w:w="0" w:type="auto"/>
        <w:tblBorders>
          <w:insideH w:val="single" w:sz="4" w:space="0" w:color="000000"/>
          <w:insideV w:val="single" w:sz="4" w:space="0" w:color="000000"/>
        </w:tblBorders>
        <w:tblLook w:val="01E0"/>
      </w:tblPr>
      <w:tblGrid>
        <w:gridCol w:w="9468"/>
        <w:gridCol w:w="5318"/>
      </w:tblGrid>
      <w:tr w:rsidR="00950049" w:rsidTr="00B71E86">
        <w:tc>
          <w:tcPr>
            <w:tcW w:w="9468" w:type="dxa"/>
            <w:tcBorders>
              <w:right w:val="nil"/>
            </w:tcBorders>
          </w:tcPr>
          <w:p w:rsidR="00950049" w:rsidRPr="0027700C" w:rsidRDefault="00950049" w:rsidP="00B71E86">
            <w:p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950049" w:rsidRDefault="00950049" w:rsidP="00B71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049" w:rsidRPr="006E4265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26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4265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муниципального образования</w:t>
            </w:r>
            <w:r w:rsidRPr="005155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50049" w:rsidRPr="005155E3" w:rsidRDefault="002476F1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 13.10.2014 года №  49-р</w:t>
            </w:r>
          </w:p>
          <w:p w:rsidR="00950049" w:rsidRPr="005155E3" w:rsidRDefault="00950049" w:rsidP="00B71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50049" w:rsidRPr="00F6252F" w:rsidRDefault="00950049" w:rsidP="009500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0049" w:rsidRDefault="001F2E8D" w:rsidP="00950049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</w:rPr>
        <w:t xml:space="preserve"> П</w:t>
      </w:r>
      <w:r w:rsidR="00950049" w:rsidRPr="00F6252F">
        <w:rPr>
          <w:rFonts w:ascii="Times New Roman" w:hAnsi="Times New Roman" w:cs="Times New Roman"/>
          <w:b w:val="0"/>
          <w:color w:val="000000"/>
        </w:rPr>
        <w:t xml:space="preserve">лан </w:t>
      </w:r>
      <w:r w:rsidR="00950049" w:rsidRPr="00F6252F">
        <w:rPr>
          <w:rFonts w:ascii="Times New Roman" w:hAnsi="Times New Roman" w:cs="Times New Roman"/>
          <w:b w:val="0"/>
          <w:color w:val="000000"/>
        </w:rPr>
        <w:br/>
      </w:r>
      <w:r w:rsidR="00950049" w:rsidRPr="00F6252F">
        <w:rPr>
          <w:rFonts w:ascii="Times New Roman" w:hAnsi="Times New Roman" w:cs="Times New Roman"/>
          <w:b w:val="0"/>
        </w:rPr>
        <w:t xml:space="preserve">противодействия коррупции в муниципальном образовании </w:t>
      </w:r>
    </w:p>
    <w:p w:rsidR="001F2E8D" w:rsidRPr="001F2E8D" w:rsidRDefault="001F2E8D" w:rsidP="001F2E8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Красногорский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Асекеесв</w:t>
      </w:r>
      <w:r w:rsidR="00C26576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</w:t>
      </w:r>
      <w:r w:rsidRPr="001F2E8D">
        <w:rPr>
          <w:rFonts w:ascii="Times New Roman" w:hAnsi="Times New Roman" w:cs="Times New Roman"/>
          <w:sz w:val="28"/>
          <w:szCs w:val="28"/>
          <w:lang w:eastAsia="ru-RU"/>
        </w:rPr>
        <w:t>кой области</w:t>
      </w:r>
    </w:p>
    <w:p w:rsidR="00950049" w:rsidRPr="00F6252F" w:rsidRDefault="00950049" w:rsidP="00950049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 w:rsidRPr="00F6252F">
        <w:rPr>
          <w:rFonts w:ascii="Times New Roman" w:hAnsi="Times New Roman" w:cs="Times New Roman"/>
          <w:b w:val="0"/>
        </w:rPr>
        <w:t>на 2014 – 2015 годы</w:t>
      </w:r>
    </w:p>
    <w:p w:rsidR="00950049" w:rsidRPr="00B717BE" w:rsidRDefault="00950049" w:rsidP="009500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"/>
        <w:gridCol w:w="9656"/>
        <w:gridCol w:w="2244"/>
        <w:gridCol w:w="2717"/>
      </w:tblGrid>
      <w:tr w:rsidR="00950049" w:rsidRPr="00B717BE" w:rsidTr="00B71E86">
        <w:tc>
          <w:tcPr>
            <w:tcW w:w="239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85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0049" w:rsidRPr="00B717BE" w:rsidTr="00B71E86">
        <w:tc>
          <w:tcPr>
            <w:tcW w:w="5000" w:type="pct"/>
            <w:gridSpan w:val="4"/>
          </w:tcPr>
          <w:p w:rsidR="00950049" w:rsidRPr="00E834D9" w:rsidRDefault="00950049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Организационно-правовые мероприятия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(комиссии)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</w:t>
            </w:r>
            <w:r w:rsidR="001F2E8D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Красногорский сельсовет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муниципальное образование)</w:t>
            </w: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полугодиям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(ежеквартально)</w:t>
            </w: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950049" w:rsidP="00B71E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pct"/>
          </w:tcPr>
          <w:p w:rsidR="00950049" w:rsidRPr="00F6252F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перечней мер по противодействию коррупции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муниципальных учреждениях муниципального образования 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1C6A97" w:rsidP="001C6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45" w:type="pct"/>
          </w:tcPr>
          <w:p w:rsidR="00950049" w:rsidRPr="00F6252F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Принятие необходимых муниципальных нормативных правовых актов муниципального образования по вопросам противодействия коррупции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 годы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1C6A97" w:rsidP="001C6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Проведение анализа функционирования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муниципального образования, размещение информации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полугодиям </w:t>
            </w:r>
          </w:p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 1 июля и </w:t>
            </w:r>
            <w:proofErr w:type="gramEnd"/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декабря)</w:t>
            </w:r>
            <w:proofErr w:type="gramEnd"/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1C6A97" w:rsidP="001C6A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должностных лиц администрации</w:t>
            </w:r>
            <w:r w:rsidRPr="00B71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подведомственных ему организаций</w:t>
            </w: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полугодиям 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5" w:type="pct"/>
          </w:tcPr>
          <w:p w:rsidR="00950049" w:rsidRPr="00F6252F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информации, опубликованной в средствах массовой информации, на предмет выявления сведений о фактах коррупции, личной заинтересованности, нарушений требований к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противодействия коррупции,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 стороны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служащих и выборных должностных лиц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местного самоуправления</w:t>
            </w:r>
            <w:proofErr w:type="gramEnd"/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полугодиям 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публикации информационных материалов об отрицательном влиянии коррупции на социально-экономическое развитие муниципального образования, об ущемлении коррупционными деяниями прав и законных интересов граждан, субъектов предпринимательской деятельности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5" w:type="pct"/>
          </w:tcPr>
          <w:p w:rsidR="00950049" w:rsidRPr="00F6252F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формированию в администрации муниципального образования и иных органах местного самоуправления отрицательного отношения к коррупции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привлечением общественных объединений, уставными задачами которых является участие в противодействии коррупции, и других институтов гражданского общества; предание гласности каждому факту коррупции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5" w:type="pct"/>
          </w:tcPr>
          <w:p w:rsidR="00950049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размещения на официальном сайте администрации муниципального образования в информационно-телекоммуникационной сети «Интернет»:</w:t>
            </w:r>
          </w:p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 своей деятельности, включая информацию о деятельности подведомственных организаций, в соответствии с требованиями Федерального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 противодействии коррупции в администрации муниципального образования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0049" w:rsidRPr="008A05A7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0049" w:rsidRPr="00FE0058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мероприятий по противодействию коррупции, предусмотренных планом</w:t>
            </w: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полугодиям 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исполнения плана с выработкой необходимых мер по повышению эффективности деятельности в сфере противодействия коррупции 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ежегодный отчет главы муниципального образования о результатах своей деятельности,  деятельности администрации муниципального вопросов, касающихся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коррупции и борьбы с ней</w:t>
            </w: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  <w:p w:rsidR="00950049" w:rsidRPr="00B717BE" w:rsidRDefault="00950049" w:rsidP="008D2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мероприятий с участием главы муниципального образования, депутатов представительного органа муниципального образования, общественных объединений и иных некоммерческих организаций, средств массовой информации для обсуждения проблем противодействия и профилактики коррупции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9 декабря (международный день борьбы с коррупцией) мероприятий, направленных на формирование нетерпимости в обществе к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8D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декабря ежегодно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5000" w:type="pct"/>
            <w:gridSpan w:val="4"/>
          </w:tcPr>
          <w:p w:rsidR="00950049" w:rsidRPr="00E834D9" w:rsidRDefault="00950049" w:rsidP="00B71E86">
            <w:pPr>
              <w:pStyle w:val="1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E83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</w:t>
            </w:r>
            <w:proofErr w:type="spellStart"/>
            <w:r w:rsidRPr="00E834D9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антикоррупционных</w:t>
            </w:r>
            <w:proofErr w:type="spellEnd"/>
            <w:r w:rsidRPr="00E834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механизмов в систему кадровой работы</w:t>
            </w:r>
          </w:p>
        </w:tc>
      </w:tr>
      <w:tr w:rsidR="00950049" w:rsidRPr="00B717BE" w:rsidTr="00B71E86">
        <w:trPr>
          <w:trHeight w:val="866"/>
        </w:trPr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      </w: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  <w:p w:rsidR="00950049" w:rsidRPr="00B717BE" w:rsidRDefault="00950049" w:rsidP="00B71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5" w:type="pct"/>
          </w:tcPr>
          <w:p w:rsidR="00950049" w:rsidRPr="00F6252F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ктуализация перечня должностных обязанностей работников кадровых служб, ответственных за профилактику и противодействие коррупции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056C44" w:rsidTr="00B71E86">
        <w:tc>
          <w:tcPr>
            <w:tcW w:w="239" w:type="pct"/>
          </w:tcPr>
          <w:p w:rsidR="00950049" w:rsidRPr="00056C44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5" w:type="pct"/>
          </w:tcPr>
          <w:p w:rsidR="00950049" w:rsidRPr="00056C44" w:rsidRDefault="00950049" w:rsidP="00B71E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формированию отрицательного отношения муниципальных служащих к коррупции, проведение разъяснительной работы и оказание </w:t>
            </w:r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 служащим администрации муниципального образования, выборным должностным лицам местного самоуправления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по вопросам применения законодательства Российской Федерации о противодействии коррупции, в том числе по вопросам:  </w:t>
            </w:r>
          </w:p>
          <w:p w:rsidR="00950049" w:rsidRPr="00056C44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</w:t>
            </w:r>
            <w:r w:rsidR="00ED7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049" w:rsidRPr="00056C44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056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ограничений и запретов, требований о предотвращении или об урегулировании конфликта интересов,  исполнения обязанностей, установленных в целях противодействия коррупции,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в том числе ограничений, касающихся получения подарков;</w:t>
            </w:r>
          </w:p>
          <w:p w:rsidR="00950049" w:rsidRPr="00056C44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соблюдения требований к служебному </w:t>
            </w:r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поведению и общих </w:t>
            </w:r>
            <w:hyperlink r:id="rId7" w:history="1">
              <w:r w:rsidRPr="00056C4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принципов</w:t>
              </w:r>
            </w:hyperlink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служебного поведения муниципальных служащих;</w:t>
            </w:r>
          </w:p>
          <w:p w:rsidR="00950049" w:rsidRPr="00056C44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049" w:rsidRPr="00056C44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уведомления представителя нанимателя (работодателя), органов прокуратуры Российской Федерации, иных государственных органов о фактах</w:t>
            </w:r>
            <w:r w:rsidRPr="00056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обращения в целях склонения муниципального служащего к совершению коррупционных правонарушений в порядке</w:t>
            </w:r>
            <w:r w:rsidR="00880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утвержденном постановлением администрации муниципального образования №05-п от 09.02.2011</w:t>
            </w:r>
            <w:r w:rsidRPr="00056C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50049" w:rsidRPr="00056C44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представления сведений о доходах, об имуществе и обязательствах имущественного характера муниципального служащего и членов его семьи;</w:t>
            </w:r>
          </w:p>
          <w:p w:rsidR="00950049" w:rsidRPr="00056C44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формирования негативного отношения к коррупции;</w:t>
            </w:r>
          </w:p>
          <w:p w:rsidR="00950049" w:rsidRPr="00056C44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 </w:t>
            </w:r>
          </w:p>
          <w:p w:rsidR="00950049" w:rsidRPr="00056C44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</w:tcPr>
          <w:p w:rsidR="00950049" w:rsidRPr="00056C4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85" w:type="pct"/>
          </w:tcPr>
          <w:p w:rsidR="00950049" w:rsidRPr="00056C44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45" w:type="pct"/>
          </w:tcPr>
          <w:p w:rsidR="00950049" w:rsidRPr="00027B06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формированию в органах местного самоуправления муниципального образования негативного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дарению подарков муниципальным служащим  в связи с их должностным положением</w:t>
            </w:r>
            <w:proofErr w:type="gram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056C44" w:rsidTr="00B71E86">
        <w:tc>
          <w:tcPr>
            <w:tcW w:w="239" w:type="pct"/>
          </w:tcPr>
          <w:p w:rsidR="00950049" w:rsidRPr="00056C44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5" w:type="pct"/>
          </w:tcPr>
          <w:p w:rsidR="00950049" w:rsidRPr="00056C44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положениями законодательства Российской Федерации о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одействии коррупции (под роспись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), проведение профилактических бесед с муниципальными служащими, мониторинг выявленных в сфере противодействия коррупции нарушений, их обобщение и доведение до сведения муниципальных служащих</w:t>
            </w:r>
          </w:p>
        </w:tc>
        <w:tc>
          <w:tcPr>
            <w:tcW w:w="731" w:type="pct"/>
          </w:tcPr>
          <w:p w:rsidR="00950049" w:rsidRPr="00056C44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056C44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5" w:type="pct"/>
          </w:tcPr>
          <w:p w:rsidR="00950049" w:rsidRPr="00027B06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муниципальных служащих на знание законодательства Российской Федерации о противодействии коррупции </w:t>
            </w: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Расширение конкурсной основы замещения должностей муниципальной службы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для замещения вакантных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жностей муниципальной службы,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               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5" w:type="pct"/>
          </w:tcPr>
          <w:p w:rsidR="00950049" w:rsidRPr="00027B06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специалистов по вопросам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противодействия коррупции в деятельности аттестационных и конкурсных комиссий, комиссии по соблюдению требований к служебному поведению муниципальных служащих администрации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и урегулированию конфликта интересов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мере проведения заседаний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45" w:type="pct"/>
          </w:tcPr>
          <w:p w:rsidR="00950049" w:rsidRPr="00027B06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переподготовки и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Федеральными </w:t>
            </w:r>
            <w:hyperlink r:id="rId8" w:history="1">
              <w:r w:rsidRPr="00B717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законам</w:t>
              </w:r>
            </w:hyperlink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 декабря 2008 года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273-ФЗ «О противодействии коррупции»,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марта 2007 года № 25-ФЗ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«О муниципальной службе в Российской Федерации»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другими федеральными законами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подразделениями правоохранительных и иных органов по вопросам противодействия коррупции 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5" w:type="pct"/>
          </w:tcPr>
          <w:p w:rsidR="00950049" w:rsidRPr="0031742D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интересов, а также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 по устранению причин и условий, способствующих возникновению конфликта интересов на муниципальной службе.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Каждый случай конфликта интересов предавать гласности и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правильности и полноты предоставления муниципальными служащими и выборными должностными лицами местного самоуправления сведений о доходах, об имуществе и обязательствах имущественного характера</w:t>
            </w: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размещения сведений о доходах,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лиц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администрации муниципального образования в информационно-телекоммуникационной сети «Интернет»</w:t>
            </w:r>
          </w:p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течении 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рабочих дней со дня истечения срока, установленного для подачи справок о доходах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предварительного уведомления муниципальными служащими </w:t>
            </w:r>
            <w:r w:rsidRPr="00B717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выполнении иной оплачиваемой работы в соответствии с частью 2 статьи 11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Федерального </w:t>
            </w:r>
            <w:hyperlink r:id="rId9" w:history="1">
              <w:proofErr w:type="gramStart"/>
              <w:r w:rsidRPr="00B717B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proofErr w:type="gramEnd"/>
            </w:hyperlink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марта 2007 года № 25-ФЗ «О муниципальной службе в Российской Федерации»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утвержденном постановлени</w:t>
            </w:r>
            <w:r w:rsidR="00880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 администрации муниципального образования от 12.05.2014 №10-п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45" w:type="pct"/>
          </w:tcPr>
          <w:p w:rsidR="00950049" w:rsidRPr="0031742D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 в порядке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утвержденном постановлени</w:t>
            </w:r>
            <w:r w:rsidR="00880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 администрации муниципального образования от 09.02.2011 №05-п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проверки:</w:t>
            </w:r>
          </w:p>
          <w:p w:rsidR="00950049" w:rsidRDefault="00950049" w:rsidP="00B71E8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85">
              <w:rPr>
                <w:rFonts w:ascii="Times New Roman" w:hAnsi="Times New Roman" w:cs="Times New Roman"/>
                <w:sz w:val="24"/>
                <w:szCs w:val="24"/>
              </w:rPr>
              <w:t>а) достоверности и полноты сведений о доходах, об имуществе и обязательствах имущественного характера, представляемых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0049" w:rsidRPr="00700D85" w:rsidRDefault="00950049" w:rsidP="00B71E8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8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включенных в соответствующий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00D85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дату;</w:t>
            </w:r>
          </w:p>
          <w:p w:rsidR="00950049" w:rsidRPr="00700D85" w:rsidRDefault="00950049" w:rsidP="00B71E8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85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служащими, замещающими должности муниципальной службы, включенные в соответствующий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00D85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конец отчетного периода;</w:t>
            </w:r>
          </w:p>
          <w:p w:rsidR="00950049" w:rsidRPr="00700D85" w:rsidRDefault="00950049" w:rsidP="00B71E8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85">
              <w:rPr>
                <w:rFonts w:ascii="Times New Roman" w:hAnsi="Times New Roman" w:cs="Times New Roman"/>
                <w:sz w:val="24"/>
                <w:szCs w:val="24"/>
              </w:rPr>
      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      </w:r>
          </w:p>
          <w:p w:rsidR="00950049" w:rsidRPr="0031742D" w:rsidRDefault="00950049" w:rsidP="00B71E8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2D">
              <w:rPr>
                <w:rFonts w:ascii="Times New Roman" w:hAnsi="Times New Roman" w:cs="Times New Roman"/>
              </w:rPr>
              <w:t>в</w:t>
            </w:r>
            <w:r w:rsidRPr="0031742D">
              <w:rPr>
                <w:rFonts w:ascii="Times New Roman" w:hAnsi="Times New Roman" w:cs="Times New Roman"/>
                <w:sz w:val="24"/>
                <w:szCs w:val="24"/>
              </w:rPr>
              <w:t>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8D225A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совершенствование методического обеспечения порядка проведения проверок </w:t>
            </w:r>
            <w:proofErr w:type="gramStart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по фактам совершения муниципальными служащими коррупционных правонарушений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нормативным правовым актом о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 применения к муниципальным служащим взысканий за несоблюдение</w:t>
            </w:r>
            <w:proofErr w:type="gram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45" w:type="pct"/>
          </w:tcPr>
          <w:p w:rsidR="00950049" w:rsidRPr="0031742D" w:rsidRDefault="00950049" w:rsidP="00B71E8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4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</w:t>
            </w:r>
            <w:r w:rsidRPr="00317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</w:t>
            </w:r>
            <w:proofErr w:type="gramEnd"/>
            <w:r w:rsidRPr="003174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связано с непосредственной подчиненностью или подконтрольностью одного из них другому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проверки соблюдения гражданами, замещавшими должности муниципальной службы, ограничений при заключении ими после ухода 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проведения оценок коррупционных рисков, возникающих при реализации органами местного самоуправления своих функций, и внесение уточнений в перечни должностей муниципальной службы, замещение которых связано с коррупционными рисками. </w:t>
            </w:r>
            <w:proofErr w:type="gramStart"/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должности муниципальной службы учитывать в утверждаемых перечнях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деятельность подразделения кадровой службы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муниципального образования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 компьютерных программ в целях проверки достоверности и </w:t>
            </w:r>
            <w:proofErr w:type="gramStart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муниципальными служащими, их супругами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br/>
              <w:t>и несовершеннолетними детьми сведений о доходах, об имуществе и обязательствах имущественного характера, а также об источниках их доходов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разработки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программ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5000" w:type="pct"/>
            <w:gridSpan w:val="4"/>
          </w:tcPr>
          <w:p w:rsidR="00950049" w:rsidRPr="00E834D9" w:rsidRDefault="00950049" w:rsidP="00B71E86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экспертиза муниципальных нормативных правовых актов и их проектов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45" w:type="pct"/>
          </w:tcPr>
          <w:p w:rsidR="00950049" w:rsidRPr="00B717BE" w:rsidRDefault="00950049" w:rsidP="00B20B3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муниципальных нормативных правовых актов и  проектов муниципальных нормативных правовых актов в порядке, предусмотренном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муниципальног</w:t>
            </w:r>
            <w:r w:rsidR="00C26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 от 20.10.2011 № 22-п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для проведения институтами гражданского общества независимой 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муниципальных нормативных правовых актов и их проектов, в том числе:</w:t>
            </w:r>
          </w:p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ответственных должностных лиц, размещающих проекты муниципальных нормативных правовых актов, на специальном разделе официального сайта администрации муниципального образования в информационно-телекоммуникационной сети «Интернет»;</w:t>
            </w:r>
          </w:p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размещения проектов муниципальных нормативных правовых актов на специальном разделе официального сайта администрации муниципального образования  в информационно-телекоммуникационной сети «Интернет»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45" w:type="pct"/>
          </w:tcPr>
          <w:p w:rsidR="00950049" w:rsidRPr="0031742D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предоставления принятых муниципальных нормативных правовых актов в регистр муниципальных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проведения их правовой и </w:t>
            </w:r>
            <w:proofErr w:type="spellStart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8A05A7" w:rsidTr="00B71E86">
        <w:tc>
          <w:tcPr>
            <w:tcW w:w="239" w:type="pct"/>
          </w:tcPr>
          <w:p w:rsidR="00950049" w:rsidRPr="008A05A7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45" w:type="pct"/>
          </w:tcPr>
          <w:p w:rsidR="00950049" w:rsidRPr="008A05A7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органами прокуратуры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государственно-правовым управлением</w:t>
            </w:r>
            <w:r w:rsidRPr="008A0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аппарата Губернатора и Правительства Оренбургской области </w:t>
            </w:r>
            <w:r w:rsidRPr="008A05A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обмена информацией о выявленных нарушениях по результатам проведения </w:t>
            </w:r>
            <w:proofErr w:type="spellStart"/>
            <w:r w:rsidRPr="008A05A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A05A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731" w:type="pct"/>
          </w:tcPr>
          <w:p w:rsidR="00950049" w:rsidRPr="008A05A7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8A05A7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5000" w:type="pct"/>
            <w:gridSpan w:val="4"/>
          </w:tcPr>
          <w:p w:rsidR="00950049" w:rsidRPr="00E834D9" w:rsidRDefault="00950049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Участие институтов гражданского общества в деятельности </w:t>
            </w:r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администрации муниципального образования 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возможности участия общественных объединений и иных некоммерческих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представителей общественности, ученых и иных специалистов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 совещательных и вспомогательных органов при главе муниципального образования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, в проводимых им мероприятиях, в том числе: </w:t>
            </w:r>
          </w:p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049" w:rsidRPr="0031742D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составов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совещательных органов при главе муниципального образования и подготовка соответствующих изменений в их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составы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45" w:type="pct"/>
          </w:tcPr>
          <w:p w:rsidR="00950049" w:rsidRPr="0031742D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укреплению взаимодействия </w:t>
            </w:r>
            <w:proofErr w:type="spellStart"/>
            <w:proofErr w:type="gramStart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местного самоуправления муниципального образования  в сфере противодействия коррупции,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по устранению 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факторов, препятствующих созданию благоприятных условий для привлечения инвестиций на территории муниципального образования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годы</w:t>
            </w:r>
          </w:p>
        </w:tc>
        <w:tc>
          <w:tcPr>
            <w:tcW w:w="885" w:type="pct"/>
          </w:tcPr>
          <w:p w:rsidR="00950049" w:rsidRPr="00B717BE" w:rsidRDefault="00C4655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механизма общественного обсуждения проектов муниципальных нормативных правовых актов 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использования общественных (публичных)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земельных участков, государственная собственность на которые не разграничена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2014–2015 годы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45" w:type="pct"/>
          </w:tcPr>
          <w:p w:rsidR="00950049" w:rsidRPr="0031742D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обратной связи, позволяющей корректировать проводимую </w:t>
            </w:r>
            <w:proofErr w:type="spellStart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на основе информац</w:t>
            </w:r>
            <w:proofErr w:type="gramStart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ии о ее</w:t>
            </w:r>
            <w:proofErr w:type="gram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5000" w:type="pct"/>
            <w:gridSpan w:val="4"/>
          </w:tcPr>
          <w:p w:rsidR="00950049" w:rsidRPr="00E834D9" w:rsidRDefault="00950049" w:rsidP="00B71E8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E83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мониторинга исполнения административных регламентов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исполнения муниципальных функций</w:t>
            </w:r>
            <w:proofErr w:type="gramEnd"/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муниципального контроля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административных регламентов предоставления муниципальных услуг. Разработка 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Оренбургской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731" w:type="pct"/>
          </w:tcPr>
          <w:p w:rsidR="0095004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</w:t>
            </w:r>
            <w:r w:rsidR="00C46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45" w:type="pct"/>
          </w:tcPr>
          <w:p w:rsidR="00950049" w:rsidRPr="0031742D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Оренбургской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государственно-правовым управлением аппарата Губернатора и Правительства Оренбургской 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 в административных регламентах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административных регламентах предоставления муниципальных услуг 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45" w:type="pct"/>
          </w:tcPr>
          <w:p w:rsidR="00950049" w:rsidRPr="00E834D9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внутреннего  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предоставления муниципальных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                               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5000" w:type="pct"/>
            <w:gridSpan w:val="4"/>
          </w:tcPr>
          <w:p w:rsidR="00950049" w:rsidRPr="00E834D9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834D9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организации деятельности при осуществлении муниципальных закупок на </w:t>
            </w:r>
            <w:r w:rsidRPr="00E8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поставку товаров, </w:t>
            </w:r>
            <w:r w:rsidRPr="00E8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выполнение работ, оказание услуг для муниципальных нужд</w:t>
            </w:r>
            <w:r w:rsidRPr="00E834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и </w:t>
            </w:r>
            <w:r w:rsidRPr="00E83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E834D9">
              <w:rPr>
                <w:rFonts w:ascii="Times New Roman" w:hAnsi="Times New Roman" w:cs="Times New Roman"/>
                <w:sz w:val="24"/>
                <w:szCs w:val="24"/>
              </w:rPr>
              <w:t>. Осуществление муниципального финансового контроля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повышению эффективности системы муниципальных закупок на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правовой и </w:t>
            </w:r>
            <w:proofErr w:type="spellStart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конкурсной, аукционной, котировочной документации при осуществлении муниципальных закупок на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предотвращения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коррупционных рисков; п</w:t>
            </w: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роведение сопоставительного анализа закупочных и среднерыночных цен  на товары (работы, услуги), закупаемые для муниципальных нужд, нужд муниципальных бюджетных учреждений</w:t>
            </w:r>
            <w:proofErr w:type="gramEnd"/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условий, процедур и механизмов муниципальных закупок на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годы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45" w:type="pct"/>
          </w:tcPr>
          <w:p w:rsidR="00950049" w:rsidRPr="00E834D9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 выявление коррупционных рисков на стадии подготовки документов по размещению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закупок на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поставку товаров,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 работ, оказание услуг для муниципальных нужд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муниципальных бюджетных учреждений</w:t>
            </w:r>
            <w:r w:rsidRPr="00B71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целью устранения коррупционных факторов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45" w:type="pct"/>
          </w:tcPr>
          <w:p w:rsidR="00950049" w:rsidRPr="00E834D9" w:rsidRDefault="00950049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случаев внеконкурсного размещения муниципальных закупок на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поставку товаров, выполнение работ, оказание услуг для муниципальных нужд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и </w:t>
            </w:r>
            <w:r w:rsidRPr="00B717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муниципальных бюджетных учреждений</w:t>
            </w: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rPr>
          <w:trHeight w:val="749"/>
        </w:trPr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45" w:type="pct"/>
          </w:tcPr>
          <w:p w:rsidR="00950049" w:rsidRPr="00B717BE" w:rsidRDefault="00950049" w:rsidP="00B71E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учета муниципального имущества и оценки эффективности его использования. Проведение оценки эффективности управления муниципальным имуществом</w:t>
            </w:r>
          </w:p>
        </w:tc>
        <w:tc>
          <w:tcPr>
            <w:tcW w:w="731" w:type="pct"/>
          </w:tcPr>
          <w:p w:rsidR="00950049" w:rsidRPr="00E834D9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 сельсовета</w:t>
            </w:r>
          </w:p>
        </w:tc>
      </w:tr>
      <w:tr w:rsidR="00950049" w:rsidRPr="00B717BE" w:rsidTr="00B71E86">
        <w:tc>
          <w:tcPr>
            <w:tcW w:w="239" w:type="pct"/>
          </w:tcPr>
          <w:p w:rsidR="00950049" w:rsidRPr="00B717BE" w:rsidRDefault="00ED7B6D" w:rsidP="00ED7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45" w:type="pct"/>
          </w:tcPr>
          <w:p w:rsidR="00950049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7B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осуществления финансового контроля</w:t>
            </w:r>
          </w:p>
          <w:p w:rsidR="00950049" w:rsidRPr="00E834D9" w:rsidRDefault="00950049" w:rsidP="00B71E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</w:tcPr>
          <w:p w:rsidR="00950049" w:rsidRPr="00B717BE" w:rsidRDefault="00950049" w:rsidP="00B71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2014–2015 годы</w:t>
            </w:r>
          </w:p>
        </w:tc>
        <w:tc>
          <w:tcPr>
            <w:tcW w:w="885" w:type="pct"/>
          </w:tcPr>
          <w:p w:rsidR="00950049" w:rsidRPr="00B717BE" w:rsidRDefault="00ED7B6D" w:rsidP="00B71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</w:t>
            </w:r>
          </w:p>
        </w:tc>
      </w:tr>
    </w:tbl>
    <w:p w:rsidR="00950049" w:rsidRDefault="00950049" w:rsidP="00950049"/>
    <w:p w:rsidR="00950049" w:rsidRDefault="00950049" w:rsidP="00950049"/>
    <w:p w:rsidR="00950049" w:rsidRDefault="00950049" w:rsidP="00950049">
      <w:pPr>
        <w:jc w:val="center"/>
      </w:pPr>
      <w:r>
        <w:t>__________________</w:t>
      </w:r>
    </w:p>
    <w:p w:rsidR="00531130" w:rsidRDefault="00531130"/>
    <w:sectPr w:rsidR="00531130" w:rsidSect="004558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851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99" w:rsidRDefault="00774799" w:rsidP="00FF7226">
      <w:pPr>
        <w:spacing w:after="0" w:line="240" w:lineRule="auto"/>
      </w:pPr>
      <w:r>
        <w:separator/>
      </w:r>
    </w:p>
  </w:endnote>
  <w:endnote w:type="continuationSeparator" w:id="0">
    <w:p w:rsidR="00774799" w:rsidRDefault="00774799" w:rsidP="00FF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C" w:rsidRDefault="003A3172" w:rsidP="00A845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E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5B4C" w:rsidRDefault="007747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26" w:rsidRDefault="00FF72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26" w:rsidRDefault="00FF72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99" w:rsidRDefault="00774799" w:rsidP="00FF7226">
      <w:pPr>
        <w:spacing w:after="0" w:line="240" w:lineRule="auto"/>
      </w:pPr>
      <w:r>
        <w:separator/>
      </w:r>
    </w:p>
  </w:footnote>
  <w:footnote w:type="continuationSeparator" w:id="0">
    <w:p w:rsidR="00774799" w:rsidRDefault="00774799" w:rsidP="00FF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C" w:rsidRDefault="003A3172" w:rsidP="00A845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E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5B4C" w:rsidRDefault="007747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4C" w:rsidRDefault="003A3172" w:rsidP="00A845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E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76F1">
      <w:rPr>
        <w:rStyle w:val="a7"/>
        <w:noProof/>
      </w:rPr>
      <w:t>10</w:t>
    </w:r>
    <w:r>
      <w:rPr>
        <w:rStyle w:val="a7"/>
      </w:rPr>
      <w:fldChar w:fldCharType="end"/>
    </w:r>
  </w:p>
  <w:p w:rsidR="00245B4C" w:rsidRDefault="00774799">
    <w:pPr>
      <w:pStyle w:val="a3"/>
    </w:pPr>
  </w:p>
  <w:p w:rsidR="00E834D9" w:rsidRDefault="00774799">
    <w:pPr>
      <w:pStyle w:val="a3"/>
    </w:pPr>
  </w:p>
  <w:p w:rsidR="00E834D9" w:rsidRPr="00E834D9" w:rsidRDefault="00774799" w:rsidP="00E834D9">
    <w:pPr>
      <w:pStyle w:val="a3"/>
      <w:jc w:val="right"/>
      <w:rPr>
        <w:rFonts w:ascii="Times New Roman" w:hAnsi="Times New Roman" w:cs="Times New Roman"/>
        <w:color w:val="9933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4D9" w:rsidRPr="00FF7226" w:rsidRDefault="00774799" w:rsidP="00FF72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049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66E8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3210"/>
    <w:rsid w:val="000F3267"/>
    <w:rsid w:val="000F3DD2"/>
    <w:rsid w:val="000F3EC2"/>
    <w:rsid w:val="000F4015"/>
    <w:rsid w:val="000F46E5"/>
    <w:rsid w:val="000F5543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6A97"/>
    <w:rsid w:val="001C7C1D"/>
    <w:rsid w:val="001C7DCB"/>
    <w:rsid w:val="001D14E6"/>
    <w:rsid w:val="001D272E"/>
    <w:rsid w:val="001D3149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2E8D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E57"/>
    <w:rsid w:val="00241B42"/>
    <w:rsid w:val="0024332D"/>
    <w:rsid w:val="002448AE"/>
    <w:rsid w:val="00245ACA"/>
    <w:rsid w:val="0024704F"/>
    <w:rsid w:val="002476F1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172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D0EB5"/>
    <w:rsid w:val="003D2164"/>
    <w:rsid w:val="003D2CED"/>
    <w:rsid w:val="003D3292"/>
    <w:rsid w:val="003D345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70D"/>
    <w:rsid w:val="00417981"/>
    <w:rsid w:val="0042016D"/>
    <w:rsid w:val="00420E0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20F1"/>
    <w:rsid w:val="004540C5"/>
    <w:rsid w:val="00454A31"/>
    <w:rsid w:val="00454F9F"/>
    <w:rsid w:val="00455072"/>
    <w:rsid w:val="004558A9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7BB3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42D1"/>
    <w:rsid w:val="005D58E2"/>
    <w:rsid w:val="005D7AE2"/>
    <w:rsid w:val="005D7AED"/>
    <w:rsid w:val="005E099D"/>
    <w:rsid w:val="005E1C2E"/>
    <w:rsid w:val="005E3ABC"/>
    <w:rsid w:val="005E3D28"/>
    <w:rsid w:val="005E40F7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CE0"/>
    <w:rsid w:val="006A6D67"/>
    <w:rsid w:val="006B06D7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799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53C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877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25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22A6"/>
    <w:rsid w:val="008F5774"/>
    <w:rsid w:val="008F5ACF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4CD0"/>
    <w:rsid w:val="0094576E"/>
    <w:rsid w:val="009465DC"/>
    <w:rsid w:val="0094750F"/>
    <w:rsid w:val="00950049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FE3"/>
    <w:rsid w:val="009B6B8B"/>
    <w:rsid w:val="009B7AA8"/>
    <w:rsid w:val="009B7E03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5BED"/>
    <w:rsid w:val="00A3688D"/>
    <w:rsid w:val="00A37E55"/>
    <w:rsid w:val="00A42175"/>
    <w:rsid w:val="00A4239A"/>
    <w:rsid w:val="00A448EE"/>
    <w:rsid w:val="00A458AC"/>
    <w:rsid w:val="00A45BE9"/>
    <w:rsid w:val="00A45DD8"/>
    <w:rsid w:val="00A4607B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310D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B38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9C5"/>
    <w:rsid w:val="00B8078C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E033D"/>
    <w:rsid w:val="00BE1F43"/>
    <w:rsid w:val="00BE2D2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F0E"/>
    <w:rsid w:val="00BF2EF6"/>
    <w:rsid w:val="00BF337D"/>
    <w:rsid w:val="00BF4B1D"/>
    <w:rsid w:val="00BF508E"/>
    <w:rsid w:val="00BF6022"/>
    <w:rsid w:val="00BF64A2"/>
    <w:rsid w:val="00C028BC"/>
    <w:rsid w:val="00C03D35"/>
    <w:rsid w:val="00C03F8C"/>
    <w:rsid w:val="00C05B39"/>
    <w:rsid w:val="00C060EA"/>
    <w:rsid w:val="00C069DA"/>
    <w:rsid w:val="00C06BB9"/>
    <w:rsid w:val="00C06F84"/>
    <w:rsid w:val="00C1003B"/>
    <w:rsid w:val="00C11145"/>
    <w:rsid w:val="00C11188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6576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49B8"/>
    <w:rsid w:val="00C4655D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728"/>
    <w:rsid w:val="00D0555F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2A7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F1F"/>
    <w:rsid w:val="00D36F8C"/>
    <w:rsid w:val="00D377A4"/>
    <w:rsid w:val="00D4047D"/>
    <w:rsid w:val="00D4078F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E09"/>
    <w:rsid w:val="00E13FCB"/>
    <w:rsid w:val="00E15BC5"/>
    <w:rsid w:val="00E16CDF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D7B6D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E28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B3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226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49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5004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049"/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paragraph" w:customStyle="1" w:styleId="11">
    <w:name w:val="Абзац списка1"/>
    <w:basedOn w:val="a"/>
    <w:rsid w:val="00950049"/>
    <w:pPr>
      <w:ind w:left="720"/>
    </w:pPr>
  </w:style>
  <w:style w:type="paragraph" w:styleId="a3">
    <w:name w:val="header"/>
    <w:basedOn w:val="a"/>
    <w:link w:val="a4"/>
    <w:rsid w:val="0095004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950049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2">
    <w:name w:val="Без интервала1"/>
    <w:rsid w:val="0095004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footer"/>
    <w:basedOn w:val="a"/>
    <w:link w:val="a6"/>
    <w:rsid w:val="009500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0049"/>
    <w:rPr>
      <w:rFonts w:ascii="Calibri" w:eastAsia="Times New Roman" w:hAnsi="Calibri" w:cs="Calibri"/>
    </w:rPr>
  </w:style>
  <w:style w:type="character" w:styleId="a7">
    <w:name w:val="page number"/>
    <w:basedOn w:val="a0"/>
    <w:rsid w:val="00950049"/>
  </w:style>
  <w:style w:type="paragraph" w:styleId="a8">
    <w:name w:val="Balloon Text"/>
    <w:basedOn w:val="a"/>
    <w:link w:val="a9"/>
    <w:uiPriority w:val="99"/>
    <w:semiHidden/>
    <w:unhideWhenUsed/>
    <w:rsid w:val="0045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8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694A940EBB77FD6733371A432A65E9A1A3FF825B1A7833B8B63564FA21ND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220EAC96A841BD27D257A67E1AABAEBCABE7BC4CB56C507C9FCC1197BBCDA0E93048A6C58E241FR9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A6A1FF72A18C9FEBDE69BE59019FCE13765577FBF7242F96163CFD08O9K8Q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2001-12-31T20:18:00Z</cp:lastPrinted>
  <dcterms:created xsi:type="dcterms:W3CDTF">2014-08-21T09:34:00Z</dcterms:created>
  <dcterms:modified xsi:type="dcterms:W3CDTF">2014-10-24T05:17:00Z</dcterms:modified>
</cp:coreProperties>
</file>