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DD" w:rsidRPr="000559DD" w:rsidRDefault="00C73331" w:rsidP="000559DD">
      <w:pPr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32"/>
          <w:szCs w:val="32"/>
        </w:rPr>
      </w:pPr>
      <w:r w:rsidRPr="000559DD">
        <w:rPr>
          <w:rFonts w:ascii="Trebuchet MS" w:eastAsia="Times New Roman" w:hAnsi="Trebuchet MS" w:cs="Times New Roman"/>
          <w:kern w:val="36"/>
          <w:sz w:val="32"/>
          <w:szCs w:val="32"/>
        </w:rPr>
        <w:t>Извещение о проведении работ по выявлению правообладателей ранее учт</w:t>
      </w:r>
      <w:r w:rsidR="000559DD" w:rsidRPr="000559DD">
        <w:rPr>
          <w:rFonts w:ascii="Trebuchet MS" w:eastAsia="Times New Roman" w:hAnsi="Trebuchet MS" w:cs="Times New Roman"/>
          <w:kern w:val="36"/>
          <w:sz w:val="32"/>
          <w:szCs w:val="32"/>
        </w:rPr>
        <w:t>енных объектов недвижимости,</w:t>
      </w:r>
      <w:r w:rsidR="000559DD" w:rsidRPr="000559DD">
        <w:rPr>
          <w:rFonts w:ascii="Trebuchet MS" w:eastAsia="Times New Roman" w:hAnsi="Trebuchet MS" w:cs="Times New Roman"/>
          <w:color w:val="0260C5"/>
          <w:kern w:val="36"/>
          <w:sz w:val="32"/>
          <w:szCs w:val="32"/>
        </w:rPr>
        <w:t xml:space="preserve"> </w:t>
      </w:r>
      <w:r w:rsidR="000559DD" w:rsidRPr="000559DD">
        <w:rPr>
          <w:rFonts w:ascii="Trebuchet MS" w:eastAsia="Times New Roman" w:hAnsi="Trebuchet MS" w:cs="Times New Roman"/>
          <w:color w:val="555555"/>
          <w:sz w:val="32"/>
          <w:szCs w:val="32"/>
        </w:rPr>
        <w:t>права на которые в Едином государственном реестре недвижимости не зарегистрированы.</w:t>
      </w:r>
    </w:p>
    <w:p w:rsidR="00C73331" w:rsidRPr="00C73331" w:rsidRDefault="00C73331" w:rsidP="00C73331">
      <w:pPr>
        <w:spacing w:after="300" w:line="240" w:lineRule="auto"/>
        <w:outlineLvl w:val="0"/>
        <w:rPr>
          <w:rFonts w:ascii="Trebuchet MS" w:eastAsia="Times New Roman" w:hAnsi="Trebuchet MS" w:cs="Times New Roman"/>
          <w:color w:val="0260C5"/>
          <w:kern w:val="36"/>
          <w:sz w:val="42"/>
          <w:szCs w:val="42"/>
        </w:rPr>
      </w:pP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Уважаемые правообладатели ранее учтенных объектов недвижимо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сти, находящихся в п</w:t>
      </w:r>
      <w:proofErr w:type="gramStart"/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.К</w:t>
      </w:r>
      <w:proofErr w:type="gramEnd"/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расногорский и п.Огонек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Асекеевского района Оренбургской области !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соответствие со статьей 69.1 Федерального закона от 13.07.2015 №218-ФЗ «О государственной регистрации недвижимости» администрация муници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пального образования Красногорский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 (дале</w:t>
      </w:r>
      <w:proofErr w:type="gramStart"/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е-</w:t>
      </w:r>
      <w:proofErr w:type="gramEnd"/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администрация) информирует граждан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Извещаем, что правообладатели объектов недвижимости могут обратиться в администрацию муници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пального образования Красногорский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сельсовет 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по 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адресу: Оренбургская област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ь, Асекеевский район, п</w:t>
      </w:r>
      <w:proofErr w:type="gramStart"/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.К</w:t>
      </w:r>
      <w:proofErr w:type="gramEnd"/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расногорский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ул. Центральная, 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д. 4/1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для предоставления сведений о правообладателях ранее учтенных объектов недвижимости.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Сведения могут быть представлены любым из следующих способов:</w:t>
      </w:r>
    </w:p>
    <w:p w:rsidR="00C73331" w:rsidRPr="000559DD" w:rsidRDefault="000559DD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— почтой по адресу: 461716</w:t>
      </w:r>
      <w:r w:rsidR="00C73331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, Оренбургская область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, Асекеевский район, п</w:t>
      </w:r>
      <w:proofErr w:type="gramStart"/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.К</w:t>
      </w:r>
      <w:proofErr w:type="gramEnd"/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расногорский, ул. Центральная, 4/1</w:t>
      </w:r>
      <w:r w:rsidR="00C73331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,;</w:t>
      </w:r>
    </w:p>
    <w:p w:rsidR="00C73331" w:rsidRPr="000559DD" w:rsidRDefault="000559DD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— лично по адресу: 461716</w:t>
      </w:r>
      <w:r w:rsidR="00C73331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, Оренбургская область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, Асекеевский район, п</w:t>
      </w:r>
      <w:proofErr w:type="gramStart"/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.К</w:t>
      </w:r>
      <w:proofErr w:type="gramEnd"/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расногорский</w:t>
      </w:r>
      <w:r w:rsidR="00C73331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, ул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. Центральная, 4/1, тел. факс(35351) 2-63-36</w:t>
      </w:r>
      <w:r w:rsidR="00C73331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режим работы: </w:t>
      </w:r>
      <w:proofErr w:type="spellStart"/>
      <w:r w:rsidR="00C73331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пн-пт</w:t>
      </w:r>
      <w:proofErr w:type="spellEnd"/>
      <w:r w:rsidR="00C73331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 9:00 до 17:00, перерыв с 13:00 до 14:00;</w:t>
      </w:r>
    </w:p>
    <w:p w:rsidR="000559DD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— электронной почтой по адресу: 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krgorkasovet@mail.ru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Государственная регистрация ранее возникшего права в ЕГРН проводится по желанию правообладателя. Для этого нужно обратиться в МФЦ — представить соответствующее 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заявление и ранее полученный документ, удостоверяющий право на объект недвижимости.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Государственная пошлина за регистрацию ранее возникших прав на объекты недвижимости, которые были приобретены до 31.01.1998, то есть до вступления в силу Федерального закона от 21.07.1997 N 122-ФЗ «О государственной регистрации прав на недвижимое имущество и сделок с ним» не уплачивается.</w:t>
      </w:r>
    </w:p>
    <w:p w:rsidR="00C73331" w:rsidRPr="000559DD" w:rsidRDefault="00C73331" w:rsidP="000559D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муници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пального образования Красногорский сельсовет в разделе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0559DD"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>«</w:t>
      </w:r>
      <w:r w:rsidRPr="000559D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Выявление правообладателей ранее учтенных объектов недвижимости» </w:t>
      </w:r>
      <w:r w:rsidR="000559DD" w:rsidRPr="000559DD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  <w:t xml:space="preserve"> </w:t>
      </w:r>
      <w:proofErr w:type="gramStart"/>
      <w:r w:rsidR="000559DD" w:rsidRPr="000559DD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  <w:t>:</w:t>
      </w:r>
      <w:proofErr w:type="spellStart"/>
      <w:r w:rsidR="000559DD" w:rsidRPr="000559DD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  <w:t>к</w:t>
      </w:r>
      <w:proofErr w:type="gramEnd"/>
      <w:r w:rsidR="000559DD" w:rsidRPr="000559DD"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  <w:t>расногорский-сельсовет.рф</w:t>
      </w:r>
      <w:proofErr w:type="spellEnd"/>
    </w:p>
    <w:p w:rsidR="007367D5" w:rsidRPr="000559DD" w:rsidRDefault="007367D5" w:rsidP="0005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9DD" w:rsidRPr="000559DD" w:rsidRDefault="000559DD" w:rsidP="00055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59DD" w:rsidRPr="000559DD" w:rsidSect="0072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331"/>
    <w:rsid w:val="000559DD"/>
    <w:rsid w:val="0008187F"/>
    <w:rsid w:val="007271D1"/>
    <w:rsid w:val="007367D5"/>
    <w:rsid w:val="00C7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D1"/>
  </w:style>
  <w:style w:type="paragraph" w:styleId="1">
    <w:name w:val="heading 1"/>
    <w:basedOn w:val="a"/>
    <w:link w:val="10"/>
    <w:uiPriority w:val="9"/>
    <w:qFormat/>
    <w:rsid w:val="00C73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3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3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1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5</cp:revision>
  <dcterms:created xsi:type="dcterms:W3CDTF">2022-05-25T06:52:00Z</dcterms:created>
  <dcterms:modified xsi:type="dcterms:W3CDTF">2022-05-25T07:22:00Z</dcterms:modified>
</cp:coreProperties>
</file>